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D009FB" w14:textId="4B820999" w:rsidR="00275E3D" w:rsidRPr="00C96CCD" w:rsidRDefault="00CE06FE" w:rsidP="000C4A61">
      <w:pPr>
        <w:jc w:val="center"/>
        <w:rPr>
          <w:rFonts w:ascii="Times New Roman" w:eastAsia="Times New Roman" w:hAnsi="Times New Roman" w:cs="Times New Roman"/>
          <w:b/>
          <w:bCs/>
          <w:kern w:val="28"/>
          <w:sz w:val="28"/>
          <w:szCs w:val="28"/>
        </w:rPr>
      </w:pPr>
      <w:bookmarkStart w:id="0" w:name="_Hlk84405577"/>
      <w:r w:rsidRPr="00985AF1">
        <w:rPr>
          <w:rFonts w:ascii="Times New Roman" w:eastAsia="Times New Roman" w:hAnsi="Times New Roman" w:cs="Times New Roman"/>
          <w:b/>
          <w:bCs/>
          <w:kern w:val="28"/>
          <w:sz w:val="28"/>
          <w:szCs w:val="28"/>
        </w:rPr>
        <w:t>Automated</w:t>
      </w:r>
      <w:r w:rsidR="00275E3D" w:rsidRPr="00985AF1">
        <w:rPr>
          <w:rFonts w:ascii="Times New Roman" w:eastAsia="Times New Roman" w:hAnsi="Times New Roman" w:cs="Times New Roman"/>
          <w:b/>
          <w:bCs/>
          <w:kern w:val="28"/>
          <w:sz w:val="28"/>
          <w:szCs w:val="28"/>
        </w:rPr>
        <w:t xml:space="preserve"> </w:t>
      </w:r>
      <w:r w:rsidR="00275E3D" w:rsidRPr="00C96CCD">
        <w:rPr>
          <w:rFonts w:ascii="Times New Roman" w:eastAsia="Times New Roman" w:hAnsi="Times New Roman" w:cs="Times New Roman"/>
          <w:b/>
          <w:bCs/>
          <w:kern w:val="28"/>
          <w:sz w:val="28"/>
          <w:szCs w:val="28"/>
        </w:rPr>
        <w:t>electromagnetic generator</w:t>
      </w:r>
      <w:r w:rsidR="007E5005" w:rsidRPr="00C96CCD">
        <w:rPr>
          <w:rFonts w:ascii="Times New Roman" w:eastAsia="Times New Roman" w:hAnsi="Times New Roman" w:cs="Times New Roman"/>
          <w:b/>
          <w:bCs/>
          <w:kern w:val="28"/>
          <w:sz w:val="28"/>
          <w:szCs w:val="28"/>
        </w:rPr>
        <w:t xml:space="preserve"> </w:t>
      </w:r>
      <w:r w:rsidR="003E5C39" w:rsidRPr="00C96CCD">
        <w:rPr>
          <w:rFonts w:ascii="Times New Roman" w:eastAsia="Times New Roman" w:hAnsi="Times New Roman" w:cs="Times New Roman"/>
          <w:b/>
          <w:bCs/>
          <w:kern w:val="28"/>
          <w:sz w:val="28"/>
          <w:szCs w:val="28"/>
        </w:rPr>
        <w:t>with self-adaptive structure by coil switching</w:t>
      </w:r>
    </w:p>
    <w:bookmarkEnd w:id="0"/>
    <w:p w14:paraId="7D1BC11D" w14:textId="2A7B2FDB" w:rsidR="00275E3D" w:rsidRPr="00CC323E" w:rsidRDefault="00275E3D" w:rsidP="00275E3D">
      <w:pPr>
        <w:jc w:val="center"/>
        <w:rPr>
          <w:rFonts w:ascii="Times New Roman" w:eastAsia="Times New Roman" w:hAnsi="Times New Roman" w:cs="Times New Roman"/>
          <w:kern w:val="28"/>
          <w:sz w:val="20"/>
          <w:szCs w:val="20"/>
          <w:lang w:val="pt-PT"/>
        </w:rPr>
      </w:pPr>
      <w:r w:rsidRPr="00CC323E">
        <w:rPr>
          <w:rFonts w:ascii="Times New Roman" w:eastAsia="Times New Roman" w:hAnsi="Times New Roman" w:cs="Times New Roman"/>
          <w:kern w:val="28"/>
          <w:sz w:val="20"/>
          <w:szCs w:val="20"/>
          <w:lang w:val="pt-PT"/>
        </w:rPr>
        <w:t>João V. Vidal</w:t>
      </w:r>
      <w:r w:rsidRPr="00CC323E">
        <w:rPr>
          <w:rFonts w:ascii="Times New Roman" w:eastAsia="Times New Roman" w:hAnsi="Times New Roman" w:cs="Times New Roman"/>
          <w:kern w:val="28"/>
          <w:sz w:val="20"/>
          <w:szCs w:val="20"/>
          <w:vertAlign w:val="superscript"/>
          <w:lang w:val="pt-PT"/>
        </w:rPr>
        <w:t>1,</w:t>
      </w:r>
      <w:proofErr w:type="gramStart"/>
      <w:r w:rsidRPr="00CC323E">
        <w:rPr>
          <w:rFonts w:ascii="Times New Roman" w:eastAsia="Times New Roman" w:hAnsi="Times New Roman" w:cs="Times New Roman"/>
          <w:kern w:val="28"/>
          <w:sz w:val="20"/>
          <w:szCs w:val="20"/>
          <w:vertAlign w:val="superscript"/>
          <w:lang w:val="pt-PT"/>
        </w:rPr>
        <w:t>2,*</w:t>
      </w:r>
      <w:proofErr w:type="gramEnd"/>
      <w:r w:rsidRPr="00CC323E">
        <w:rPr>
          <w:rFonts w:ascii="Times New Roman" w:eastAsia="Times New Roman" w:hAnsi="Times New Roman" w:cs="Times New Roman"/>
          <w:kern w:val="28"/>
          <w:sz w:val="20"/>
          <w:szCs w:val="20"/>
          <w:lang w:val="pt-PT"/>
        </w:rPr>
        <w:t>, Pedro Rolo</w:t>
      </w:r>
      <w:r w:rsidRPr="00CC323E">
        <w:rPr>
          <w:rFonts w:ascii="Times New Roman" w:eastAsia="Times New Roman" w:hAnsi="Times New Roman" w:cs="Times New Roman"/>
          <w:kern w:val="28"/>
          <w:sz w:val="20"/>
          <w:szCs w:val="20"/>
          <w:vertAlign w:val="superscript"/>
          <w:lang w:val="pt-PT"/>
        </w:rPr>
        <w:t>3</w:t>
      </w:r>
      <w:r w:rsidRPr="00CC323E">
        <w:rPr>
          <w:rFonts w:ascii="Times New Roman" w:eastAsia="Times New Roman" w:hAnsi="Times New Roman" w:cs="Times New Roman"/>
          <w:kern w:val="28"/>
          <w:sz w:val="20"/>
          <w:szCs w:val="20"/>
          <w:lang w:val="pt-PT"/>
        </w:rPr>
        <w:t xml:space="preserve">, Pedro </w:t>
      </w:r>
      <w:r w:rsidR="007E3177">
        <w:rPr>
          <w:rFonts w:ascii="Times New Roman" w:eastAsia="Times New Roman" w:hAnsi="Times New Roman" w:cs="Times New Roman"/>
          <w:kern w:val="28"/>
          <w:sz w:val="20"/>
          <w:szCs w:val="20"/>
          <w:lang w:val="pt-PT"/>
        </w:rPr>
        <w:t xml:space="preserve">M. R. </w:t>
      </w:r>
      <w:r w:rsidRPr="00CC323E">
        <w:rPr>
          <w:rFonts w:ascii="Times New Roman" w:eastAsia="Times New Roman" w:hAnsi="Times New Roman" w:cs="Times New Roman"/>
          <w:kern w:val="28"/>
          <w:sz w:val="20"/>
          <w:szCs w:val="20"/>
          <w:lang w:val="pt-PT"/>
        </w:rPr>
        <w:t>Carneiro</w:t>
      </w:r>
      <w:r w:rsidRPr="00CC323E">
        <w:rPr>
          <w:rFonts w:ascii="Times New Roman" w:eastAsia="Times New Roman" w:hAnsi="Times New Roman" w:cs="Times New Roman"/>
          <w:kern w:val="28"/>
          <w:sz w:val="20"/>
          <w:szCs w:val="20"/>
          <w:vertAlign w:val="superscript"/>
          <w:lang w:val="pt-PT"/>
        </w:rPr>
        <w:t>3,4</w:t>
      </w:r>
      <w:r w:rsidRPr="00CC323E">
        <w:rPr>
          <w:rFonts w:ascii="Times New Roman" w:eastAsia="Times New Roman" w:hAnsi="Times New Roman" w:cs="Times New Roman"/>
          <w:kern w:val="28"/>
          <w:sz w:val="20"/>
          <w:szCs w:val="20"/>
          <w:lang w:val="pt-PT"/>
        </w:rPr>
        <w:t>, Inês Peres</w:t>
      </w:r>
      <w:r w:rsidRPr="00CC323E">
        <w:rPr>
          <w:rFonts w:ascii="Times New Roman" w:eastAsia="Times New Roman" w:hAnsi="Times New Roman" w:cs="Times New Roman"/>
          <w:kern w:val="28"/>
          <w:sz w:val="20"/>
          <w:szCs w:val="20"/>
          <w:vertAlign w:val="superscript"/>
          <w:lang w:val="pt-PT"/>
        </w:rPr>
        <w:t>3</w:t>
      </w:r>
      <w:r w:rsidRPr="00CC323E">
        <w:rPr>
          <w:rFonts w:ascii="Times New Roman" w:eastAsia="Times New Roman" w:hAnsi="Times New Roman" w:cs="Times New Roman"/>
          <w:kern w:val="28"/>
          <w:sz w:val="20"/>
          <w:szCs w:val="20"/>
          <w:lang w:val="pt-PT"/>
        </w:rPr>
        <w:t xml:space="preserve">, </w:t>
      </w:r>
      <w:proofErr w:type="spellStart"/>
      <w:r w:rsidRPr="00CC323E">
        <w:rPr>
          <w:rFonts w:ascii="Times New Roman" w:eastAsia="Times New Roman" w:hAnsi="Times New Roman" w:cs="Times New Roman"/>
          <w:kern w:val="28"/>
          <w:sz w:val="20"/>
          <w:szCs w:val="20"/>
          <w:lang w:val="pt-PT"/>
        </w:rPr>
        <w:t>Andrei</w:t>
      </w:r>
      <w:proofErr w:type="spellEnd"/>
      <w:r w:rsidRPr="00CC323E">
        <w:rPr>
          <w:rFonts w:ascii="Times New Roman" w:eastAsia="Times New Roman" w:hAnsi="Times New Roman" w:cs="Times New Roman"/>
          <w:kern w:val="28"/>
          <w:sz w:val="20"/>
          <w:szCs w:val="20"/>
          <w:lang w:val="pt-PT"/>
        </w:rPr>
        <w:t xml:space="preserve"> L. Kholkin</w:t>
      </w:r>
      <w:r w:rsidRPr="00CC323E">
        <w:rPr>
          <w:rFonts w:ascii="Times New Roman" w:eastAsia="Times New Roman" w:hAnsi="Times New Roman" w:cs="Times New Roman"/>
          <w:kern w:val="28"/>
          <w:sz w:val="20"/>
          <w:szCs w:val="20"/>
          <w:vertAlign w:val="superscript"/>
          <w:lang w:val="pt-PT"/>
        </w:rPr>
        <w:t>1,5</w:t>
      </w:r>
      <w:r w:rsidRPr="00CC323E">
        <w:rPr>
          <w:rFonts w:ascii="Times New Roman" w:eastAsia="Times New Roman" w:hAnsi="Times New Roman" w:cs="Times New Roman"/>
          <w:kern w:val="28"/>
          <w:sz w:val="20"/>
          <w:szCs w:val="20"/>
          <w:lang w:val="pt-PT"/>
        </w:rPr>
        <w:t>, Marco P. Soares dos Santos</w:t>
      </w:r>
      <w:r w:rsidRPr="00CC323E">
        <w:rPr>
          <w:rFonts w:ascii="Times New Roman" w:eastAsia="Times New Roman" w:hAnsi="Times New Roman" w:cs="Times New Roman"/>
          <w:kern w:val="28"/>
          <w:sz w:val="20"/>
          <w:szCs w:val="20"/>
          <w:vertAlign w:val="superscript"/>
          <w:lang w:val="pt-PT"/>
        </w:rPr>
        <w:t>3,4</w:t>
      </w:r>
    </w:p>
    <w:p w14:paraId="2CCC7B0F" w14:textId="77777777" w:rsidR="00275E3D" w:rsidRPr="00CC323E" w:rsidRDefault="00275E3D" w:rsidP="00275E3D">
      <w:pPr>
        <w:rPr>
          <w:rFonts w:ascii="Times New Roman" w:eastAsia="Times New Roman" w:hAnsi="Times New Roman" w:cs="Times New Roman"/>
          <w:b/>
          <w:bCs/>
          <w:kern w:val="28"/>
          <w:sz w:val="20"/>
          <w:szCs w:val="20"/>
          <w:lang w:val="pt-PT"/>
        </w:rPr>
      </w:pPr>
    </w:p>
    <w:p w14:paraId="3B99BC4D" w14:textId="77777777" w:rsidR="00275E3D" w:rsidRPr="00F156C1" w:rsidRDefault="00275E3D" w:rsidP="00275E3D">
      <w:pPr>
        <w:jc w:val="both"/>
        <w:rPr>
          <w:rFonts w:ascii="Times New Roman" w:eastAsia="Times New Roman" w:hAnsi="Times New Roman" w:cs="Times New Roman"/>
          <w:kern w:val="28"/>
          <w:sz w:val="20"/>
          <w:szCs w:val="20"/>
        </w:rPr>
      </w:pPr>
      <w:proofErr w:type="gramStart"/>
      <w:r w:rsidRPr="00F156C1">
        <w:rPr>
          <w:rFonts w:ascii="Times New Roman" w:eastAsia="Times New Roman" w:hAnsi="Times New Roman" w:cs="Times New Roman"/>
          <w:kern w:val="28"/>
          <w:sz w:val="20"/>
          <w:szCs w:val="20"/>
          <w:vertAlign w:val="superscript"/>
        </w:rPr>
        <w:t>1</w:t>
      </w:r>
      <w:proofErr w:type="gramEnd"/>
      <w:r w:rsidRPr="00F156C1">
        <w:rPr>
          <w:rFonts w:ascii="Times New Roman" w:eastAsia="Times New Roman" w:hAnsi="Times New Roman" w:cs="Times New Roman"/>
          <w:kern w:val="28"/>
          <w:sz w:val="20"/>
          <w:szCs w:val="20"/>
        </w:rPr>
        <w:t xml:space="preserve"> Department of Physics and CICECO – </w:t>
      </w:r>
      <w:proofErr w:type="spellStart"/>
      <w:r w:rsidRPr="00F156C1">
        <w:rPr>
          <w:rFonts w:ascii="Times New Roman" w:eastAsia="Times New Roman" w:hAnsi="Times New Roman" w:cs="Times New Roman"/>
          <w:kern w:val="28"/>
          <w:sz w:val="20"/>
          <w:szCs w:val="20"/>
        </w:rPr>
        <w:t>Aveiro</w:t>
      </w:r>
      <w:proofErr w:type="spellEnd"/>
      <w:r w:rsidRPr="00F156C1">
        <w:rPr>
          <w:rFonts w:ascii="Times New Roman" w:eastAsia="Times New Roman" w:hAnsi="Times New Roman" w:cs="Times New Roman"/>
          <w:kern w:val="28"/>
          <w:sz w:val="20"/>
          <w:szCs w:val="20"/>
        </w:rPr>
        <w:t xml:space="preserve"> Institute of Materials, University of </w:t>
      </w:r>
      <w:proofErr w:type="spellStart"/>
      <w:r w:rsidRPr="00F156C1">
        <w:rPr>
          <w:rFonts w:ascii="Times New Roman" w:eastAsia="Times New Roman" w:hAnsi="Times New Roman" w:cs="Times New Roman"/>
          <w:kern w:val="28"/>
          <w:sz w:val="20"/>
          <w:szCs w:val="20"/>
        </w:rPr>
        <w:t>Ave</w:t>
      </w:r>
      <w:r w:rsidR="00760611" w:rsidRPr="00F156C1">
        <w:rPr>
          <w:rFonts w:ascii="Times New Roman" w:eastAsia="Times New Roman" w:hAnsi="Times New Roman" w:cs="Times New Roman"/>
          <w:kern w:val="28"/>
          <w:sz w:val="20"/>
          <w:szCs w:val="20"/>
        </w:rPr>
        <w:t>iro</w:t>
      </w:r>
      <w:proofErr w:type="spellEnd"/>
      <w:r w:rsidR="00760611" w:rsidRPr="00F156C1">
        <w:rPr>
          <w:rFonts w:ascii="Times New Roman" w:eastAsia="Times New Roman" w:hAnsi="Times New Roman" w:cs="Times New Roman"/>
          <w:kern w:val="28"/>
          <w:sz w:val="20"/>
          <w:szCs w:val="20"/>
        </w:rPr>
        <w:t xml:space="preserve">, 3810-193 </w:t>
      </w:r>
      <w:proofErr w:type="spellStart"/>
      <w:r w:rsidR="00760611" w:rsidRPr="00F156C1">
        <w:rPr>
          <w:rFonts w:ascii="Times New Roman" w:eastAsia="Times New Roman" w:hAnsi="Times New Roman" w:cs="Times New Roman"/>
          <w:kern w:val="28"/>
          <w:sz w:val="20"/>
          <w:szCs w:val="20"/>
        </w:rPr>
        <w:t>Aveiro</w:t>
      </w:r>
      <w:proofErr w:type="spellEnd"/>
      <w:r w:rsidR="00760611" w:rsidRPr="00F156C1">
        <w:rPr>
          <w:rFonts w:ascii="Times New Roman" w:eastAsia="Times New Roman" w:hAnsi="Times New Roman" w:cs="Times New Roman"/>
          <w:kern w:val="28"/>
          <w:sz w:val="20"/>
          <w:szCs w:val="20"/>
        </w:rPr>
        <w:t>, Portugal</w:t>
      </w:r>
    </w:p>
    <w:p w14:paraId="13D9A540" w14:textId="77777777" w:rsidR="00275E3D" w:rsidRPr="00F156C1" w:rsidRDefault="00275E3D" w:rsidP="00275E3D">
      <w:pPr>
        <w:jc w:val="both"/>
        <w:rPr>
          <w:rFonts w:ascii="Times New Roman" w:eastAsia="Times New Roman" w:hAnsi="Times New Roman" w:cs="Times New Roman"/>
          <w:kern w:val="28"/>
          <w:sz w:val="20"/>
          <w:szCs w:val="20"/>
        </w:rPr>
      </w:pPr>
      <w:proofErr w:type="gramStart"/>
      <w:r w:rsidRPr="00F156C1">
        <w:rPr>
          <w:rFonts w:ascii="Times New Roman" w:eastAsia="Times New Roman" w:hAnsi="Times New Roman" w:cs="Times New Roman"/>
          <w:kern w:val="28"/>
          <w:sz w:val="20"/>
          <w:szCs w:val="20"/>
          <w:vertAlign w:val="superscript"/>
        </w:rPr>
        <w:t>2</w:t>
      </w:r>
      <w:proofErr w:type="gramEnd"/>
      <w:r w:rsidRPr="00F156C1">
        <w:rPr>
          <w:rFonts w:ascii="Times New Roman" w:eastAsia="Times New Roman" w:hAnsi="Times New Roman" w:cs="Times New Roman"/>
          <w:kern w:val="28"/>
          <w:sz w:val="20"/>
          <w:szCs w:val="20"/>
        </w:rPr>
        <w:t xml:space="preserve"> Department of Physics and I3N, University of </w:t>
      </w:r>
      <w:proofErr w:type="spellStart"/>
      <w:r w:rsidRPr="00F156C1">
        <w:rPr>
          <w:rFonts w:ascii="Times New Roman" w:eastAsia="Times New Roman" w:hAnsi="Times New Roman" w:cs="Times New Roman"/>
          <w:kern w:val="28"/>
          <w:sz w:val="20"/>
          <w:szCs w:val="20"/>
        </w:rPr>
        <w:t>Aveiro</w:t>
      </w:r>
      <w:proofErr w:type="spellEnd"/>
      <w:r w:rsidRPr="00F156C1">
        <w:rPr>
          <w:rFonts w:ascii="Times New Roman" w:eastAsia="Times New Roman" w:hAnsi="Times New Roman" w:cs="Times New Roman"/>
          <w:kern w:val="28"/>
          <w:sz w:val="20"/>
          <w:szCs w:val="20"/>
        </w:rPr>
        <w:t xml:space="preserve">, 3810-193 </w:t>
      </w:r>
      <w:proofErr w:type="spellStart"/>
      <w:r w:rsidRPr="00F156C1">
        <w:rPr>
          <w:rFonts w:ascii="Times New Roman" w:eastAsia="Times New Roman" w:hAnsi="Times New Roman" w:cs="Times New Roman"/>
          <w:kern w:val="28"/>
          <w:sz w:val="20"/>
          <w:szCs w:val="20"/>
        </w:rPr>
        <w:t>Aveiro</w:t>
      </w:r>
      <w:proofErr w:type="spellEnd"/>
      <w:r w:rsidRPr="00F156C1">
        <w:rPr>
          <w:rFonts w:ascii="Times New Roman" w:eastAsia="Times New Roman" w:hAnsi="Times New Roman" w:cs="Times New Roman"/>
          <w:kern w:val="28"/>
          <w:sz w:val="20"/>
          <w:szCs w:val="20"/>
        </w:rPr>
        <w:t>, Portugal</w:t>
      </w:r>
    </w:p>
    <w:p w14:paraId="1FA54279" w14:textId="77777777" w:rsidR="00275E3D" w:rsidRPr="00F156C1" w:rsidRDefault="00275E3D" w:rsidP="00275E3D">
      <w:pPr>
        <w:jc w:val="both"/>
        <w:rPr>
          <w:rFonts w:ascii="Times New Roman" w:eastAsia="Times New Roman" w:hAnsi="Times New Roman" w:cs="Times New Roman"/>
          <w:kern w:val="28"/>
          <w:sz w:val="20"/>
          <w:szCs w:val="20"/>
        </w:rPr>
      </w:pPr>
      <w:proofErr w:type="gramStart"/>
      <w:r w:rsidRPr="00F156C1">
        <w:rPr>
          <w:rFonts w:ascii="Times New Roman" w:eastAsia="Times New Roman" w:hAnsi="Times New Roman" w:cs="Times New Roman"/>
          <w:kern w:val="28"/>
          <w:sz w:val="20"/>
          <w:szCs w:val="20"/>
          <w:vertAlign w:val="superscript"/>
        </w:rPr>
        <w:t>3</w:t>
      </w:r>
      <w:proofErr w:type="gramEnd"/>
      <w:r w:rsidRPr="00F156C1">
        <w:rPr>
          <w:rFonts w:ascii="Times New Roman" w:eastAsia="Times New Roman" w:hAnsi="Times New Roman" w:cs="Times New Roman"/>
          <w:kern w:val="28"/>
          <w:sz w:val="20"/>
          <w:szCs w:val="20"/>
        </w:rPr>
        <w:t xml:space="preserve"> Department of Mechanical Engineering, University of </w:t>
      </w:r>
      <w:proofErr w:type="spellStart"/>
      <w:r w:rsidRPr="00F156C1">
        <w:rPr>
          <w:rFonts w:ascii="Times New Roman" w:eastAsia="Times New Roman" w:hAnsi="Times New Roman" w:cs="Times New Roman"/>
          <w:kern w:val="28"/>
          <w:sz w:val="20"/>
          <w:szCs w:val="20"/>
        </w:rPr>
        <w:t>Aveiro</w:t>
      </w:r>
      <w:proofErr w:type="spellEnd"/>
      <w:r w:rsidRPr="00F156C1">
        <w:rPr>
          <w:rFonts w:ascii="Times New Roman" w:eastAsia="Times New Roman" w:hAnsi="Times New Roman" w:cs="Times New Roman"/>
          <w:kern w:val="28"/>
          <w:sz w:val="20"/>
          <w:szCs w:val="20"/>
        </w:rPr>
        <w:t xml:space="preserve">, 3810-193 </w:t>
      </w:r>
      <w:proofErr w:type="spellStart"/>
      <w:r w:rsidRPr="00F156C1">
        <w:rPr>
          <w:rFonts w:ascii="Times New Roman" w:eastAsia="Times New Roman" w:hAnsi="Times New Roman" w:cs="Times New Roman"/>
          <w:kern w:val="28"/>
          <w:sz w:val="20"/>
          <w:szCs w:val="20"/>
        </w:rPr>
        <w:t>Aveiro</w:t>
      </w:r>
      <w:proofErr w:type="spellEnd"/>
      <w:r w:rsidRPr="00F156C1">
        <w:rPr>
          <w:rFonts w:ascii="Times New Roman" w:eastAsia="Times New Roman" w:hAnsi="Times New Roman" w:cs="Times New Roman"/>
          <w:kern w:val="28"/>
          <w:sz w:val="20"/>
          <w:szCs w:val="20"/>
        </w:rPr>
        <w:t>, Portugal.</w:t>
      </w:r>
    </w:p>
    <w:p w14:paraId="21F3D49B" w14:textId="77777777" w:rsidR="00275E3D" w:rsidRPr="00F156C1" w:rsidRDefault="00275E3D" w:rsidP="00275E3D">
      <w:pPr>
        <w:jc w:val="both"/>
        <w:rPr>
          <w:rFonts w:ascii="Times New Roman" w:eastAsia="Times New Roman" w:hAnsi="Times New Roman" w:cs="Times New Roman"/>
          <w:kern w:val="28"/>
          <w:sz w:val="20"/>
          <w:szCs w:val="20"/>
        </w:rPr>
      </w:pPr>
      <w:r w:rsidRPr="00F156C1">
        <w:rPr>
          <w:rFonts w:ascii="Times New Roman" w:eastAsia="Times New Roman" w:hAnsi="Times New Roman" w:cs="Times New Roman"/>
          <w:kern w:val="28"/>
          <w:sz w:val="20"/>
          <w:szCs w:val="20"/>
          <w:vertAlign w:val="superscript"/>
        </w:rPr>
        <w:t>4</w:t>
      </w:r>
      <w:r w:rsidRPr="00F156C1">
        <w:rPr>
          <w:rFonts w:ascii="Times New Roman" w:eastAsia="Times New Roman" w:hAnsi="Times New Roman" w:cs="Times New Roman"/>
          <w:kern w:val="28"/>
          <w:sz w:val="20"/>
          <w:szCs w:val="20"/>
        </w:rPr>
        <w:t xml:space="preserve"> Centre for Mechanical Technology &amp; Automation (TEMA), University of </w:t>
      </w:r>
      <w:proofErr w:type="spellStart"/>
      <w:r w:rsidRPr="00F156C1">
        <w:rPr>
          <w:rFonts w:ascii="Times New Roman" w:eastAsia="Times New Roman" w:hAnsi="Times New Roman" w:cs="Times New Roman"/>
          <w:kern w:val="28"/>
          <w:sz w:val="20"/>
          <w:szCs w:val="20"/>
        </w:rPr>
        <w:t>Aveiro</w:t>
      </w:r>
      <w:proofErr w:type="spellEnd"/>
      <w:r w:rsidRPr="00F156C1">
        <w:rPr>
          <w:rFonts w:ascii="Times New Roman" w:eastAsia="Times New Roman" w:hAnsi="Times New Roman" w:cs="Times New Roman"/>
          <w:kern w:val="28"/>
          <w:sz w:val="20"/>
          <w:szCs w:val="20"/>
        </w:rPr>
        <w:t xml:space="preserve">, 3810-193 </w:t>
      </w:r>
      <w:proofErr w:type="spellStart"/>
      <w:r w:rsidRPr="00F156C1">
        <w:rPr>
          <w:rFonts w:ascii="Times New Roman" w:eastAsia="Times New Roman" w:hAnsi="Times New Roman" w:cs="Times New Roman"/>
          <w:kern w:val="28"/>
          <w:sz w:val="20"/>
          <w:szCs w:val="20"/>
        </w:rPr>
        <w:t>Aveiro</w:t>
      </w:r>
      <w:proofErr w:type="spellEnd"/>
      <w:r w:rsidRPr="00F156C1">
        <w:rPr>
          <w:rFonts w:ascii="Times New Roman" w:eastAsia="Times New Roman" w:hAnsi="Times New Roman" w:cs="Times New Roman"/>
          <w:kern w:val="28"/>
          <w:sz w:val="20"/>
          <w:szCs w:val="20"/>
        </w:rPr>
        <w:t>, Portugal</w:t>
      </w:r>
    </w:p>
    <w:p w14:paraId="222FFE13" w14:textId="17B4FF67" w:rsidR="00275E3D" w:rsidRPr="00F156C1" w:rsidRDefault="00275E3D" w:rsidP="00275E3D">
      <w:pPr>
        <w:jc w:val="both"/>
        <w:rPr>
          <w:rFonts w:ascii="Times New Roman" w:eastAsia="Times New Roman" w:hAnsi="Times New Roman" w:cs="Times New Roman"/>
          <w:kern w:val="28"/>
          <w:sz w:val="20"/>
          <w:szCs w:val="20"/>
        </w:rPr>
      </w:pPr>
      <w:proofErr w:type="gramStart"/>
      <w:r w:rsidRPr="00F156C1">
        <w:rPr>
          <w:rFonts w:ascii="Times New Roman" w:eastAsia="Times New Roman" w:hAnsi="Times New Roman" w:cs="Times New Roman"/>
          <w:kern w:val="28"/>
          <w:sz w:val="20"/>
          <w:szCs w:val="20"/>
          <w:vertAlign w:val="superscript"/>
        </w:rPr>
        <w:t>5</w:t>
      </w:r>
      <w:proofErr w:type="gramEnd"/>
      <w:r w:rsidRPr="00F156C1">
        <w:rPr>
          <w:rFonts w:ascii="Times New Roman" w:eastAsia="Times New Roman" w:hAnsi="Times New Roman" w:cs="Times New Roman"/>
          <w:kern w:val="28"/>
          <w:sz w:val="20"/>
          <w:szCs w:val="20"/>
          <w:vertAlign w:val="superscript"/>
        </w:rPr>
        <w:t xml:space="preserve"> </w:t>
      </w:r>
      <w:r w:rsidR="00BB77CC">
        <w:rPr>
          <w:rFonts w:ascii="Times New Roman" w:eastAsia="Times New Roman" w:hAnsi="Times New Roman" w:cs="Times New Roman"/>
          <w:kern w:val="28"/>
          <w:sz w:val="20"/>
          <w:szCs w:val="20"/>
        </w:rPr>
        <w:t>School of Natural Sciences and Mathematics</w:t>
      </w:r>
      <w:r w:rsidRPr="00F156C1">
        <w:rPr>
          <w:rFonts w:ascii="Times New Roman" w:eastAsia="Times New Roman" w:hAnsi="Times New Roman" w:cs="Times New Roman"/>
          <w:kern w:val="28"/>
          <w:sz w:val="20"/>
          <w:szCs w:val="20"/>
        </w:rPr>
        <w:t xml:space="preserve">, </w:t>
      </w:r>
      <w:r w:rsidR="00BB77CC">
        <w:rPr>
          <w:rFonts w:ascii="Times New Roman" w:eastAsia="Times New Roman" w:hAnsi="Times New Roman" w:cs="Times New Roman"/>
          <w:kern w:val="28"/>
          <w:sz w:val="20"/>
          <w:szCs w:val="20"/>
        </w:rPr>
        <w:t xml:space="preserve">Ural Federal University, 260000 Ekaterinburg, </w:t>
      </w:r>
      <w:r w:rsidRPr="00F156C1">
        <w:rPr>
          <w:rFonts w:ascii="Times New Roman" w:eastAsia="Times New Roman" w:hAnsi="Times New Roman" w:cs="Times New Roman"/>
          <w:kern w:val="28"/>
          <w:sz w:val="20"/>
          <w:szCs w:val="20"/>
        </w:rPr>
        <w:t>Russia</w:t>
      </w:r>
    </w:p>
    <w:p w14:paraId="2632E87C" w14:textId="67D41CBB" w:rsidR="00275E3D" w:rsidRPr="00D022B6" w:rsidRDefault="00C0047E" w:rsidP="00275E3D">
      <w:pPr>
        <w:jc w:val="both"/>
        <w:rPr>
          <w:rFonts w:ascii="Times New Roman" w:eastAsia="Times New Roman" w:hAnsi="Times New Roman" w:cs="Times New Roman"/>
          <w:kern w:val="28"/>
          <w:sz w:val="20"/>
          <w:szCs w:val="20"/>
          <w:lang w:val="pt-PT"/>
        </w:rPr>
      </w:pPr>
      <w:proofErr w:type="spellStart"/>
      <w:r w:rsidRPr="00494D88">
        <w:rPr>
          <w:rFonts w:ascii="Times New Roman" w:eastAsia="Times New Roman" w:hAnsi="Times New Roman" w:cs="Times New Roman"/>
          <w:kern w:val="28"/>
          <w:sz w:val="20"/>
          <w:szCs w:val="20"/>
          <w:lang w:val="pt-PT"/>
        </w:rPr>
        <w:t>Corresponding</w:t>
      </w:r>
      <w:proofErr w:type="spellEnd"/>
      <w:r w:rsidRPr="00494D88">
        <w:rPr>
          <w:rFonts w:ascii="Times New Roman" w:eastAsia="Times New Roman" w:hAnsi="Times New Roman" w:cs="Times New Roman"/>
          <w:kern w:val="28"/>
          <w:sz w:val="20"/>
          <w:szCs w:val="20"/>
          <w:lang w:val="pt-PT"/>
        </w:rPr>
        <w:t xml:space="preserve"> </w:t>
      </w:r>
      <w:proofErr w:type="spellStart"/>
      <w:r w:rsidRPr="00494D88">
        <w:rPr>
          <w:rFonts w:ascii="Times New Roman" w:eastAsia="Times New Roman" w:hAnsi="Times New Roman" w:cs="Times New Roman"/>
          <w:kern w:val="28"/>
          <w:sz w:val="20"/>
          <w:szCs w:val="20"/>
          <w:lang w:val="pt-PT"/>
        </w:rPr>
        <w:t>author</w:t>
      </w:r>
      <w:r w:rsidR="00A43A8B" w:rsidRPr="00494D88">
        <w:rPr>
          <w:rFonts w:ascii="Times New Roman" w:eastAsia="Times New Roman" w:hAnsi="Times New Roman" w:cs="Times New Roman"/>
          <w:kern w:val="28"/>
          <w:sz w:val="20"/>
          <w:szCs w:val="20"/>
          <w:lang w:val="pt-PT"/>
        </w:rPr>
        <w:t>s</w:t>
      </w:r>
      <w:proofErr w:type="spellEnd"/>
      <w:r w:rsidR="00275E3D" w:rsidRPr="00494D88">
        <w:rPr>
          <w:rFonts w:ascii="Times New Roman" w:eastAsia="Times New Roman" w:hAnsi="Times New Roman" w:cs="Times New Roman"/>
          <w:kern w:val="28"/>
          <w:sz w:val="20"/>
          <w:szCs w:val="20"/>
          <w:lang w:val="pt-PT"/>
        </w:rPr>
        <w:t>:</w:t>
      </w:r>
      <w:r w:rsidR="00275E3D" w:rsidRPr="00D022B6">
        <w:rPr>
          <w:rFonts w:ascii="Times New Roman" w:eastAsia="Times New Roman" w:hAnsi="Times New Roman" w:cs="Times New Roman"/>
          <w:kern w:val="28"/>
          <w:sz w:val="20"/>
          <w:szCs w:val="20"/>
          <w:lang w:val="pt-PT"/>
        </w:rPr>
        <w:t xml:space="preserve"> João V. Vidal (</w:t>
      </w:r>
      <w:hyperlink r:id="rId8" w:history="1">
        <w:r w:rsidR="00D022B6" w:rsidRPr="00D022B6">
          <w:rPr>
            <w:rStyle w:val="Hyperlink"/>
            <w:rFonts w:ascii="Times New Roman" w:eastAsia="Times New Roman" w:hAnsi="Times New Roman" w:cs="Times New Roman"/>
            <w:kern w:val="28"/>
            <w:sz w:val="20"/>
            <w:szCs w:val="20"/>
            <w:lang w:val="pt-PT"/>
          </w:rPr>
          <w:t>jvsv@ua.pt</w:t>
        </w:r>
      </w:hyperlink>
      <w:r w:rsidR="00275E3D" w:rsidRPr="00D022B6">
        <w:rPr>
          <w:rFonts w:ascii="Times New Roman" w:eastAsia="Times New Roman" w:hAnsi="Times New Roman" w:cs="Times New Roman"/>
          <w:kern w:val="28"/>
          <w:sz w:val="20"/>
          <w:szCs w:val="20"/>
          <w:lang w:val="pt-PT"/>
        </w:rPr>
        <w:t>)</w:t>
      </w:r>
      <w:r w:rsidR="00D022B6" w:rsidRPr="00D022B6">
        <w:rPr>
          <w:rFonts w:ascii="Times New Roman" w:eastAsia="Times New Roman" w:hAnsi="Times New Roman" w:cs="Times New Roman"/>
          <w:kern w:val="28"/>
          <w:sz w:val="20"/>
          <w:szCs w:val="20"/>
          <w:lang w:val="pt-PT"/>
        </w:rPr>
        <w:t>, Ma</w:t>
      </w:r>
      <w:r w:rsidR="00D022B6">
        <w:rPr>
          <w:rFonts w:ascii="Times New Roman" w:eastAsia="Times New Roman" w:hAnsi="Times New Roman" w:cs="Times New Roman"/>
          <w:kern w:val="28"/>
          <w:sz w:val="20"/>
          <w:szCs w:val="20"/>
          <w:lang w:val="pt-PT"/>
        </w:rPr>
        <w:t>rco P. Soares dos Santos (</w:t>
      </w:r>
      <w:hyperlink r:id="rId9" w:history="1">
        <w:r w:rsidR="00D022B6" w:rsidRPr="008854DD">
          <w:rPr>
            <w:rStyle w:val="Hyperlink"/>
            <w:rFonts w:ascii="Times New Roman" w:eastAsia="Times New Roman" w:hAnsi="Times New Roman" w:cs="Times New Roman"/>
            <w:kern w:val="28"/>
            <w:sz w:val="20"/>
            <w:szCs w:val="20"/>
            <w:lang w:val="pt-PT"/>
          </w:rPr>
          <w:t>marco.santos@ua.pt</w:t>
        </w:r>
      </w:hyperlink>
      <w:r w:rsidR="00D022B6">
        <w:rPr>
          <w:rFonts w:ascii="Times New Roman" w:eastAsia="Times New Roman" w:hAnsi="Times New Roman" w:cs="Times New Roman"/>
          <w:kern w:val="28"/>
          <w:sz w:val="20"/>
          <w:szCs w:val="20"/>
          <w:lang w:val="pt-PT"/>
        </w:rPr>
        <w:t>)</w:t>
      </w:r>
      <w:r w:rsidR="005571F6">
        <w:rPr>
          <w:rFonts w:ascii="Times New Roman" w:eastAsia="Times New Roman" w:hAnsi="Times New Roman" w:cs="Times New Roman"/>
          <w:kern w:val="28"/>
          <w:sz w:val="20"/>
          <w:szCs w:val="20"/>
          <w:lang w:val="pt-PT"/>
        </w:rPr>
        <w:t>.</w:t>
      </w:r>
    </w:p>
    <w:p w14:paraId="0A0D9EC3" w14:textId="77777777" w:rsidR="00275E3D" w:rsidRPr="00D022B6" w:rsidRDefault="00275E3D" w:rsidP="00275E3D">
      <w:pPr>
        <w:jc w:val="both"/>
        <w:rPr>
          <w:rFonts w:ascii="Times New Roman" w:eastAsia="Times New Roman" w:hAnsi="Times New Roman" w:cs="Times New Roman"/>
          <w:kern w:val="28"/>
          <w:sz w:val="20"/>
          <w:szCs w:val="20"/>
          <w:lang w:val="pt-PT"/>
        </w:rPr>
      </w:pPr>
    </w:p>
    <w:p w14:paraId="47905DC8" w14:textId="77777777" w:rsidR="00275E3D" w:rsidRPr="00D022B6" w:rsidRDefault="00275E3D" w:rsidP="00275E3D">
      <w:pPr>
        <w:rPr>
          <w:rFonts w:ascii="Times New Roman" w:eastAsia="Times New Roman" w:hAnsi="Times New Roman" w:cs="Times New Roman"/>
          <w:kern w:val="28"/>
          <w:sz w:val="20"/>
          <w:szCs w:val="20"/>
          <w:lang w:val="pt-PT"/>
        </w:rPr>
      </w:pPr>
    </w:p>
    <w:p w14:paraId="086A8B51" w14:textId="77777777" w:rsidR="00275E3D" w:rsidRPr="00C96CCD" w:rsidRDefault="00275E3D" w:rsidP="00275E3D">
      <w:pPr>
        <w:rPr>
          <w:rFonts w:ascii="Times New Roman" w:eastAsia="Times New Roman" w:hAnsi="Times New Roman" w:cs="Times New Roman"/>
          <w:b/>
          <w:bCs/>
          <w:kern w:val="28"/>
          <w:sz w:val="20"/>
          <w:szCs w:val="20"/>
          <w:lang w:val="en-GB"/>
        </w:rPr>
      </w:pPr>
      <w:r w:rsidRPr="00C96CCD">
        <w:rPr>
          <w:rFonts w:ascii="Times New Roman" w:eastAsia="Times New Roman" w:hAnsi="Times New Roman" w:cs="Times New Roman"/>
          <w:b/>
          <w:bCs/>
          <w:kern w:val="28"/>
          <w:sz w:val="20"/>
          <w:szCs w:val="20"/>
          <w:lang w:val="en-GB"/>
        </w:rPr>
        <w:t>Abstract</w:t>
      </w:r>
    </w:p>
    <w:p w14:paraId="7A6F44BD" w14:textId="015547C3" w:rsidR="00F42412" w:rsidRPr="00C96CCD" w:rsidRDefault="0060510D" w:rsidP="00275E3D">
      <w:pPr>
        <w:jc w:val="both"/>
        <w:rPr>
          <w:rFonts w:ascii="Times New Roman" w:eastAsia="Times New Roman" w:hAnsi="Times New Roman" w:cs="Times New Roman"/>
          <w:iCs/>
          <w:sz w:val="20"/>
          <w:szCs w:val="20"/>
          <w:lang w:eastAsia="ru-RU"/>
        </w:rPr>
      </w:pPr>
      <w:r w:rsidRPr="00C96CCD">
        <w:rPr>
          <w:rFonts w:ascii="Times New Roman" w:eastAsia="Times New Roman" w:hAnsi="Times New Roman" w:cs="Times New Roman"/>
          <w:kern w:val="28"/>
          <w:sz w:val="20"/>
          <w:szCs w:val="20"/>
        </w:rPr>
        <w:t xml:space="preserve">Self-powered electronic devices have been widely sought after in the last few years </w:t>
      </w:r>
      <w:r w:rsidR="002A6791" w:rsidRPr="00C96CCD">
        <w:rPr>
          <w:rFonts w:ascii="Times New Roman" w:eastAsia="Times New Roman" w:hAnsi="Times New Roman" w:cs="Times New Roman"/>
          <w:kern w:val="28"/>
          <w:sz w:val="20"/>
          <w:szCs w:val="20"/>
        </w:rPr>
        <w:t>demanding</w:t>
      </w:r>
      <w:r w:rsidRPr="00C96CCD">
        <w:rPr>
          <w:rFonts w:ascii="Times New Roman" w:eastAsia="Times New Roman" w:hAnsi="Times New Roman" w:cs="Times New Roman"/>
          <w:kern w:val="28"/>
          <w:sz w:val="20"/>
          <w:szCs w:val="20"/>
        </w:rPr>
        <w:t xml:space="preserve"> efficient harvesting of locally available forms of energy. Electromagnetic generators are suitable contenders for powering both small-scale and large-scale devices due to their widespread availability and customizability. New promising magnet levitation architectures</w:t>
      </w:r>
      <w:r w:rsidR="00494D5D" w:rsidRPr="00C96CCD">
        <w:rPr>
          <w:rFonts w:ascii="Times New Roman" w:eastAsia="Times New Roman" w:hAnsi="Times New Roman" w:cs="Times New Roman"/>
          <w:kern w:val="28"/>
          <w:sz w:val="20"/>
          <w:szCs w:val="20"/>
        </w:rPr>
        <w:t xml:space="preserve"> for mechanical vibration energy harvesting</w:t>
      </w:r>
      <w:r w:rsidRPr="00C96CCD">
        <w:rPr>
          <w:rFonts w:ascii="Times New Roman" w:eastAsia="Times New Roman" w:hAnsi="Times New Roman" w:cs="Times New Roman"/>
          <w:kern w:val="28"/>
          <w:sz w:val="20"/>
          <w:szCs w:val="20"/>
        </w:rPr>
        <w:t xml:space="preserve"> offer low production and maintenance costs</w:t>
      </w:r>
      <w:r w:rsidR="00A624BC" w:rsidRPr="00C96CCD">
        <w:rPr>
          <w:rFonts w:ascii="Times New Roman" w:eastAsia="Times New Roman" w:hAnsi="Times New Roman" w:cs="Times New Roman"/>
          <w:kern w:val="28"/>
          <w:sz w:val="20"/>
          <w:szCs w:val="20"/>
        </w:rPr>
        <w:t>,</w:t>
      </w:r>
      <w:r w:rsidR="00494D5D" w:rsidRPr="00C96CCD">
        <w:rPr>
          <w:rFonts w:ascii="Times New Roman" w:eastAsia="Times New Roman" w:hAnsi="Times New Roman" w:cs="Times New Roman"/>
          <w:kern w:val="28"/>
          <w:sz w:val="20"/>
          <w:szCs w:val="20"/>
        </w:rPr>
        <w:t xml:space="preserve"> as well as a wide array of designs</w:t>
      </w:r>
      <w:r w:rsidRPr="00C96CCD">
        <w:rPr>
          <w:rFonts w:ascii="Times New Roman" w:eastAsia="Times New Roman" w:hAnsi="Times New Roman" w:cs="Times New Roman"/>
          <w:kern w:val="28"/>
          <w:sz w:val="20"/>
          <w:szCs w:val="20"/>
        </w:rPr>
        <w:t xml:space="preserve">. </w:t>
      </w:r>
      <w:r w:rsidR="00F22DA2" w:rsidRPr="00C96CCD">
        <w:rPr>
          <w:rFonts w:ascii="Times New Roman" w:eastAsia="Times New Roman" w:hAnsi="Times New Roman" w:cs="Times New Roman"/>
          <w:kern w:val="28"/>
          <w:sz w:val="20"/>
          <w:szCs w:val="20"/>
        </w:rPr>
        <w:t xml:space="preserve">They also exhibit complex non-linear </w:t>
      </w:r>
      <w:r w:rsidR="002A6791" w:rsidRPr="00C96CCD">
        <w:rPr>
          <w:rFonts w:ascii="Times New Roman" w:eastAsia="Times New Roman" w:hAnsi="Times New Roman" w:cs="Times New Roman"/>
          <w:kern w:val="28"/>
          <w:sz w:val="20"/>
          <w:szCs w:val="20"/>
        </w:rPr>
        <w:t xml:space="preserve">and hysteretic </w:t>
      </w:r>
      <w:r w:rsidR="00F22DA2" w:rsidRPr="00C96CCD">
        <w:rPr>
          <w:rFonts w:ascii="Times New Roman" w:eastAsia="Times New Roman" w:hAnsi="Times New Roman" w:cs="Times New Roman"/>
          <w:kern w:val="28"/>
          <w:sz w:val="20"/>
          <w:szCs w:val="20"/>
        </w:rPr>
        <w:t>resonant behavior</w:t>
      </w:r>
      <w:r w:rsidR="00022EF1" w:rsidRPr="00C96CCD">
        <w:rPr>
          <w:rFonts w:ascii="Times New Roman" w:eastAsia="Times New Roman" w:hAnsi="Times New Roman" w:cs="Times New Roman"/>
          <w:kern w:val="28"/>
          <w:sz w:val="20"/>
          <w:szCs w:val="20"/>
        </w:rPr>
        <w:t>s</w:t>
      </w:r>
      <w:r w:rsidR="00F22DA2" w:rsidRPr="00C96CCD">
        <w:rPr>
          <w:rFonts w:ascii="Times New Roman" w:eastAsia="Times New Roman" w:hAnsi="Times New Roman" w:cs="Times New Roman"/>
          <w:kern w:val="28"/>
          <w:sz w:val="20"/>
          <w:szCs w:val="20"/>
        </w:rPr>
        <w:t xml:space="preserve">. </w:t>
      </w:r>
      <w:r w:rsidR="00494D5D" w:rsidRPr="00C96CCD">
        <w:rPr>
          <w:rFonts w:ascii="Times New Roman" w:eastAsia="Times New Roman" w:hAnsi="Times New Roman" w:cs="Times New Roman"/>
          <w:kern w:val="28"/>
          <w:sz w:val="20"/>
          <w:szCs w:val="20"/>
        </w:rPr>
        <w:t>Nonetheless, t</w:t>
      </w:r>
      <w:r w:rsidRPr="00C96CCD">
        <w:rPr>
          <w:rFonts w:ascii="Times New Roman" w:eastAsia="Times New Roman" w:hAnsi="Times New Roman" w:cs="Times New Roman"/>
          <w:kern w:val="28"/>
          <w:sz w:val="20"/>
          <w:szCs w:val="20"/>
        </w:rPr>
        <w:t xml:space="preserve">heir performance </w:t>
      </w:r>
      <w:r w:rsidR="00494D5D" w:rsidRPr="00C96CCD">
        <w:rPr>
          <w:rFonts w:ascii="Times New Roman" w:eastAsia="Times New Roman" w:hAnsi="Times New Roman" w:cs="Times New Roman"/>
          <w:kern w:val="28"/>
          <w:sz w:val="20"/>
          <w:szCs w:val="20"/>
        </w:rPr>
        <w:t>is typically optimized towards external excitations with very specific characteristics. In this study</w:t>
      </w:r>
      <w:r w:rsidR="00132700" w:rsidRPr="00C96CCD">
        <w:rPr>
          <w:rFonts w:ascii="Times New Roman" w:eastAsia="Times New Roman" w:hAnsi="Times New Roman" w:cs="Times New Roman"/>
          <w:kern w:val="28"/>
          <w:sz w:val="20"/>
          <w:szCs w:val="20"/>
        </w:rPr>
        <w:t>,</w:t>
      </w:r>
      <w:r w:rsidR="00494D5D" w:rsidRPr="00C96CCD">
        <w:rPr>
          <w:rFonts w:ascii="Times New Roman" w:eastAsia="Times New Roman" w:hAnsi="Times New Roman" w:cs="Times New Roman"/>
          <w:kern w:val="28"/>
          <w:sz w:val="20"/>
          <w:szCs w:val="20"/>
        </w:rPr>
        <w:t xml:space="preserve"> we theoretically and experimentally prove the concept of a</w:t>
      </w:r>
      <w:r w:rsidR="009E3B27" w:rsidRPr="00C96CCD">
        <w:rPr>
          <w:rFonts w:ascii="Times New Roman" w:eastAsia="Times New Roman" w:hAnsi="Times New Roman" w:cs="Times New Roman"/>
          <w:kern w:val="28"/>
          <w:sz w:val="20"/>
          <w:szCs w:val="20"/>
        </w:rPr>
        <w:t>n instrumented</w:t>
      </w:r>
      <w:r w:rsidR="00494D5D" w:rsidRPr="00C96CCD">
        <w:rPr>
          <w:rFonts w:ascii="Times New Roman" w:eastAsia="Times New Roman" w:hAnsi="Times New Roman" w:cs="Times New Roman"/>
          <w:kern w:val="28"/>
          <w:sz w:val="20"/>
          <w:szCs w:val="20"/>
        </w:rPr>
        <w:t xml:space="preserve"> self-adaptive levitation generator with </w:t>
      </w:r>
      <w:r w:rsidR="009E3B27" w:rsidRPr="00C96CCD">
        <w:rPr>
          <w:rFonts w:ascii="Times New Roman" w:eastAsia="Times New Roman" w:hAnsi="Times New Roman" w:cs="Times New Roman"/>
          <w:kern w:val="28"/>
          <w:sz w:val="20"/>
          <w:szCs w:val="20"/>
        </w:rPr>
        <w:t xml:space="preserve">on/off </w:t>
      </w:r>
      <w:r w:rsidR="00494D5D" w:rsidRPr="00C96CCD">
        <w:rPr>
          <w:rFonts w:ascii="Times New Roman" w:eastAsia="Times New Roman" w:hAnsi="Times New Roman" w:cs="Times New Roman"/>
          <w:kern w:val="28"/>
          <w:sz w:val="20"/>
          <w:szCs w:val="20"/>
        </w:rPr>
        <w:t xml:space="preserve">coil </w:t>
      </w:r>
      <w:r w:rsidR="001E0B8F" w:rsidRPr="00C96CCD">
        <w:rPr>
          <w:rFonts w:ascii="Times New Roman" w:eastAsia="Times New Roman" w:hAnsi="Times New Roman" w:cs="Times New Roman"/>
          <w:kern w:val="28"/>
          <w:sz w:val="20"/>
          <w:szCs w:val="20"/>
        </w:rPr>
        <w:t xml:space="preserve">switching employing </w:t>
      </w:r>
      <w:r w:rsidR="001E0B8F" w:rsidRPr="00C96CCD">
        <w:rPr>
          <w:rFonts w:ascii="Times New Roman" w:eastAsia="Times New Roman" w:hAnsi="Times New Roman" w:cs="Times New Roman"/>
          <w:iCs/>
          <w:sz w:val="20"/>
          <w:szCs w:val="20"/>
          <w:lang w:eastAsia="ru-RU"/>
        </w:rPr>
        <w:t>an accelerometer</w:t>
      </w:r>
      <w:r w:rsidR="001E0B8F" w:rsidRPr="00C96CCD">
        <w:rPr>
          <w:rFonts w:ascii="Times New Roman" w:eastAsia="Times New Roman" w:hAnsi="Times New Roman" w:cs="Times New Roman"/>
          <w:kern w:val="28"/>
          <w:sz w:val="20"/>
          <w:szCs w:val="20"/>
        </w:rPr>
        <w:t xml:space="preserve">, </w:t>
      </w:r>
      <w:r w:rsidR="001E0B8F" w:rsidRPr="00C96CCD">
        <w:rPr>
          <w:rFonts w:ascii="Times New Roman" w:eastAsiaTheme="minorEastAsia" w:hAnsi="Times New Roman" w:cs="Times New Roman"/>
          <w:sz w:val="20"/>
          <w:szCs w:val="20"/>
        </w:rPr>
        <w:t>transmission gate switches</w:t>
      </w:r>
      <w:r w:rsidR="001E0B8F" w:rsidRPr="00C96CCD">
        <w:rPr>
          <w:rFonts w:ascii="Times New Roman" w:eastAsia="Times New Roman" w:hAnsi="Times New Roman" w:cs="Times New Roman"/>
          <w:iCs/>
          <w:sz w:val="20"/>
          <w:szCs w:val="20"/>
          <w:lang w:eastAsia="ru-RU"/>
        </w:rPr>
        <w:t xml:space="preserve"> and a processing system. This </w:t>
      </w:r>
      <w:r w:rsidR="00A624BC" w:rsidRPr="00C96CCD">
        <w:rPr>
          <w:rFonts w:ascii="Times New Roman" w:eastAsia="Times New Roman" w:hAnsi="Times New Roman" w:cs="Times New Roman"/>
          <w:iCs/>
          <w:sz w:val="20"/>
          <w:szCs w:val="20"/>
          <w:lang w:eastAsia="ru-RU"/>
        </w:rPr>
        <w:t xml:space="preserve">adaptable </w:t>
      </w:r>
      <w:r w:rsidR="001E0B8F" w:rsidRPr="00C96CCD">
        <w:rPr>
          <w:rFonts w:ascii="Times New Roman" w:eastAsia="Times New Roman" w:hAnsi="Times New Roman" w:cs="Times New Roman"/>
          <w:iCs/>
          <w:sz w:val="20"/>
          <w:szCs w:val="20"/>
          <w:lang w:eastAsia="ru-RU"/>
        </w:rPr>
        <w:t xml:space="preserve">system is able </w:t>
      </w:r>
      <w:proofErr w:type="gramStart"/>
      <w:r w:rsidR="001E0B8F" w:rsidRPr="00C96CCD">
        <w:rPr>
          <w:rFonts w:ascii="Times New Roman" w:eastAsia="Times New Roman" w:hAnsi="Times New Roman" w:cs="Times New Roman"/>
          <w:iCs/>
          <w:sz w:val="20"/>
          <w:szCs w:val="20"/>
          <w:lang w:eastAsia="ru-RU"/>
        </w:rPr>
        <w:t xml:space="preserve">to </w:t>
      </w:r>
      <w:r w:rsidR="009E3B27" w:rsidRPr="00C96CCD">
        <w:rPr>
          <w:rFonts w:ascii="Times New Roman" w:eastAsia="Times New Roman" w:hAnsi="Times New Roman" w:cs="Times New Roman"/>
          <w:iCs/>
          <w:sz w:val="20"/>
          <w:szCs w:val="20"/>
          <w:lang w:eastAsia="ru-RU"/>
        </w:rPr>
        <w:t>periodically turn</w:t>
      </w:r>
      <w:proofErr w:type="gramEnd"/>
      <w:r w:rsidR="009E3B27" w:rsidRPr="00C96CCD">
        <w:rPr>
          <w:rFonts w:ascii="Times New Roman" w:eastAsia="Times New Roman" w:hAnsi="Times New Roman" w:cs="Times New Roman"/>
          <w:iCs/>
          <w:sz w:val="20"/>
          <w:szCs w:val="20"/>
          <w:lang w:eastAsia="ru-RU"/>
        </w:rPr>
        <w:t xml:space="preserve"> off coils not contributing to the generated electromotive forces </w:t>
      </w:r>
      <w:r w:rsidR="007025C6" w:rsidRPr="00C96CCD">
        <w:rPr>
          <w:rFonts w:ascii="Times New Roman" w:eastAsia="Times New Roman" w:hAnsi="Times New Roman" w:cs="Times New Roman"/>
          <w:iCs/>
          <w:sz w:val="20"/>
          <w:szCs w:val="20"/>
          <w:lang w:eastAsia="ru-RU"/>
        </w:rPr>
        <w:t>for certain</w:t>
      </w:r>
      <w:r w:rsidR="009E3B27" w:rsidRPr="00C96CCD">
        <w:rPr>
          <w:rFonts w:ascii="Times New Roman" w:eastAsia="Times New Roman" w:hAnsi="Times New Roman" w:cs="Times New Roman"/>
          <w:iCs/>
          <w:sz w:val="20"/>
          <w:szCs w:val="20"/>
          <w:lang w:eastAsia="ru-RU"/>
        </w:rPr>
        <w:t xml:space="preserve"> frequencies and amplitudes of the input excitations. </w:t>
      </w:r>
      <w:r w:rsidR="00F42412" w:rsidRPr="00C96CCD">
        <w:rPr>
          <w:rFonts w:ascii="Times New Roman" w:eastAsia="Times New Roman" w:hAnsi="Times New Roman" w:cs="Times New Roman"/>
          <w:kern w:val="28"/>
          <w:sz w:val="20"/>
          <w:szCs w:val="20"/>
        </w:rPr>
        <w:t xml:space="preserve">Taking the power consumption of instrumentation into account, power gains up to </w:t>
      </w:r>
      <w:r w:rsidR="005C787C" w:rsidRPr="00C96CCD">
        <w:rPr>
          <w:rFonts w:ascii="Times New Roman" w:eastAsia="Times New Roman" w:hAnsi="Times New Roman" w:cs="Times New Roman"/>
          <w:kern w:val="28"/>
          <w:sz w:val="20"/>
          <w:szCs w:val="20"/>
        </w:rPr>
        <w:t>≈</w:t>
      </w:r>
      <w:r w:rsidR="00F42412" w:rsidRPr="00C96CCD">
        <w:rPr>
          <w:rFonts w:ascii="Times New Roman" w:eastAsia="Times New Roman" w:hAnsi="Times New Roman" w:cs="Times New Roman"/>
          <w:kern w:val="28"/>
          <w:sz w:val="20"/>
          <w:szCs w:val="20"/>
        </w:rPr>
        <w:t xml:space="preserve"> </w:t>
      </w:r>
      <w:r w:rsidR="00F42412" w:rsidRPr="00C96CCD">
        <w:rPr>
          <w:rFonts w:ascii="Times New Roman" w:eastAsia="Times New Roman" w:hAnsi="Times New Roman" w:cs="Times New Roman"/>
          <w:bCs/>
          <w:iCs/>
          <w:sz w:val="20"/>
          <w:szCs w:val="20"/>
          <w:lang w:eastAsia="ru-RU"/>
        </w:rPr>
        <w:t>26% were achieved</w:t>
      </w:r>
      <w:r w:rsidR="001E0B8F" w:rsidRPr="00C96CCD">
        <w:rPr>
          <w:rFonts w:ascii="Times New Roman" w:eastAsia="Times New Roman" w:hAnsi="Times New Roman" w:cs="Times New Roman"/>
          <w:bCs/>
          <w:iCs/>
          <w:sz w:val="20"/>
          <w:szCs w:val="20"/>
          <w:lang w:eastAsia="ru-RU"/>
        </w:rPr>
        <w:t xml:space="preserve"> for </w:t>
      </w:r>
      <w:r w:rsidR="00E66198" w:rsidRPr="00C96CCD">
        <w:rPr>
          <w:rFonts w:ascii="Times New Roman" w:eastAsia="Times New Roman" w:hAnsi="Times New Roman" w:cs="Times New Roman"/>
          <w:bCs/>
          <w:iCs/>
          <w:sz w:val="20"/>
          <w:szCs w:val="20"/>
          <w:lang w:eastAsia="ru-RU"/>
        </w:rPr>
        <w:t>harmonic</w:t>
      </w:r>
      <w:r w:rsidR="001E0B8F" w:rsidRPr="00C96CCD">
        <w:rPr>
          <w:rFonts w:ascii="Times New Roman" w:eastAsia="Times New Roman" w:hAnsi="Times New Roman" w:cs="Times New Roman"/>
          <w:bCs/>
          <w:iCs/>
          <w:sz w:val="20"/>
          <w:szCs w:val="20"/>
          <w:lang w:eastAsia="ru-RU"/>
        </w:rPr>
        <w:t xml:space="preserve"> inputs</w:t>
      </w:r>
      <w:r w:rsidR="00E66198" w:rsidRPr="00C96CCD">
        <w:rPr>
          <w:rFonts w:ascii="Times New Roman" w:eastAsia="Times New Roman" w:hAnsi="Times New Roman" w:cs="Times New Roman"/>
          <w:bCs/>
          <w:iCs/>
          <w:sz w:val="20"/>
          <w:szCs w:val="20"/>
          <w:lang w:eastAsia="ru-RU"/>
        </w:rPr>
        <w:t xml:space="preserve"> with randomly </w:t>
      </w:r>
      <w:r w:rsidR="00E36A5C" w:rsidRPr="00C96CCD">
        <w:rPr>
          <w:rFonts w:ascii="Times New Roman" w:eastAsia="Times New Roman" w:hAnsi="Times New Roman" w:cs="Times New Roman"/>
          <w:bCs/>
          <w:iCs/>
          <w:sz w:val="20"/>
          <w:szCs w:val="20"/>
          <w:lang w:eastAsia="ru-RU"/>
        </w:rPr>
        <w:t xml:space="preserve">time </w:t>
      </w:r>
      <w:r w:rsidR="00E66198" w:rsidRPr="00C96CCD">
        <w:rPr>
          <w:rFonts w:ascii="Times New Roman" w:eastAsia="Times New Roman" w:hAnsi="Times New Roman" w:cs="Times New Roman"/>
          <w:bCs/>
          <w:iCs/>
          <w:sz w:val="20"/>
          <w:szCs w:val="20"/>
          <w:lang w:eastAsia="ru-RU"/>
        </w:rPr>
        <w:t>changing frequencies and amplitudes</w:t>
      </w:r>
      <w:r w:rsidR="00F42412" w:rsidRPr="00C96CCD">
        <w:rPr>
          <w:rFonts w:ascii="Times New Roman" w:eastAsia="Times New Roman" w:hAnsi="Times New Roman" w:cs="Times New Roman"/>
          <w:bCs/>
          <w:iCs/>
          <w:sz w:val="20"/>
          <w:szCs w:val="20"/>
          <w:lang w:eastAsia="ru-RU"/>
        </w:rPr>
        <w:t xml:space="preserve">. </w:t>
      </w:r>
      <w:r w:rsidR="00A624BC" w:rsidRPr="00C96CCD">
        <w:rPr>
          <w:rFonts w:ascii="Times New Roman" w:eastAsia="Times New Roman" w:hAnsi="Times New Roman" w:cs="Times New Roman"/>
          <w:bCs/>
          <w:iCs/>
          <w:sz w:val="20"/>
          <w:szCs w:val="20"/>
          <w:lang w:eastAsia="ru-RU"/>
        </w:rPr>
        <w:t xml:space="preserve">Using a </w:t>
      </w:r>
      <w:r w:rsidR="000A67C1" w:rsidRPr="00C96CCD">
        <w:rPr>
          <w:rFonts w:ascii="Times New Roman" w:eastAsia="Times New Roman" w:hAnsi="Times New Roman" w:cs="Times New Roman"/>
          <w:bCs/>
          <w:iCs/>
          <w:sz w:val="20"/>
          <w:szCs w:val="20"/>
          <w:lang w:eastAsia="ru-RU"/>
        </w:rPr>
        <w:t xml:space="preserve">prototype </w:t>
      </w:r>
      <w:r w:rsidR="00A624BC" w:rsidRPr="00C96CCD">
        <w:rPr>
          <w:rFonts w:ascii="Times New Roman" w:eastAsia="Times New Roman" w:hAnsi="Times New Roman" w:cs="Times New Roman"/>
          <w:bCs/>
          <w:iCs/>
          <w:sz w:val="20"/>
          <w:szCs w:val="20"/>
          <w:lang w:eastAsia="ru-RU"/>
        </w:rPr>
        <w:t xml:space="preserve">generator with </w:t>
      </w:r>
      <w:r w:rsidR="000A67C1" w:rsidRPr="00C96CCD">
        <w:rPr>
          <w:rFonts w:ascii="Times New Roman" w:eastAsia="Times New Roman" w:hAnsi="Times New Roman" w:cs="Times New Roman"/>
          <w:bCs/>
          <w:iCs/>
          <w:sz w:val="20"/>
          <w:szCs w:val="20"/>
          <w:lang w:eastAsia="ru-RU"/>
        </w:rPr>
        <w:t>140.7</w:t>
      </w:r>
      <w:r w:rsidR="00A624BC" w:rsidRPr="00C96CCD">
        <w:rPr>
          <w:rFonts w:ascii="Times New Roman" w:eastAsia="Times New Roman" w:hAnsi="Times New Roman" w:cs="Times New Roman"/>
          <w:bCs/>
          <w:iCs/>
          <w:sz w:val="20"/>
          <w:szCs w:val="20"/>
          <w:lang w:eastAsia="ru-RU"/>
        </w:rPr>
        <w:t xml:space="preserve"> </w:t>
      </w:r>
      <w:r w:rsidR="00A43A8B" w:rsidRPr="00C96CCD">
        <w:rPr>
          <w:rFonts w:ascii="Times New Roman" w:eastAsia="Times New Roman" w:hAnsi="Times New Roman" w:cs="Times New Roman"/>
          <w:bCs/>
          <w:iCs/>
          <w:sz w:val="20"/>
          <w:szCs w:val="20"/>
          <w:lang w:eastAsia="ru-RU"/>
        </w:rPr>
        <w:t>cm</w:t>
      </w:r>
      <w:r w:rsidR="00A624BC" w:rsidRPr="00C96CCD">
        <w:rPr>
          <w:rFonts w:ascii="Times New Roman" w:eastAsia="Times New Roman" w:hAnsi="Times New Roman" w:cs="Times New Roman"/>
          <w:bCs/>
          <w:iCs/>
          <w:sz w:val="20"/>
          <w:szCs w:val="20"/>
          <w:vertAlign w:val="superscript"/>
          <w:lang w:eastAsia="ru-RU"/>
        </w:rPr>
        <w:t>3</w:t>
      </w:r>
      <w:r w:rsidR="00A624BC" w:rsidRPr="00C96CCD">
        <w:rPr>
          <w:rFonts w:ascii="Times New Roman" w:eastAsia="Times New Roman" w:hAnsi="Times New Roman" w:cs="Times New Roman"/>
          <w:bCs/>
          <w:iCs/>
          <w:sz w:val="20"/>
          <w:szCs w:val="20"/>
          <w:lang w:eastAsia="ru-RU"/>
        </w:rPr>
        <w:t xml:space="preserve">, </w:t>
      </w:r>
      <w:r w:rsidR="00D022B6" w:rsidRPr="00C96CCD">
        <w:rPr>
          <w:rFonts w:ascii="Times New Roman" w:eastAsia="Times New Roman" w:hAnsi="Times New Roman" w:cs="Times New Roman"/>
          <w:bCs/>
          <w:iCs/>
          <w:sz w:val="20"/>
          <w:szCs w:val="20"/>
          <w:lang w:eastAsia="ru-RU"/>
        </w:rPr>
        <w:t>o</w:t>
      </w:r>
      <w:r w:rsidR="00A864CE" w:rsidRPr="00C96CCD">
        <w:rPr>
          <w:rFonts w:ascii="Times New Roman" w:eastAsia="Times New Roman" w:hAnsi="Times New Roman" w:cs="Times New Roman"/>
          <w:bCs/>
          <w:iCs/>
          <w:sz w:val="20"/>
          <w:szCs w:val="20"/>
          <w:lang w:eastAsia="ru-RU"/>
        </w:rPr>
        <w:t xml:space="preserve">utput average powers of up to 1.79 W </w:t>
      </w:r>
      <w:r w:rsidR="00A43A8B" w:rsidRPr="00C96CCD">
        <w:rPr>
          <w:rFonts w:ascii="Times New Roman" w:eastAsia="Times New Roman" w:hAnsi="Times New Roman" w:cs="Times New Roman"/>
          <w:bCs/>
          <w:iCs/>
          <w:sz w:val="20"/>
          <w:szCs w:val="20"/>
          <w:lang w:eastAsia="ru-RU"/>
        </w:rPr>
        <w:t>(</w:t>
      </w:r>
      <w:r w:rsidR="000A67C1" w:rsidRPr="00C96CCD">
        <w:rPr>
          <w:rFonts w:ascii="Times New Roman" w:eastAsia="Times New Roman" w:hAnsi="Times New Roman" w:cs="Times New Roman"/>
          <w:bCs/>
          <w:iCs/>
          <w:sz w:val="20"/>
          <w:szCs w:val="20"/>
          <w:lang w:eastAsia="ru-RU"/>
        </w:rPr>
        <w:t>i.e., 12.7</w:t>
      </w:r>
      <w:r w:rsidR="00132700" w:rsidRPr="00C96CCD">
        <w:rPr>
          <w:rFonts w:ascii="Times New Roman" w:eastAsia="Times New Roman" w:hAnsi="Times New Roman" w:cs="Times New Roman"/>
          <w:bCs/>
          <w:iCs/>
          <w:sz w:val="20"/>
          <w:szCs w:val="20"/>
          <w:lang w:eastAsia="ru-RU"/>
        </w:rPr>
        <w:t xml:space="preserve"> kW/</w:t>
      </w:r>
      <w:r w:rsidR="00A43A8B" w:rsidRPr="00C96CCD">
        <w:rPr>
          <w:rFonts w:ascii="Times New Roman" w:eastAsia="Times New Roman" w:hAnsi="Times New Roman" w:cs="Times New Roman"/>
          <w:bCs/>
          <w:iCs/>
          <w:sz w:val="20"/>
          <w:szCs w:val="20"/>
          <w:lang w:eastAsia="ru-RU"/>
        </w:rPr>
        <w:t>m</w:t>
      </w:r>
      <w:r w:rsidR="00A43A8B" w:rsidRPr="00C96CCD">
        <w:rPr>
          <w:rFonts w:ascii="Times New Roman" w:eastAsia="Times New Roman" w:hAnsi="Times New Roman" w:cs="Times New Roman"/>
          <w:bCs/>
          <w:iCs/>
          <w:sz w:val="20"/>
          <w:szCs w:val="20"/>
          <w:vertAlign w:val="superscript"/>
          <w:lang w:eastAsia="ru-RU"/>
        </w:rPr>
        <w:t>3</w:t>
      </w:r>
      <w:r w:rsidR="00A43A8B" w:rsidRPr="00C96CCD">
        <w:rPr>
          <w:rFonts w:ascii="Times New Roman" w:eastAsia="Times New Roman" w:hAnsi="Times New Roman" w:cs="Times New Roman"/>
          <w:bCs/>
          <w:iCs/>
          <w:sz w:val="20"/>
          <w:szCs w:val="20"/>
          <w:lang w:eastAsia="ru-RU"/>
        </w:rPr>
        <w:t xml:space="preserve">) </w:t>
      </w:r>
      <w:r w:rsidR="00A864CE" w:rsidRPr="00C96CCD">
        <w:rPr>
          <w:rFonts w:ascii="Times New Roman" w:eastAsia="Times New Roman" w:hAnsi="Times New Roman" w:cs="Times New Roman"/>
          <w:bCs/>
          <w:iCs/>
          <w:sz w:val="20"/>
          <w:szCs w:val="20"/>
          <w:lang w:eastAsia="ru-RU"/>
        </w:rPr>
        <w:t>were extracted</w:t>
      </w:r>
      <w:r w:rsidR="00A624BC" w:rsidRPr="00C96CCD">
        <w:rPr>
          <w:rFonts w:ascii="Times New Roman" w:eastAsia="Times New Roman" w:hAnsi="Times New Roman" w:cs="Times New Roman"/>
          <w:bCs/>
          <w:iCs/>
          <w:sz w:val="20"/>
          <w:szCs w:val="20"/>
          <w:lang w:eastAsia="ru-RU"/>
        </w:rPr>
        <w:t xml:space="preserve"> </w:t>
      </w:r>
      <w:r w:rsidR="00A864CE" w:rsidRPr="00C96CCD">
        <w:rPr>
          <w:rFonts w:ascii="Times New Roman" w:eastAsia="Times New Roman" w:hAnsi="Times New Roman" w:cs="Times New Roman"/>
          <w:bCs/>
          <w:iCs/>
          <w:sz w:val="20"/>
          <w:szCs w:val="20"/>
          <w:lang w:eastAsia="ru-RU"/>
        </w:rPr>
        <w:t>for optimal electrical loads under non-linear resonant conditions.</w:t>
      </w:r>
      <w:r w:rsidR="00E23AE9" w:rsidRPr="00C96CCD">
        <w:rPr>
          <w:rFonts w:ascii="Times New Roman" w:eastAsia="Times New Roman" w:hAnsi="Times New Roman" w:cs="Times New Roman"/>
          <w:bCs/>
          <w:iCs/>
          <w:sz w:val="20"/>
          <w:szCs w:val="20"/>
          <w:lang w:eastAsia="ru-RU"/>
        </w:rPr>
        <w:t xml:space="preserve"> Significant increases in electric power efficiencies were achieved as well. </w:t>
      </w:r>
      <w:r w:rsidR="00A864CE" w:rsidRPr="00C96CCD">
        <w:rPr>
          <w:rFonts w:ascii="Times New Roman" w:eastAsia="Times New Roman" w:hAnsi="Times New Roman" w:cs="Times New Roman"/>
          <w:bCs/>
          <w:iCs/>
          <w:sz w:val="20"/>
          <w:szCs w:val="20"/>
          <w:lang w:eastAsia="ru-RU"/>
        </w:rPr>
        <w:t>These promising results</w:t>
      </w:r>
      <w:r w:rsidR="00F42412" w:rsidRPr="00C96CCD">
        <w:rPr>
          <w:rFonts w:ascii="Times New Roman" w:eastAsia="Times New Roman" w:hAnsi="Times New Roman" w:cs="Times New Roman"/>
          <w:bCs/>
          <w:iCs/>
          <w:sz w:val="20"/>
          <w:szCs w:val="20"/>
          <w:lang w:eastAsia="ru-RU"/>
        </w:rPr>
        <w:t xml:space="preserve"> should pave the way towards </w:t>
      </w:r>
      <w:r w:rsidR="009C6C79" w:rsidRPr="00C96CCD">
        <w:rPr>
          <w:rFonts w:ascii="Times New Roman" w:eastAsia="Times New Roman" w:hAnsi="Times New Roman" w:cs="Times New Roman"/>
          <w:bCs/>
          <w:iCs/>
          <w:sz w:val="20"/>
          <w:szCs w:val="20"/>
          <w:lang w:eastAsia="ru-RU"/>
        </w:rPr>
        <w:t>intelligent</w:t>
      </w:r>
      <w:r w:rsidR="00F42412" w:rsidRPr="00C96CCD">
        <w:rPr>
          <w:rFonts w:ascii="Times New Roman" w:eastAsia="Times New Roman" w:hAnsi="Times New Roman" w:cs="Times New Roman"/>
          <w:bCs/>
          <w:iCs/>
          <w:sz w:val="20"/>
          <w:szCs w:val="20"/>
          <w:lang w:eastAsia="ru-RU"/>
        </w:rPr>
        <w:t xml:space="preserve"> self-adapting energy generators.</w:t>
      </w:r>
    </w:p>
    <w:p w14:paraId="19AD0E35" w14:textId="77777777" w:rsidR="00275E3D" w:rsidRPr="00C96CCD" w:rsidRDefault="00275E3D" w:rsidP="00275E3D">
      <w:pPr>
        <w:jc w:val="both"/>
        <w:rPr>
          <w:rFonts w:ascii="Times New Roman" w:eastAsia="Times New Roman" w:hAnsi="Times New Roman" w:cs="Times New Roman"/>
          <w:kern w:val="28"/>
          <w:sz w:val="20"/>
          <w:szCs w:val="20"/>
        </w:rPr>
      </w:pPr>
    </w:p>
    <w:p w14:paraId="1F06D15C" w14:textId="77777777" w:rsidR="00275E3D" w:rsidRPr="00C96CCD" w:rsidRDefault="00275E3D" w:rsidP="00275E3D">
      <w:pPr>
        <w:rPr>
          <w:rFonts w:ascii="Times New Roman" w:eastAsia="Times New Roman" w:hAnsi="Times New Roman" w:cs="Times New Roman"/>
          <w:b/>
          <w:bCs/>
          <w:kern w:val="28"/>
          <w:sz w:val="20"/>
          <w:szCs w:val="20"/>
        </w:rPr>
      </w:pPr>
      <w:r w:rsidRPr="00C96CCD">
        <w:rPr>
          <w:rFonts w:ascii="Times New Roman" w:eastAsia="Times New Roman" w:hAnsi="Times New Roman" w:cs="Times New Roman"/>
          <w:b/>
          <w:bCs/>
          <w:kern w:val="28"/>
          <w:sz w:val="20"/>
          <w:szCs w:val="20"/>
        </w:rPr>
        <w:t>Keywords</w:t>
      </w:r>
    </w:p>
    <w:p w14:paraId="639A828C" w14:textId="77777777" w:rsidR="00275E3D" w:rsidRPr="00C96CCD" w:rsidRDefault="00275E3D" w:rsidP="00D022B6">
      <w:pPr>
        <w:shd w:val="clear" w:color="auto" w:fill="FFFFFF"/>
        <w:spacing w:after="0" w:line="240" w:lineRule="auto"/>
        <w:jc w:val="both"/>
        <w:rPr>
          <w:rFonts w:ascii="Times New Roman" w:eastAsia="Times New Roman" w:hAnsi="Times New Roman" w:cs="Times New Roman"/>
          <w:kern w:val="28"/>
          <w:sz w:val="20"/>
          <w:szCs w:val="20"/>
        </w:rPr>
      </w:pPr>
      <w:r w:rsidRPr="00C96CCD">
        <w:rPr>
          <w:rFonts w:ascii="Times New Roman" w:eastAsia="Times New Roman" w:hAnsi="Times New Roman" w:cs="Times New Roman"/>
          <w:kern w:val="28"/>
          <w:sz w:val="20"/>
          <w:szCs w:val="20"/>
        </w:rPr>
        <w:t xml:space="preserve">Energy </w:t>
      </w:r>
      <w:r w:rsidR="00452BD0" w:rsidRPr="00C96CCD">
        <w:rPr>
          <w:rFonts w:ascii="Times New Roman" w:eastAsia="Times New Roman" w:hAnsi="Times New Roman" w:cs="Times New Roman"/>
          <w:kern w:val="28"/>
          <w:sz w:val="20"/>
          <w:szCs w:val="20"/>
        </w:rPr>
        <w:t>harvesting</w:t>
      </w:r>
      <w:r w:rsidRPr="00C96CCD">
        <w:rPr>
          <w:rFonts w:ascii="Times New Roman" w:eastAsia="Times New Roman" w:hAnsi="Times New Roman" w:cs="Times New Roman"/>
          <w:kern w:val="28"/>
          <w:sz w:val="20"/>
          <w:szCs w:val="20"/>
        </w:rPr>
        <w:t xml:space="preserve">, self-powering, electromagnetic generator, magnetic levitation, adaptive generator, </w:t>
      </w:r>
      <w:r w:rsidR="00181124" w:rsidRPr="00C96CCD">
        <w:rPr>
          <w:rFonts w:ascii="Times New Roman" w:eastAsia="Times New Roman" w:hAnsi="Times New Roman" w:cs="Times New Roman"/>
          <w:kern w:val="28"/>
          <w:sz w:val="20"/>
          <w:szCs w:val="20"/>
        </w:rPr>
        <w:t>non-linear resonance.</w:t>
      </w:r>
    </w:p>
    <w:p w14:paraId="398F23AE" w14:textId="77777777" w:rsidR="00275E3D" w:rsidRPr="00C96CCD" w:rsidRDefault="00275E3D" w:rsidP="00275E3D">
      <w:pPr>
        <w:shd w:val="clear" w:color="auto" w:fill="FFFFFF"/>
        <w:spacing w:after="0" w:line="240" w:lineRule="auto"/>
        <w:rPr>
          <w:rFonts w:ascii="Times New Roman" w:eastAsia="Times New Roman" w:hAnsi="Times New Roman" w:cs="Times New Roman"/>
          <w:kern w:val="28"/>
          <w:sz w:val="20"/>
          <w:szCs w:val="20"/>
        </w:rPr>
      </w:pPr>
    </w:p>
    <w:p w14:paraId="4358967D" w14:textId="77777777" w:rsidR="00275E3D" w:rsidRPr="00C96CCD" w:rsidRDefault="00275E3D" w:rsidP="00275E3D">
      <w:pPr>
        <w:shd w:val="clear" w:color="auto" w:fill="FFFFFF"/>
        <w:spacing w:after="0" w:line="240" w:lineRule="auto"/>
        <w:rPr>
          <w:rFonts w:ascii="Times New Roman" w:eastAsia="Times New Roman" w:hAnsi="Times New Roman" w:cs="Times New Roman"/>
          <w:kern w:val="28"/>
          <w:sz w:val="20"/>
          <w:szCs w:val="20"/>
        </w:rPr>
      </w:pPr>
    </w:p>
    <w:p w14:paraId="44406264" w14:textId="401D1CF4" w:rsidR="00494D88" w:rsidRPr="00C96CCD" w:rsidRDefault="00494D88">
      <w:pPr>
        <w:rPr>
          <w:rFonts w:ascii="Times New Roman" w:eastAsia="Times New Roman" w:hAnsi="Times New Roman" w:cs="Times New Roman"/>
          <w:kern w:val="28"/>
          <w:sz w:val="20"/>
          <w:szCs w:val="20"/>
        </w:rPr>
      </w:pPr>
      <w:r w:rsidRPr="00C96CCD">
        <w:rPr>
          <w:rFonts w:ascii="Times New Roman" w:eastAsia="Times New Roman" w:hAnsi="Times New Roman" w:cs="Times New Roman"/>
          <w:kern w:val="28"/>
          <w:sz w:val="20"/>
          <w:szCs w:val="20"/>
        </w:rPr>
        <w:br w:type="page"/>
      </w:r>
    </w:p>
    <w:p w14:paraId="1B20FD22" w14:textId="2CD1C003" w:rsidR="00535CD0" w:rsidRPr="00C96CCD" w:rsidRDefault="00563265" w:rsidP="00FB630C">
      <w:pPr>
        <w:pStyle w:val="ListParagraph"/>
        <w:shd w:val="clear" w:color="auto" w:fill="FFFFFF"/>
        <w:spacing w:after="0" w:line="240" w:lineRule="auto"/>
        <w:ind w:left="0"/>
        <w:rPr>
          <w:rFonts w:ascii="Times New Roman" w:eastAsia="Times New Roman" w:hAnsi="Times New Roman" w:cs="Times New Roman"/>
          <w:b/>
          <w:i/>
          <w:iCs/>
          <w:sz w:val="20"/>
          <w:szCs w:val="20"/>
          <w:lang w:val="en-US" w:eastAsia="ru-RU"/>
        </w:rPr>
      </w:pPr>
      <w:r w:rsidRPr="00C96CCD">
        <w:rPr>
          <w:rFonts w:ascii="Times New Roman" w:eastAsia="Times New Roman" w:hAnsi="Times New Roman" w:cs="Times New Roman"/>
          <w:b/>
          <w:i/>
          <w:iCs/>
          <w:sz w:val="20"/>
          <w:szCs w:val="20"/>
          <w:lang w:val="en-US" w:eastAsia="ru-RU"/>
        </w:rPr>
        <w:lastRenderedPageBreak/>
        <w:t xml:space="preserve">1. </w:t>
      </w:r>
      <w:r w:rsidR="00FB630C" w:rsidRPr="00C96CCD">
        <w:rPr>
          <w:rFonts w:ascii="Times New Roman" w:eastAsia="Times New Roman" w:hAnsi="Times New Roman" w:cs="Times New Roman"/>
          <w:b/>
          <w:i/>
          <w:iCs/>
          <w:sz w:val="20"/>
          <w:szCs w:val="20"/>
          <w:lang w:val="en-US" w:eastAsia="ru-RU"/>
        </w:rPr>
        <w:t>Introduction</w:t>
      </w:r>
    </w:p>
    <w:p w14:paraId="5B9BD1AC" w14:textId="7EB74E5B" w:rsidR="009C727C" w:rsidRPr="00C96CCD" w:rsidRDefault="00535CD0" w:rsidP="00CC78DB">
      <w:pPr>
        <w:pStyle w:val="ListParagraph"/>
        <w:shd w:val="clear" w:color="auto" w:fill="FFFFFF"/>
        <w:spacing w:after="0" w:line="240" w:lineRule="auto"/>
        <w:ind w:left="0" w:firstLine="708"/>
        <w:jc w:val="both"/>
        <w:rPr>
          <w:rFonts w:ascii="Times New Roman" w:eastAsia="Times New Roman" w:hAnsi="Times New Roman" w:cs="Times New Roman"/>
          <w:iCs/>
          <w:sz w:val="20"/>
          <w:szCs w:val="20"/>
          <w:lang w:val="en-US" w:eastAsia="ru-RU"/>
        </w:rPr>
      </w:pPr>
      <w:r w:rsidRPr="00C96CCD">
        <w:rPr>
          <w:rFonts w:ascii="Times New Roman" w:eastAsia="Times New Roman" w:hAnsi="Times New Roman" w:cs="Times New Roman"/>
          <w:iCs/>
          <w:sz w:val="20"/>
          <w:szCs w:val="20"/>
          <w:lang w:val="en-US" w:eastAsia="ru-RU"/>
        </w:rPr>
        <w:t xml:space="preserve">The engineering of new high-performance energy harvesters has </w:t>
      </w:r>
      <w:r w:rsidR="00A864CE" w:rsidRPr="00C96CCD">
        <w:rPr>
          <w:rFonts w:ascii="Times New Roman" w:eastAsia="Times New Roman" w:hAnsi="Times New Roman" w:cs="Times New Roman"/>
          <w:iCs/>
          <w:sz w:val="20"/>
          <w:szCs w:val="20"/>
          <w:lang w:val="en-US" w:eastAsia="ru-RU"/>
        </w:rPr>
        <w:t xml:space="preserve">recently </w:t>
      </w:r>
      <w:r w:rsidRPr="00C96CCD">
        <w:rPr>
          <w:rFonts w:ascii="Times New Roman" w:eastAsia="Times New Roman" w:hAnsi="Times New Roman" w:cs="Times New Roman"/>
          <w:iCs/>
          <w:sz w:val="20"/>
          <w:szCs w:val="20"/>
          <w:lang w:val="en-US" w:eastAsia="ru-RU"/>
        </w:rPr>
        <w:t xml:space="preserve">been widely sought after for both small-scale and large-scale powering </w:t>
      </w:r>
      <w:r w:rsidRPr="00C96CCD">
        <w:rPr>
          <w:rFonts w:ascii="Times New Roman" w:eastAsia="Times New Roman" w:hAnsi="Times New Roman" w:cs="Times New Roman"/>
          <w:iCs/>
          <w:sz w:val="20"/>
          <w:szCs w:val="20"/>
          <w:lang w:val="en-US" w:eastAsia="ru-RU"/>
        </w:rPr>
        <w:fldChar w:fldCharType="begin">
          <w:fldData xml:space="preserve">PEVuZE5vdGU+PENpdGU+PEF1dGhvcj5MdjwvQXV0aG9yPjxZZWFyPjIwMjE8L1llYXI+PFJlY051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</w:fldData>
        </w:fldChar>
      </w:r>
      <w:r w:rsidRPr="00C96CCD">
        <w:rPr>
          <w:rFonts w:ascii="Times New Roman" w:eastAsia="Times New Roman" w:hAnsi="Times New Roman" w:cs="Times New Roman"/>
          <w:iCs/>
          <w:sz w:val="20"/>
          <w:szCs w:val="20"/>
          <w:lang w:val="en-US" w:eastAsia="ru-RU"/>
        </w:rPr>
        <w:instrText xml:space="preserve"> ADDIN EN.CITE </w:instrText>
      </w:r>
      <w:r w:rsidRPr="00C96CCD">
        <w:rPr>
          <w:rFonts w:ascii="Times New Roman" w:eastAsia="Times New Roman" w:hAnsi="Times New Roman" w:cs="Times New Roman"/>
          <w:iCs/>
          <w:sz w:val="20"/>
          <w:szCs w:val="20"/>
          <w:lang w:val="en-US" w:eastAsia="ru-RU"/>
        </w:rPr>
        <w:fldChar w:fldCharType="begin">
          <w:fldData xml:space="preserve">PEVuZE5vdGU+PENpdGU+PEF1dGhvcj5MdjwvQXV0aG9yPjxZZWFyPjIwMjE8L1llYXI+PFJlY051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</w:fldData>
        </w:fldChar>
      </w:r>
      <w:r w:rsidRPr="00C96CCD">
        <w:rPr>
          <w:rFonts w:ascii="Times New Roman" w:eastAsia="Times New Roman" w:hAnsi="Times New Roman" w:cs="Times New Roman"/>
          <w:iCs/>
          <w:sz w:val="20"/>
          <w:szCs w:val="20"/>
          <w:lang w:val="en-US" w:eastAsia="ru-RU"/>
        </w:rPr>
        <w:instrText xml:space="preserve"> ADDIN EN.CITE.DATA </w:instrText>
      </w:r>
      <w:r w:rsidRPr="00C96CCD">
        <w:rPr>
          <w:rFonts w:ascii="Times New Roman" w:eastAsia="Times New Roman" w:hAnsi="Times New Roman" w:cs="Times New Roman"/>
          <w:iCs/>
          <w:sz w:val="20"/>
          <w:szCs w:val="20"/>
          <w:lang w:val="en-US" w:eastAsia="ru-RU"/>
        </w:rPr>
      </w:r>
      <w:r w:rsidRPr="00C96CCD">
        <w:rPr>
          <w:rFonts w:ascii="Times New Roman" w:eastAsia="Times New Roman" w:hAnsi="Times New Roman" w:cs="Times New Roman"/>
          <w:iCs/>
          <w:sz w:val="20"/>
          <w:szCs w:val="20"/>
          <w:lang w:val="en-US" w:eastAsia="ru-RU"/>
        </w:rPr>
        <w:fldChar w:fldCharType="end"/>
      </w:r>
      <w:r w:rsidRPr="00C96CCD">
        <w:rPr>
          <w:rFonts w:ascii="Times New Roman" w:eastAsia="Times New Roman" w:hAnsi="Times New Roman" w:cs="Times New Roman"/>
          <w:iCs/>
          <w:sz w:val="20"/>
          <w:szCs w:val="20"/>
          <w:lang w:val="en-US" w:eastAsia="ru-RU"/>
        </w:rPr>
      </w:r>
      <w:r w:rsidRPr="00C96CCD">
        <w:rPr>
          <w:rFonts w:ascii="Times New Roman" w:eastAsia="Times New Roman" w:hAnsi="Times New Roman" w:cs="Times New Roman"/>
          <w:iCs/>
          <w:sz w:val="20"/>
          <w:szCs w:val="20"/>
          <w:lang w:val="en-US" w:eastAsia="ru-RU"/>
        </w:rPr>
        <w:fldChar w:fldCharType="separate"/>
      </w:r>
      <w:r w:rsidRPr="00C96CCD">
        <w:rPr>
          <w:rFonts w:ascii="Times New Roman" w:eastAsia="Times New Roman" w:hAnsi="Times New Roman" w:cs="Times New Roman"/>
          <w:iCs/>
          <w:noProof/>
          <w:sz w:val="20"/>
          <w:szCs w:val="20"/>
          <w:lang w:val="en-US" w:eastAsia="ru-RU"/>
        </w:rPr>
        <w:t>[</w:t>
      </w:r>
      <w:hyperlink w:anchor="_ENREF_1" w:tooltip="Lv, 2021 #1301" w:history="1">
        <w:r w:rsidR="00A23ED0" w:rsidRPr="00C96CCD">
          <w:rPr>
            <w:rFonts w:ascii="Times New Roman" w:eastAsia="Times New Roman" w:hAnsi="Times New Roman" w:cs="Times New Roman"/>
            <w:iCs/>
            <w:noProof/>
            <w:sz w:val="20"/>
            <w:szCs w:val="20"/>
            <w:lang w:val="en-US" w:eastAsia="ru-RU"/>
          </w:rPr>
          <w:t>1-3</w:t>
        </w:r>
      </w:hyperlink>
      <w:r w:rsidRPr="00C96CCD">
        <w:rPr>
          <w:rFonts w:ascii="Times New Roman" w:eastAsia="Times New Roman" w:hAnsi="Times New Roman" w:cs="Times New Roman"/>
          <w:iCs/>
          <w:noProof/>
          <w:sz w:val="20"/>
          <w:szCs w:val="20"/>
          <w:lang w:val="en-US" w:eastAsia="ru-RU"/>
        </w:rPr>
        <w:t>]</w:t>
      </w:r>
      <w:r w:rsidRPr="00C96CCD">
        <w:rPr>
          <w:rFonts w:ascii="Times New Roman" w:eastAsia="Times New Roman" w:hAnsi="Times New Roman" w:cs="Times New Roman"/>
          <w:iCs/>
          <w:sz w:val="20"/>
          <w:szCs w:val="20"/>
          <w:lang w:val="en-US" w:eastAsia="ru-RU"/>
        </w:rPr>
        <w:fldChar w:fldCharType="end"/>
      </w:r>
      <w:r w:rsidRPr="00C96CCD">
        <w:rPr>
          <w:rFonts w:ascii="Times New Roman" w:eastAsia="Times New Roman" w:hAnsi="Times New Roman" w:cs="Times New Roman"/>
          <w:iCs/>
          <w:sz w:val="20"/>
          <w:szCs w:val="20"/>
          <w:lang w:val="en-US" w:eastAsia="ru-RU"/>
        </w:rPr>
        <w:t xml:space="preserve">. Small-scale </w:t>
      </w:r>
      <w:r w:rsidR="00EB2A82" w:rsidRPr="00C96CCD">
        <w:rPr>
          <w:rFonts w:ascii="Times New Roman" w:eastAsia="Times New Roman" w:hAnsi="Times New Roman" w:cs="Times New Roman"/>
          <w:iCs/>
          <w:sz w:val="20"/>
          <w:szCs w:val="20"/>
          <w:lang w:val="en-US" w:eastAsia="ru-RU"/>
        </w:rPr>
        <w:t xml:space="preserve">and large-scale </w:t>
      </w:r>
      <w:r w:rsidRPr="00C96CCD">
        <w:rPr>
          <w:rFonts w:ascii="Times New Roman" w:eastAsia="Times New Roman" w:hAnsi="Times New Roman" w:cs="Times New Roman"/>
          <w:iCs/>
          <w:sz w:val="20"/>
          <w:szCs w:val="20"/>
          <w:lang w:val="en-US" w:eastAsia="ru-RU"/>
        </w:rPr>
        <w:t xml:space="preserve">energy scavenging is expected to find use in cutting-edge </w:t>
      </w:r>
      <w:r w:rsidR="00B23158" w:rsidRPr="00C96CCD">
        <w:rPr>
          <w:rFonts w:ascii="Times New Roman" w:eastAsia="Times New Roman" w:hAnsi="Times New Roman" w:cs="Times New Roman"/>
          <w:iCs/>
          <w:sz w:val="20"/>
          <w:szCs w:val="20"/>
          <w:lang w:val="en-US" w:eastAsia="ru-RU"/>
        </w:rPr>
        <w:t>s</w:t>
      </w:r>
      <w:r w:rsidRPr="00C96CCD">
        <w:rPr>
          <w:rFonts w:ascii="Times New Roman" w:eastAsia="Times New Roman" w:hAnsi="Times New Roman" w:cs="Times New Roman"/>
          <w:iCs/>
          <w:sz w:val="20"/>
          <w:szCs w:val="20"/>
          <w:lang w:val="en-US" w:eastAsia="ru-RU"/>
        </w:rPr>
        <w:t>elf-powered r</w:t>
      </w:r>
      <w:r w:rsidR="00FB630C" w:rsidRPr="00C96CCD">
        <w:rPr>
          <w:rFonts w:ascii="Times New Roman" w:eastAsia="Times New Roman" w:hAnsi="Times New Roman" w:cs="Times New Roman"/>
          <w:iCs/>
          <w:sz w:val="20"/>
          <w:szCs w:val="20"/>
          <w:lang w:val="en-US" w:eastAsia="ru-RU"/>
        </w:rPr>
        <w:t xml:space="preserve">emote sensors and/or actuators </w:t>
      </w:r>
      <w:r w:rsidR="00FB630C" w:rsidRPr="00C96CCD">
        <w:rPr>
          <w:rFonts w:ascii="Times New Roman" w:eastAsia="Times New Roman" w:hAnsi="Times New Roman" w:cs="Times New Roman"/>
          <w:iCs/>
          <w:sz w:val="20"/>
          <w:szCs w:val="20"/>
          <w:lang w:val="en-US" w:eastAsia="ru-RU"/>
        </w:rPr>
        <w:fldChar w:fldCharType="begin"/>
      </w:r>
      <w:r w:rsidR="00FB630C" w:rsidRPr="00C96CCD">
        <w:rPr>
          <w:rFonts w:ascii="Times New Roman" w:eastAsia="Times New Roman" w:hAnsi="Times New Roman" w:cs="Times New Roman"/>
          <w:iCs/>
          <w:sz w:val="20"/>
          <w:szCs w:val="20"/>
          <w:lang w:val="en-US" w:eastAsia="ru-RU"/>
        </w:rPr>
        <w:instrText xml:space="preserve"> ADDIN EN.CITE &lt;EndNote&gt;&lt;Cite&gt;&lt;Author&gt;Kim&lt;/Author&gt;&lt;Year&gt;2017&lt;/Year&gt;&lt;RecNum&gt;1304&lt;/RecNum&gt;&lt;DisplayText&gt;&lt;style font="Times New Roman"&gt;[4]&lt;/style&gt;&lt;/DisplayText&gt;&lt;record&gt;&lt;rec-number&gt;1304&lt;/rec-number&gt;&lt;foreign-keys&gt;&lt;key app="EN" db-id="wrxvzx5wse0p9vezf2kptw5zvaftrtrpepts" timestamp="1624552013"&gt;1304&lt;/key&gt;&lt;/foreign-keys&gt;&lt;ref-type name="Journal Article"&gt;17&lt;/ref-type&gt;&lt;contributors&gt;&lt;authors&gt;&lt;author&gt;Kim, Joohee&lt;/author&gt;&lt;author&gt;Kim, Minji&lt;/author&gt;&lt;author&gt;Lee, Mi-Sun&lt;/author&gt;&lt;author&gt;Kim, Kukjoo&lt;/author&gt;&lt;author&gt;Ji, Sangyoon&lt;/author&gt;&lt;author&gt;Kim, Yun-Tae&lt;/author&gt;&lt;author&gt;Park, Jihun&lt;/author&gt;&lt;author&gt;Na, Kyungmin&lt;/author&gt;&lt;author&gt;Bae, Kwi-Hyun&lt;/author&gt;&lt;author&gt;Kyun Kim, Hong&lt;/author&gt;&lt;author&gt;Bien, Franklin&lt;/author&gt;&lt;author&gt;Young Lee, Chang&lt;/author&gt;&lt;author&gt;Park, Jang-Ung&lt;/author&gt;&lt;/authors&gt;&lt;/contributors&gt;&lt;titles&gt;&lt;title&gt;Wearable smart sensor systems integrated on soft contact lenses for wireless ocular diagnostics&lt;/title&gt;&lt;secondary-title&gt;Nat. Commun.&lt;/secondary-title&gt;&lt;/titles&gt;&lt;periodical&gt;&lt;full-title&gt;Nat. Commun.&lt;/full-title&gt;&lt;/periodical&gt;&lt;pages&gt;14997&lt;/pages&gt;&lt;volume&gt;8&lt;/volume&gt;&lt;number&gt;1&lt;/number&gt;&lt;dates&gt;&lt;year&gt;2017&lt;/year&gt;&lt;pub-dates&gt;&lt;date&gt;2017/04/27&lt;/date&gt;&lt;/pub-dates&gt;&lt;/dates&gt;&lt;isbn&gt;2041-1723&lt;/isbn&gt;&lt;urls&gt;&lt;related-urls&gt;&lt;url&gt;https://doi.org/10.1038/ncomms14997&lt;/url&gt;&lt;/related-urls&gt;&lt;/urls&gt;&lt;electronic-resource-num&gt;10.1038/ncomms14997&lt;/electronic-resource-num&gt;&lt;/record&gt;&lt;/Cite&gt;&lt;/EndNote&gt;</w:instrText>
      </w:r>
      <w:r w:rsidR="00FB630C" w:rsidRPr="00C96CCD">
        <w:rPr>
          <w:rFonts w:ascii="Times New Roman" w:eastAsia="Times New Roman" w:hAnsi="Times New Roman" w:cs="Times New Roman"/>
          <w:iCs/>
          <w:sz w:val="20"/>
          <w:szCs w:val="20"/>
          <w:lang w:val="en-US" w:eastAsia="ru-RU"/>
        </w:rPr>
        <w:fldChar w:fldCharType="separate"/>
      </w:r>
      <w:r w:rsidR="00FB630C" w:rsidRPr="00C96CCD">
        <w:rPr>
          <w:rFonts w:ascii="Times New Roman" w:eastAsia="Times New Roman" w:hAnsi="Times New Roman" w:cs="Times New Roman"/>
          <w:iCs/>
          <w:noProof/>
          <w:sz w:val="20"/>
          <w:szCs w:val="20"/>
          <w:lang w:val="en-US" w:eastAsia="ru-RU"/>
        </w:rPr>
        <w:t>[</w:t>
      </w:r>
      <w:hyperlink w:anchor="_ENREF_4" w:tooltip="Kim, 2017 #1304" w:history="1">
        <w:r w:rsidR="00A23ED0" w:rsidRPr="00C96CCD">
          <w:rPr>
            <w:rFonts w:ascii="Times New Roman" w:eastAsia="Times New Roman" w:hAnsi="Times New Roman" w:cs="Times New Roman"/>
            <w:iCs/>
            <w:noProof/>
            <w:sz w:val="20"/>
            <w:szCs w:val="20"/>
            <w:lang w:val="en-US" w:eastAsia="ru-RU"/>
          </w:rPr>
          <w:t>4</w:t>
        </w:r>
      </w:hyperlink>
      <w:r w:rsidR="00FB630C"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 xml:space="preserve">, mobile devices </w:t>
      </w:r>
      <w:r w:rsidR="00FB630C" w:rsidRPr="00C96CCD">
        <w:rPr>
          <w:rFonts w:ascii="Times New Roman" w:eastAsia="Times New Roman" w:hAnsi="Times New Roman" w:cs="Times New Roman"/>
          <w:iCs/>
          <w:sz w:val="20"/>
          <w:szCs w:val="20"/>
          <w:lang w:val="en-US" w:eastAsia="ru-RU"/>
        </w:rPr>
        <w:fldChar w:fldCharType="begin"/>
      </w:r>
      <w:r w:rsidR="00FB630C" w:rsidRPr="00C96CCD">
        <w:rPr>
          <w:rFonts w:ascii="Times New Roman" w:eastAsia="Times New Roman" w:hAnsi="Times New Roman" w:cs="Times New Roman"/>
          <w:iCs/>
          <w:sz w:val="20"/>
          <w:szCs w:val="20"/>
          <w:lang w:val="en-US" w:eastAsia="ru-RU"/>
        </w:rPr>
        <w:instrText xml:space="preserve"> ADDIN EN.CITE &lt;EndNote&gt;&lt;Cite&gt;&lt;Author&gt;Sharma&lt;/Author&gt;&lt;Year&gt;2021&lt;/Year&gt;&lt;RecNum&gt;1305&lt;/RecNum&gt;&lt;DisplayText&gt;&lt;style font="Times New Roman"&gt;[5]&lt;/style&gt;&lt;/DisplayText&gt;&lt;record&gt;&lt;rec-number&gt;1305&lt;/rec-number&gt;&lt;foreign-keys&gt;&lt;key app="EN" db-id="wrxvzx5wse0p9vezf2kptw5zvaftrtrpepts" timestamp="1624552098"&gt;1305&lt;/key&gt;&lt;/foreign-keys&gt;&lt;ref-type name="Journal Article"&gt;17&lt;/ref-type&gt;&lt;contributors&gt;&lt;authors&gt;&lt;author&gt;Sharma, Raghav&lt;/author&gt;&lt;author&gt;Mishra, Rahul&lt;/author&gt;&lt;author&gt;Ngo, Tung&lt;/author&gt;&lt;author&gt;Guo, Yong-Xin&lt;/author&gt;&lt;author&gt;Fukami, Shunsuke&lt;/author&gt;&lt;author&gt;Sato, Hideo&lt;/author&gt;&lt;author&gt;Ohno, Hideo&lt;/author&gt;&lt;author&gt;Yang, Hyunsoo&lt;/author&gt;&lt;/authors&gt;&lt;/contributors&gt;&lt;titles&gt;&lt;title&gt;Electrically connected spin-torque oscillators array for 2.4 GHz WiFi band transmission and energy harvesting&lt;/title&gt;&lt;secondary-title&gt;Nat. Commun.&lt;/secondary-title&gt;&lt;/titles&gt;&lt;periodical&gt;&lt;full-title&gt;Nat. Commun.&lt;/full-title&gt;&lt;/periodical&gt;&lt;pages&gt;2924&lt;/pages&gt;&lt;volume&gt;12&lt;/volume&gt;&lt;number&gt;1&lt;/number&gt;&lt;dates&gt;&lt;year&gt;2021&lt;/year&gt;&lt;pub-dates&gt;&lt;date&gt;2021/05/18&lt;/date&gt;&lt;/pub-dates&gt;&lt;/dates&gt;&lt;isbn&gt;2041-1723&lt;/isbn&gt;&lt;urls&gt;&lt;related-urls&gt;&lt;url&gt;https://doi.org/10.1038/s41467-021-23181-1&lt;/url&gt;&lt;/related-urls&gt;&lt;/urls&gt;&lt;electronic-resource-num&gt;10.1038/s41467-021-23181-1&lt;/electronic-resource-num&gt;&lt;/record&gt;&lt;/Cite&gt;&lt;/EndNote&gt;</w:instrText>
      </w:r>
      <w:r w:rsidR="00FB630C" w:rsidRPr="00C96CCD">
        <w:rPr>
          <w:rFonts w:ascii="Times New Roman" w:eastAsia="Times New Roman" w:hAnsi="Times New Roman" w:cs="Times New Roman"/>
          <w:iCs/>
          <w:sz w:val="20"/>
          <w:szCs w:val="20"/>
          <w:lang w:val="en-US" w:eastAsia="ru-RU"/>
        </w:rPr>
        <w:fldChar w:fldCharType="separate"/>
      </w:r>
      <w:r w:rsidR="00FB630C" w:rsidRPr="00C96CCD">
        <w:rPr>
          <w:rFonts w:ascii="Times New Roman" w:eastAsia="Times New Roman" w:hAnsi="Times New Roman" w:cs="Times New Roman"/>
          <w:iCs/>
          <w:noProof/>
          <w:sz w:val="20"/>
          <w:szCs w:val="20"/>
          <w:lang w:val="en-US" w:eastAsia="ru-RU"/>
        </w:rPr>
        <w:t>[</w:t>
      </w:r>
      <w:hyperlink w:anchor="_ENREF_5" w:tooltip="Sharma, 2021 #1305" w:history="1">
        <w:r w:rsidR="00A23ED0" w:rsidRPr="00C96CCD">
          <w:rPr>
            <w:rFonts w:ascii="Times New Roman" w:eastAsia="Times New Roman" w:hAnsi="Times New Roman" w:cs="Times New Roman"/>
            <w:iCs/>
            <w:noProof/>
            <w:sz w:val="20"/>
            <w:szCs w:val="20"/>
            <w:lang w:val="en-US" w:eastAsia="ru-RU"/>
          </w:rPr>
          <w:t>5</w:t>
        </w:r>
      </w:hyperlink>
      <w:r w:rsidR="00FB630C"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 xml:space="preserve">, portable and wearable systems </w:t>
      </w:r>
      <w:r w:rsidR="00FB630C" w:rsidRPr="00C96CCD">
        <w:rPr>
          <w:rFonts w:ascii="Times New Roman" w:eastAsia="Times New Roman" w:hAnsi="Times New Roman" w:cs="Times New Roman"/>
          <w:iCs/>
          <w:sz w:val="20"/>
          <w:szCs w:val="20"/>
          <w:lang w:val="en-US" w:eastAsia="ru-RU"/>
        </w:rPr>
        <w:fldChar w:fldCharType="begin"/>
      </w:r>
      <w:r w:rsidR="00FB630C" w:rsidRPr="00C96CCD">
        <w:rPr>
          <w:rFonts w:ascii="Times New Roman" w:eastAsia="Times New Roman" w:hAnsi="Times New Roman" w:cs="Times New Roman"/>
          <w:iCs/>
          <w:sz w:val="20"/>
          <w:szCs w:val="20"/>
          <w:lang w:val="en-US" w:eastAsia="ru-RU"/>
        </w:rPr>
        <w:instrText xml:space="preserve"> ADDIN EN.CITE &lt;EndNote&gt;&lt;Cite&gt;&lt;Author&gt;Dunn&lt;/Author&gt;&lt;Year&gt;2021&lt;/Year&gt;&lt;RecNum&gt;1306&lt;/RecNum&gt;&lt;DisplayText&gt;&lt;style font="Times New Roman"&gt;[6]&lt;/style&gt;&lt;/DisplayText&gt;&lt;record&gt;&lt;rec-number&gt;1306&lt;/rec-number&gt;&lt;foreign-keys&gt;&lt;key app="EN" db-id="wrxvzx5wse0p9vezf2kptw5zvaftrtrpepts" timestamp="1624552135"&gt;1306&lt;/key&gt;&lt;/foreign-keys&gt;&lt;ref-type name="Journal Article"&gt;17&lt;/ref-type&gt;&lt;contributors&gt;&lt;authors&gt;&lt;author&gt;Dunn, Jessilyn&lt;/author&gt;&lt;author&gt;Kidzinski, Lukasz&lt;/author&gt;&lt;author&gt;Runge, Ryan&lt;/author&gt;&lt;author&gt;Witt, Daniel&lt;/author&gt;&lt;author&gt;Hicks, Jennifer L.&lt;/author&gt;&lt;author&gt;Schüssler-Fiorenza Rose, Sophia Miryam&lt;/author&gt;&lt;author&gt;Li, Xiao&lt;/author&gt;&lt;author&gt;Bahmani, Amir&lt;/author&gt;&lt;author&gt;Delp, Scott L.&lt;/author&gt;&lt;author&gt;Hastie, Trevor&lt;/author&gt;&lt;author&gt;Snyder, Michael P.&lt;/author&gt;&lt;/authors&gt;&lt;/contributors&gt;&lt;titles&gt;&lt;title&gt;Wearable sensors enable personalized predictions of clinical laboratory measurements&lt;/title&gt;&lt;secondary-title&gt;Nat. Med.&lt;/secondary-title&gt;&lt;/titles&gt;&lt;periodical&gt;&lt;full-title&gt;Nat. Med.&lt;/full-title&gt;&lt;/periodical&gt;&lt;pages&gt;1105-1112&lt;/pages&gt;&lt;volume&gt;27&lt;/volume&gt;&lt;number&gt;6&lt;/number&gt;&lt;dates&gt;&lt;year&gt;2021&lt;/year&gt;&lt;pub-dates&gt;&lt;date&gt;2021/06/01&lt;/date&gt;&lt;/pub-dates&gt;&lt;/dates&gt;&lt;isbn&gt;1546-170X&lt;/isbn&gt;&lt;urls&gt;&lt;related-urls&gt;&lt;url&gt;https://doi.org/10.1038/s41591-021-01339-0&lt;/url&gt;&lt;/related-urls&gt;&lt;/urls&gt;&lt;electronic-resource-num&gt;10.1038/s41591-021-01339-0&lt;/electronic-resource-num&gt;&lt;/record&gt;&lt;/Cite&gt;&lt;/EndNote&gt;</w:instrText>
      </w:r>
      <w:r w:rsidR="00FB630C" w:rsidRPr="00C96CCD">
        <w:rPr>
          <w:rFonts w:ascii="Times New Roman" w:eastAsia="Times New Roman" w:hAnsi="Times New Roman" w:cs="Times New Roman"/>
          <w:iCs/>
          <w:sz w:val="20"/>
          <w:szCs w:val="20"/>
          <w:lang w:val="en-US" w:eastAsia="ru-RU"/>
        </w:rPr>
        <w:fldChar w:fldCharType="separate"/>
      </w:r>
      <w:r w:rsidR="00FB630C" w:rsidRPr="00C96CCD">
        <w:rPr>
          <w:rFonts w:ascii="Times New Roman" w:eastAsia="Times New Roman" w:hAnsi="Times New Roman" w:cs="Times New Roman"/>
          <w:iCs/>
          <w:noProof/>
          <w:sz w:val="20"/>
          <w:szCs w:val="20"/>
          <w:lang w:val="en-US" w:eastAsia="ru-RU"/>
        </w:rPr>
        <w:t>[</w:t>
      </w:r>
      <w:hyperlink w:anchor="_ENREF_6" w:tooltip="Dunn, 2021 #1306" w:history="1">
        <w:r w:rsidR="00A23ED0" w:rsidRPr="00C96CCD">
          <w:rPr>
            <w:rFonts w:ascii="Times New Roman" w:eastAsia="Times New Roman" w:hAnsi="Times New Roman" w:cs="Times New Roman"/>
            <w:iCs/>
            <w:noProof/>
            <w:sz w:val="20"/>
            <w:szCs w:val="20"/>
            <w:lang w:val="en-US" w:eastAsia="ru-RU"/>
          </w:rPr>
          <w:t>6</w:t>
        </w:r>
      </w:hyperlink>
      <w:r w:rsidR="00FB630C"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 xml:space="preserve">, and </w:t>
      </w:r>
      <w:proofErr w:type="spellStart"/>
      <w:r w:rsidR="00FB630C" w:rsidRPr="00C96CCD">
        <w:rPr>
          <w:rFonts w:ascii="Times New Roman" w:eastAsia="Times New Roman" w:hAnsi="Times New Roman" w:cs="Times New Roman"/>
          <w:iCs/>
          <w:sz w:val="20"/>
          <w:szCs w:val="20"/>
          <w:lang w:val="en-US" w:eastAsia="ru-RU"/>
        </w:rPr>
        <w:t>intracorporeal</w:t>
      </w:r>
      <w:proofErr w:type="spellEnd"/>
      <w:r w:rsidR="00FB630C" w:rsidRPr="00C96CCD">
        <w:rPr>
          <w:rFonts w:ascii="Times New Roman" w:eastAsia="Times New Roman" w:hAnsi="Times New Roman" w:cs="Times New Roman"/>
          <w:iCs/>
          <w:sz w:val="20"/>
          <w:szCs w:val="20"/>
          <w:lang w:val="en-US" w:eastAsia="ru-RU"/>
        </w:rPr>
        <w:t xml:space="preserve"> biomedical devices </w: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PEVuZE5vdGU+PENpdGU+PEF1dGhvcj5Tb2FyZXMgRG9zIFNhbnRvczwvQXV0aG9yPjxZZWFyPjIw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</w:fldData>
        </w:fldChar>
      </w:r>
      <w:r w:rsidR="00FB630C" w:rsidRPr="00C96CCD">
        <w:rPr>
          <w:rFonts w:ascii="Times New Roman" w:eastAsia="Times New Roman" w:hAnsi="Times New Roman" w:cs="Times New Roman"/>
          <w:iCs/>
          <w:sz w:val="20"/>
          <w:szCs w:val="20"/>
          <w:lang w:val="en-US" w:eastAsia="ru-RU"/>
        </w:rPr>
        <w:instrText xml:space="preserve"> ADDIN EN.CITE </w:instrTex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PEVuZE5vdGU+PENpdGU+PEF1dGhvcj5Tb2FyZXMgRG9zIFNhbnRvczwvQXV0aG9yPjxZZWFyPjIw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</w:fldData>
        </w:fldChar>
      </w:r>
      <w:r w:rsidR="00FB630C" w:rsidRPr="00C96CCD">
        <w:rPr>
          <w:rFonts w:ascii="Times New Roman" w:eastAsia="Times New Roman" w:hAnsi="Times New Roman" w:cs="Times New Roman"/>
          <w:iCs/>
          <w:sz w:val="20"/>
          <w:szCs w:val="20"/>
          <w:lang w:val="en-US" w:eastAsia="ru-RU"/>
        </w:rPr>
        <w:instrText xml:space="preserve"> ADDIN EN.CITE.DATA </w:instrText>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separate"/>
      </w:r>
      <w:r w:rsidR="00FB630C" w:rsidRPr="00C96CCD">
        <w:rPr>
          <w:rFonts w:ascii="Times New Roman" w:eastAsia="Times New Roman" w:hAnsi="Times New Roman" w:cs="Times New Roman"/>
          <w:iCs/>
          <w:noProof/>
          <w:sz w:val="20"/>
          <w:szCs w:val="20"/>
          <w:lang w:val="en-US" w:eastAsia="ru-RU"/>
        </w:rPr>
        <w:t>[</w:t>
      </w:r>
      <w:hyperlink w:anchor="_ENREF_7" w:tooltip="Soares Dos Santos, 2021 #1283" w:history="1">
        <w:r w:rsidR="00A23ED0" w:rsidRPr="00C96CCD">
          <w:rPr>
            <w:rFonts w:ascii="Times New Roman" w:eastAsia="Times New Roman" w:hAnsi="Times New Roman" w:cs="Times New Roman"/>
            <w:iCs/>
            <w:noProof/>
            <w:sz w:val="20"/>
            <w:szCs w:val="20"/>
            <w:lang w:val="en-US" w:eastAsia="ru-RU"/>
          </w:rPr>
          <w:t>7</w:t>
        </w:r>
      </w:hyperlink>
      <w:r w:rsidR="00FB630C" w:rsidRPr="00C96CCD">
        <w:rPr>
          <w:rFonts w:ascii="Times New Roman" w:eastAsia="Times New Roman" w:hAnsi="Times New Roman" w:cs="Times New Roman"/>
          <w:iCs/>
          <w:noProof/>
          <w:sz w:val="20"/>
          <w:szCs w:val="20"/>
          <w:lang w:val="en-US" w:eastAsia="ru-RU"/>
        </w:rPr>
        <w:t xml:space="preserve">, </w:t>
      </w:r>
      <w:hyperlink w:anchor="_ENREF_8" w:tooltip="Ausra, 2021 #1307" w:history="1">
        <w:r w:rsidR="00A23ED0" w:rsidRPr="00C96CCD">
          <w:rPr>
            <w:rFonts w:ascii="Times New Roman" w:eastAsia="Times New Roman" w:hAnsi="Times New Roman" w:cs="Times New Roman"/>
            <w:iCs/>
            <w:noProof/>
            <w:sz w:val="20"/>
            <w:szCs w:val="20"/>
            <w:lang w:val="en-US" w:eastAsia="ru-RU"/>
          </w:rPr>
          <w:t>8</w:t>
        </w:r>
      </w:hyperlink>
      <w:r w:rsidR="00FB630C"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Pr="00C96CCD">
        <w:rPr>
          <w:rFonts w:ascii="Times New Roman" w:eastAsia="Times New Roman" w:hAnsi="Times New Roman" w:cs="Times New Roman"/>
          <w:iCs/>
          <w:sz w:val="20"/>
          <w:szCs w:val="20"/>
          <w:lang w:val="en-US" w:eastAsia="ru-RU"/>
        </w:rPr>
        <w:t>.</w:t>
      </w:r>
      <w:r w:rsidR="00FB630C" w:rsidRPr="00C96CCD">
        <w:rPr>
          <w:rFonts w:ascii="Times New Roman" w:eastAsia="Times New Roman" w:hAnsi="Times New Roman" w:cs="Times New Roman"/>
          <w:iCs/>
          <w:sz w:val="20"/>
          <w:szCs w:val="20"/>
          <w:lang w:val="en-US" w:eastAsia="ru-RU"/>
        </w:rPr>
        <w:t xml:space="preserve"> Battery-free solutions have been </w:t>
      </w:r>
      <w:r w:rsidR="00F156C1" w:rsidRPr="00C96CCD">
        <w:rPr>
          <w:rFonts w:ascii="Times New Roman" w:eastAsia="Times New Roman" w:hAnsi="Times New Roman" w:cs="Times New Roman"/>
          <w:iCs/>
          <w:sz w:val="20"/>
          <w:szCs w:val="20"/>
          <w:lang w:val="en-US" w:eastAsia="ru-RU"/>
        </w:rPr>
        <w:t xml:space="preserve">envisioned following the continuous decrease in energy demand of </w:t>
      </w:r>
      <w:r w:rsidR="00FB630C" w:rsidRPr="00C96CCD">
        <w:rPr>
          <w:rFonts w:ascii="Times New Roman" w:eastAsia="Times New Roman" w:hAnsi="Times New Roman" w:cs="Times New Roman"/>
          <w:iCs/>
          <w:sz w:val="20"/>
          <w:szCs w:val="20"/>
          <w:lang w:val="en-US" w:eastAsia="ru-RU"/>
        </w:rPr>
        <w:t xml:space="preserve">a large number of actuators, sensors, communication and processing systems </w: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PEVuZE5vdGU+PENpdGU+PEF1dGhvcj5LaW08L0F1dGhvcj48WWVhcj4yMDIxPC9ZZWFyPjxSZWNO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</w:fldData>
        </w:fldChar>
      </w:r>
      <w:r w:rsidR="00FB630C" w:rsidRPr="00C96CCD">
        <w:rPr>
          <w:rFonts w:ascii="Times New Roman" w:eastAsia="Times New Roman" w:hAnsi="Times New Roman" w:cs="Times New Roman"/>
          <w:iCs/>
          <w:sz w:val="20"/>
          <w:szCs w:val="20"/>
          <w:lang w:val="en-US" w:eastAsia="ru-RU"/>
        </w:rPr>
        <w:instrText xml:space="preserve"> ADDIN EN.CITE </w:instrTex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PEVuZE5vdGU+PENpdGU+PEF1dGhvcj5LaW08L0F1dGhvcj48WWVhcj4yMDIxPC9ZZWFyPjxSZWNO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</w:fldData>
        </w:fldChar>
      </w:r>
      <w:r w:rsidR="00FB630C" w:rsidRPr="00C96CCD">
        <w:rPr>
          <w:rFonts w:ascii="Times New Roman" w:eastAsia="Times New Roman" w:hAnsi="Times New Roman" w:cs="Times New Roman"/>
          <w:iCs/>
          <w:sz w:val="20"/>
          <w:szCs w:val="20"/>
          <w:lang w:val="en-US" w:eastAsia="ru-RU"/>
        </w:rPr>
        <w:instrText xml:space="preserve"> ADDIN EN.CITE.DATA </w:instrText>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separate"/>
      </w:r>
      <w:r w:rsidR="00FB630C" w:rsidRPr="00C96CCD">
        <w:rPr>
          <w:rFonts w:ascii="Times New Roman" w:eastAsia="Times New Roman" w:hAnsi="Times New Roman" w:cs="Times New Roman"/>
          <w:iCs/>
          <w:noProof/>
          <w:sz w:val="20"/>
          <w:szCs w:val="20"/>
          <w:lang w:val="en-US" w:eastAsia="ru-RU"/>
        </w:rPr>
        <w:t>[</w:t>
      </w:r>
      <w:hyperlink w:anchor="_ENREF_9" w:tooltip="Kim, 2021 #1308" w:history="1">
        <w:r w:rsidR="00A23ED0" w:rsidRPr="00C96CCD">
          <w:rPr>
            <w:rFonts w:ascii="Times New Roman" w:eastAsia="Times New Roman" w:hAnsi="Times New Roman" w:cs="Times New Roman"/>
            <w:iCs/>
            <w:noProof/>
            <w:sz w:val="20"/>
            <w:szCs w:val="20"/>
            <w:lang w:val="en-US" w:eastAsia="ru-RU"/>
          </w:rPr>
          <w:t>9</w:t>
        </w:r>
      </w:hyperlink>
      <w:r w:rsidR="00FB630C" w:rsidRPr="00C96CCD">
        <w:rPr>
          <w:rFonts w:ascii="Times New Roman" w:eastAsia="Times New Roman" w:hAnsi="Times New Roman" w:cs="Times New Roman"/>
          <w:iCs/>
          <w:noProof/>
          <w:sz w:val="20"/>
          <w:szCs w:val="20"/>
          <w:lang w:val="en-US" w:eastAsia="ru-RU"/>
        </w:rPr>
        <w:t xml:space="preserve">, </w:t>
      </w:r>
      <w:hyperlink w:anchor="_ENREF_10" w:tooltip="Soares dos Santos, 2019 #1282" w:history="1">
        <w:r w:rsidR="00A23ED0" w:rsidRPr="00C96CCD">
          <w:rPr>
            <w:rFonts w:ascii="Times New Roman" w:eastAsia="Times New Roman" w:hAnsi="Times New Roman" w:cs="Times New Roman"/>
            <w:iCs/>
            <w:noProof/>
            <w:sz w:val="20"/>
            <w:szCs w:val="20"/>
            <w:lang w:val="en-US" w:eastAsia="ru-RU"/>
          </w:rPr>
          <w:t>10</w:t>
        </w:r>
      </w:hyperlink>
      <w:r w:rsidR="00FB630C"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w:t>
      </w:r>
      <w:r w:rsidR="00076602" w:rsidRPr="00C96CCD">
        <w:rPr>
          <w:rFonts w:ascii="Times New Roman" w:eastAsia="Times New Roman" w:hAnsi="Times New Roman" w:cs="Times New Roman"/>
          <w:iCs/>
          <w:sz w:val="20"/>
          <w:szCs w:val="20"/>
          <w:lang w:val="en-US" w:eastAsia="ru-RU"/>
        </w:rPr>
        <w:t xml:space="preserve"> This has been driven in part by the urgent need to significantly minimize their replacement </w:t>
      </w:r>
      <w:r w:rsidR="00FB630C" w:rsidRPr="00C96CCD">
        <w:rPr>
          <w:rFonts w:ascii="Times New Roman" w:eastAsia="Times New Roman" w:hAnsi="Times New Roman" w:cs="Times New Roman"/>
          <w:iCs/>
          <w:sz w:val="20"/>
          <w:szCs w:val="20"/>
          <w:lang w:val="en-US" w:eastAsia="ru-RU"/>
        </w:rPr>
        <w:t xml:space="preserve">in </w:t>
      </w:r>
      <w:proofErr w:type="spellStart"/>
      <w:r w:rsidR="00FB630C" w:rsidRPr="00C96CCD">
        <w:rPr>
          <w:rFonts w:ascii="Times New Roman" w:eastAsia="Times New Roman" w:hAnsi="Times New Roman" w:cs="Times New Roman"/>
          <w:iCs/>
          <w:sz w:val="20"/>
          <w:szCs w:val="20"/>
          <w:lang w:val="en-US" w:eastAsia="ru-RU"/>
        </w:rPr>
        <w:t>bioelectronic</w:t>
      </w:r>
      <w:proofErr w:type="spellEnd"/>
      <w:r w:rsidR="00FB630C" w:rsidRPr="00C96CCD">
        <w:rPr>
          <w:rFonts w:ascii="Times New Roman" w:eastAsia="Times New Roman" w:hAnsi="Times New Roman" w:cs="Times New Roman"/>
          <w:iCs/>
          <w:sz w:val="20"/>
          <w:szCs w:val="20"/>
          <w:lang w:val="en-US" w:eastAsia="ru-RU"/>
        </w:rPr>
        <w:t xml:space="preserve"> </w:t>
      </w:r>
      <w:proofErr w:type="spellStart"/>
      <w:r w:rsidR="00FB630C" w:rsidRPr="00C96CCD">
        <w:rPr>
          <w:rFonts w:ascii="Times New Roman" w:eastAsia="Times New Roman" w:hAnsi="Times New Roman" w:cs="Times New Roman"/>
          <w:iCs/>
          <w:sz w:val="20"/>
          <w:szCs w:val="20"/>
          <w:lang w:val="en-US" w:eastAsia="ru-RU"/>
        </w:rPr>
        <w:t>intracorporeal</w:t>
      </w:r>
      <w:proofErr w:type="spellEnd"/>
      <w:r w:rsidR="00FB630C" w:rsidRPr="00C96CCD">
        <w:rPr>
          <w:rFonts w:ascii="Times New Roman" w:eastAsia="Times New Roman" w:hAnsi="Times New Roman" w:cs="Times New Roman"/>
          <w:iCs/>
          <w:sz w:val="20"/>
          <w:szCs w:val="20"/>
          <w:lang w:val="en-US" w:eastAsia="ru-RU"/>
        </w:rPr>
        <w:t xml:space="preserve"> medical devices, not only to avoid unnecessary risks related to surgical procedures, but also to avoid battery</w:t>
      </w:r>
      <w:r w:rsidR="00076602" w:rsidRPr="00C96CCD">
        <w:rPr>
          <w:rFonts w:ascii="Times New Roman" w:eastAsia="Times New Roman" w:hAnsi="Times New Roman" w:cs="Times New Roman"/>
          <w:iCs/>
          <w:sz w:val="20"/>
          <w:szCs w:val="20"/>
          <w:lang w:val="en-US" w:eastAsia="ru-RU"/>
        </w:rPr>
        <w:t xml:space="preserve"> malfunctioning</w:t>
      </w:r>
      <w:r w:rsidR="00FB630C" w:rsidRPr="00C96CCD">
        <w:rPr>
          <w:rFonts w:ascii="Times New Roman" w:eastAsia="Times New Roman" w:hAnsi="Times New Roman" w:cs="Times New Roman"/>
          <w:iCs/>
          <w:sz w:val="20"/>
          <w:szCs w:val="20"/>
          <w:lang w:val="en-US" w:eastAsia="ru-RU"/>
        </w:rPr>
        <w:t xml:space="preserve"> </w:t>
      </w:r>
      <w:r w:rsidR="00FB630C" w:rsidRPr="00C96CCD">
        <w:rPr>
          <w:rFonts w:ascii="Times New Roman" w:eastAsia="Times New Roman" w:hAnsi="Times New Roman" w:cs="Times New Roman"/>
          <w:iCs/>
          <w:sz w:val="20"/>
          <w:szCs w:val="20"/>
          <w:lang w:val="en-US" w:eastAsia="ru-RU"/>
        </w:rPr>
        <w:fldChar w:fldCharType="begin"/>
      </w:r>
      <w:r w:rsidR="00FB630C" w:rsidRPr="00C96CCD">
        <w:rPr>
          <w:rFonts w:ascii="Times New Roman" w:eastAsia="Times New Roman" w:hAnsi="Times New Roman" w:cs="Times New Roman"/>
          <w:iCs/>
          <w:sz w:val="20"/>
          <w:szCs w:val="20"/>
          <w:lang w:val="en-US" w:eastAsia="ru-RU"/>
        </w:rPr>
        <w:instrText xml:space="preserve"> ADDIN EN.CITE &lt;EndNote&gt;&lt;Cite&gt;&lt;Author&gt;Alemzadeh&lt;/Author&gt;&lt;Year&gt;2013&lt;/Year&gt;&lt;RecNum&gt;1309&lt;/RecNum&gt;&lt;DisplayText&gt;&lt;style font="Times New Roman"&gt;[11]&lt;/style&gt;&lt;/DisplayText&gt;&lt;record&gt;&lt;rec-number&gt;1309&lt;/rec-number&gt;&lt;foreign-keys&gt;&lt;key app="EN" db-id="wrxvzx5wse0p9vezf2kptw5zvaftrtrpepts" timestamp="1624552281"&gt;1309&lt;/key&gt;&lt;/foreign-keys&gt;&lt;ref-type name="Journal Article"&gt;17&lt;/ref-type&gt;&lt;contributors&gt;&lt;authors&gt;&lt;author&gt;H. Alemzadeh&lt;/author&gt;&lt;author&gt;R. K. Iyer&lt;/author&gt;&lt;author&gt;Z. Kalbarczyk&lt;/author&gt;&lt;author&gt;J. Raman&lt;/author&gt;&lt;/authors&gt;&lt;/contributors&gt;&lt;titles&gt;&lt;title&gt;Analysis of Safety-Critical Computer Failures in Medical Devices&lt;/title&gt;&lt;secondary-title&gt;IEEE Secur. &amp;amp; Priv.&lt;/secondary-title&gt;&lt;/titles&gt;&lt;periodical&gt;&lt;full-title&gt;IEEE Secur. &amp;amp; Priv.&lt;/full-title&gt;&lt;/periodical&gt;&lt;pages&gt;14-26&lt;/pages&gt;&lt;volume&gt;11&lt;/volume&gt;&lt;number&gt;4&lt;/number&gt;&lt;dates&gt;&lt;year&gt;2013&lt;/year&gt;&lt;/dates&gt;&lt;isbn&gt;1558-4046&lt;/isbn&gt;&lt;urls&gt;&lt;/urls&gt;&lt;electronic-resource-num&gt;10.1109/MSP.2013.49&lt;/electronic-resource-num&gt;&lt;/record&gt;&lt;/Cite&gt;&lt;/EndNote&gt;</w:instrText>
      </w:r>
      <w:r w:rsidR="00FB630C" w:rsidRPr="00C96CCD">
        <w:rPr>
          <w:rFonts w:ascii="Times New Roman" w:eastAsia="Times New Roman" w:hAnsi="Times New Roman" w:cs="Times New Roman"/>
          <w:iCs/>
          <w:sz w:val="20"/>
          <w:szCs w:val="20"/>
          <w:lang w:val="en-US" w:eastAsia="ru-RU"/>
        </w:rPr>
        <w:fldChar w:fldCharType="separate"/>
      </w:r>
      <w:r w:rsidR="00FB630C" w:rsidRPr="00C96CCD">
        <w:rPr>
          <w:rFonts w:ascii="Times New Roman" w:eastAsia="Times New Roman" w:hAnsi="Times New Roman" w:cs="Times New Roman"/>
          <w:iCs/>
          <w:noProof/>
          <w:sz w:val="20"/>
          <w:szCs w:val="20"/>
          <w:lang w:val="en-US" w:eastAsia="ru-RU"/>
        </w:rPr>
        <w:t>[</w:t>
      </w:r>
      <w:hyperlink w:anchor="_ENREF_11" w:tooltip="Alemzadeh, 2013 #1309" w:history="1">
        <w:r w:rsidR="00A23ED0" w:rsidRPr="00C96CCD">
          <w:rPr>
            <w:rFonts w:ascii="Times New Roman" w:eastAsia="Times New Roman" w:hAnsi="Times New Roman" w:cs="Times New Roman"/>
            <w:iCs/>
            <w:noProof/>
            <w:sz w:val="20"/>
            <w:szCs w:val="20"/>
            <w:lang w:val="en-US" w:eastAsia="ru-RU"/>
          </w:rPr>
          <w:t>11</w:t>
        </w:r>
      </w:hyperlink>
      <w:r w:rsidR="00FB630C"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 xml:space="preserve">. </w:t>
      </w:r>
      <w:r w:rsidR="003C755F" w:rsidRPr="00C96CCD">
        <w:rPr>
          <w:rFonts w:ascii="Times New Roman" w:eastAsia="Times New Roman" w:hAnsi="Times New Roman" w:cs="Times New Roman"/>
          <w:iCs/>
          <w:sz w:val="20"/>
          <w:szCs w:val="20"/>
          <w:lang w:val="en-US" w:eastAsia="ru-RU"/>
        </w:rPr>
        <w:t>Thus, promising energy harvesting systems should support long-term and intensive monitoring and actuation operations,</w:t>
      </w:r>
      <w:r w:rsidR="007D09D2" w:rsidRPr="00C96CCD">
        <w:rPr>
          <w:rFonts w:ascii="Times New Roman" w:eastAsia="Times New Roman" w:hAnsi="Times New Roman" w:cs="Times New Roman"/>
          <w:iCs/>
          <w:sz w:val="20"/>
          <w:szCs w:val="20"/>
          <w:lang w:val="en-US" w:eastAsia="ru-RU"/>
        </w:rPr>
        <w:t xml:space="preserve"> short periods for data transmission/receiving and</w:t>
      </w:r>
      <w:r w:rsidR="003C755F" w:rsidRPr="00C96CCD">
        <w:rPr>
          <w:rFonts w:ascii="Times New Roman" w:eastAsia="Times New Roman" w:hAnsi="Times New Roman" w:cs="Times New Roman"/>
          <w:iCs/>
          <w:sz w:val="20"/>
          <w:szCs w:val="20"/>
          <w:lang w:val="en-US" w:eastAsia="ru-RU"/>
        </w:rPr>
        <w:t xml:space="preserve"> processing of dynamic control </w:t>
      </w:r>
      <w:r w:rsidR="007D09D2" w:rsidRPr="00C96CCD">
        <w:rPr>
          <w:rFonts w:ascii="Times New Roman" w:eastAsia="Times New Roman" w:hAnsi="Times New Roman" w:cs="Times New Roman"/>
          <w:iCs/>
          <w:sz w:val="20"/>
          <w:szCs w:val="20"/>
          <w:lang w:val="en-US" w:eastAsia="ru-RU"/>
        </w:rPr>
        <w:t>with</w:t>
      </w:r>
      <w:r w:rsidR="003C755F" w:rsidRPr="00C96CCD">
        <w:rPr>
          <w:rFonts w:ascii="Times New Roman" w:eastAsia="Times New Roman" w:hAnsi="Times New Roman" w:cs="Times New Roman"/>
          <w:iCs/>
          <w:sz w:val="20"/>
          <w:szCs w:val="20"/>
          <w:lang w:val="en-US" w:eastAsia="ru-RU"/>
        </w:rPr>
        <w:t xml:space="preserve"> complex artificial intelligence algorithms </w:t>
      </w:r>
      <w:r w:rsidR="003C755F" w:rsidRPr="00C96CCD">
        <w:rPr>
          <w:rFonts w:ascii="Times New Roman" w:eastAsia="Times New Roman" w:hAnsi="Times New Roman" w:cs="Times New Roman"/>
          <w:iCs/>
          <w:sz w:val="20"/>
          <w:szCs w:val="20"/>
          <w:lang w:val="en-US" w:eastAsia="ru-RU"/>
        </w:rPr>
        <w:fldChar w:fldCharType="begin">
          <w:fldData xml:space="preserve">PEVuZE5vdGU+PENpdGU+PEF1dGhvcj5Tb2FyZXMgZG9zIFNhbnRvczwvQXV0aG9yPjxZZWFyPjIw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</w:fldData>
        </w:fldChar>
      </w:r>
      <w:r w:rsidR="003C755F" w:rsidRPr="00C96CCD">
        <w:rPr>
          <w:rFonts w:ascii="Times New Roman" w:eastAsia="Times New Roman" w:hAnsi="Times New Roman" w:cs="Times New Roman"/>
          <w:iCs/>
          <w:sz w:val="20"/>
          <w:szCs w:val="20"/>
          <w:lang w:val="en-US" w:eastAsia="ru-RU"/>
        </w:rPr>
        <w:instrText xml:space="preserve"> ADDIN EN.CITE </w:instrText>
      </w:r>
      <w:r w:rsidR="003C755F" w:rsidRPr="00C96CCD">
        <w:rPr>
          <w:rFonts w:ascii="Times New Roman" w:eastAsia="Times New Roman" w:hAnsi="Times New Roman" w:cs="Times New Roman"/>
          <w:iCs/>
          <w:sz w:val="20"/>
          <w:szCs w:val="20"/>
          <w:lang w:val="en-US" w:eastAsia="ru-RU"/>
        </w:rPr>
        <w:fldChar w:fldCharType="begin">
          <w:fldData xml:space="preserve">PEVuZE5vdGU+PENpdGU+PEF1dGhvcj5Tb2FyZXMgZG9zIFNhbnRvczwvQXV0aG9yPjxZZWFyPjIw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</w:fldData>
        </w:fldChar>
      </w:r>
      <w:r w:rsidR="003C755F" w:rsidRPr="00C96CCD">
        <w:rPr>
          <w:rFonts w:ascii="Times New Roman" w:eastAsia="Times New Roman" w:hAnsi="Times New Roman" w:cs="Times New Roman"/>
          <w:iCs/>
          <w:sz w:val="20"/>
          <w:szCs w:val="20"/>
          <w:lang w:val="en-US" w:eastAsia="ru-RU"/>
        </w:rPr>
        <w:instrText xml:space="preserve"> ADDIN EN.CITE.DATA </w:instrText>
      </w:r>
      <w:r w:rsidR="003C755F" w:rsidRPr="00C96CCD">
        <w:rPr>
          <w:rFonts w:ascii="Times New Roman" w:eastAsia="Times New Roman" w:hAnsi="Times New Roman" w:cs="Times New Roman"/>
          <w:iCs/>
          <w:sz w:val="20"/>
          <w:szCs w:val="20"/>
          <w:lang w:val="en-US" w:eastAsia="ru-RU"/>
        </w:rPr>
      </w:r>
      <w:r w:rsidR="003C755F" w:rsidRPr="00C96CCD">
        <w:rPr>
          <w:rFonts w:ascii="Times New Roman" w:eastAsia="Times New Roman" w:hAnsi="Times New Roman" w:cs="Times New Roman"/>
          <w:iCs/>
          <w:sz w:val="20"/>
          <w:szCs w:val="20"/>
          <w:lang w:val="en-US" w:eastAsia="ru-RU"/>
        </w:rPr>
        <w:fldChar w:fldCharType="end"/>
      </w:r>
      <w:r w:rsidR="003C755F" w:rsidRPr="00C96CCD">
        <w:rPr>
          <w:rFonts w:ascii="Times New Roman" w:eastAsia="Times New Roman" w:hAnsi="Times New Roman" w:cs="Times New Roman"/>
          <w:iCs/>
          <w:sz w:val="20"/>
          <w:szCs w:val="20"/>
          <w:lang w:val="en-US" w:eastAsia="ru-RU"/>
        </w:rPr>
      </w:r>
      <w:r w:rsidR="003C755F" w:rsidRPr="00C96CCD">
        <w:rPr>
          <w:rFonts w:ascii="Times New Roman" w:eastAsia="Times New Roman" w:hAnsi="Times New Roman" w:cs="Times New Roman"/>
          <w:iCs/>
          <w:sz w:val="20"/>
          <w:szCs w:val="20"/>
          <w:lang w:val="en-US" w:eastAsia="ru-RU"/>
        </w:rPr>
        <w:fldChar w:fldCharType="separate"/>
      </w:r>
      <w:r w:rsidR="003C755F" w:rsidRPr="00C96CCD">
        <w:rPr>
          <w:rFonts w:ascii="Times New Roman" w:eastAsia="Times New Roman" w:hAnsi="Times New Roman" w:cs="Times New Roman"/>
          <w:iCs/>
          <w:noProof/>
          <w:sz w:val="20"/>
          <w:szCs w:val="20"/>
          <w:lang w:val="en-US" w:eastAsia="ru-RU"/>
        </w:rPr>
        <w:t>[</w:t>
      </w:r>
      <w:hyperlink w:anchor="_ENREF_12" w:tooltip="Soares dos Santos, 2015 #1310" w:history="1">
        <w:r w:rsidR="00A23ED0" w:rsidRPr="00C96CCD">
          <w:rPr>
            <w:rFonts w:ascii="Times New Roman" w:eastAsia="Times New Roman" w:hAnsi="Times New Roman" w:cs="Times New Roman"/>
            <w:iCs/>
            <w:noProof/>
            <w:sz w:val="20"/>
            <w:szCs w:val="20"/>
            <w:lang w:val="en-US" w:eastAsia="ru-RU"/>
          </w:rPr>
          <w:t>12-14</w:t>
        </w:r>
      </w:hyperlink>
      <w:r w:rsidR="003C755F" w:rsidRPr="00C96CCD">
        <w:rPr>
          <w:rFonts w:ascii="Times New Roman" w:eastAsia="Times New Roman" w:hAnsi="Times New Roman" w:cs="Times New Roman"/>
          <w:iCs/>
          <w:noProof/>
          <w:sz w:val="20"/>
          <w:szCs w:val="20"/>
          <w:lang w:val="en-US" w:eastAsia="ru-RU"/>
        </w:rPr>
        <w:t>]</w:t>
      </w:r>
      <w:r w:rsidR="003C755F" w:rsidRPr="00C96CCD">
        <w:rPr>
          <w:rFonts w:ascii="Times New Roman" w:eastAsia="Times New Roman" w:hAnsi="Times New Roman" w:cs="Times New Roman"/>
          <w:iCs/>
          <w:sz w:val="20"/>
          <w:szCs w:val="20"/>
          <w:lang w:val="en-US" w:eastAsia="ru-RU"/>
        </w:rPr>
        <w:fldChar w:fldCharType="end"/>
      </w:r>
      <w:r w:rsidR="003C755F" w:rsidRPr="00C96CCD">
        <w:rPr>
          <w:rFonts w:ascii="Times New Roman" w:eastAsia="Times New Roman" w:hAnsi="Times New Roman" w:cs="Times New Roman"/>
          <w:iCs/>
          <w:sz w:val="20"/>
          <w:szCs w:val="20"/>
          <w:lang w:val="en-US" w:eastAsia="ru-RU"/>
        </w:rPr>
        <w:t>.</w:t>
      </w:r>
    </w:p>
    <w:p w14:paraId="07DD7DD4" w14:textId="2A3EB705" w:rsidR="007E5743" w:rsidRPr="00C96CCD" w:rsidRDefault="009C727C" w:rsidP="00CC78DB">
      <w:pPr>
        <w:pStyle w:val="ListParagraph"/>
        <w:shd w:val="clear" w:color="auto" w:fill="FFFFFF"/>
        <w:spacing w:after="0" w:line="240" w:lineRule="auto"/>
        <w:ind w:left="0" w:firstLine="708"/>
        <w:jc w:val="both"/>
        <w:rPr>
          <w:rFonts w:ascii="Times New Roman" w:eastAsia="Times New Roman" w:hAnsi="Times New Roman" w:cs="Times New Roman"/>
          <w:iCs/>
          <w:sz w:val="20"/>
          <w:szCs w:val="20"/>
          <w:lang w:val="en-US" w:eastAsia="ru-RU"/>
        </w:rPr>
      </w:pPr>
      <w:r w:rsidRPr="00C96CCD">
        <w:rPr>
          <w:rFonts w:ascii="Times New Roman" w:eastAsia="Times New Roman" w:hAnsi="Times New Roman" w:cs="Times New Roman"/>
          <w:iCs/>
          <w:sz w:val="20"/>
          <w:szCs w:val="20"/>
          <w:lang w:val="en-US" w:eastAsia="ru-RU"/>
        </w:rPr>
        <w:t>Among the various types of available renewable energy, mechanical vibrations are ubiquitous although intermittent</w:t>
      </w:r>
      <w:r w:rsidR="0073749A" w:rsidRPr="00C96CCD">
        <w:rPr>
          <w:rFonts w:ascii="Times New Roman" w:eastAsia="Times New Roman" w:hAnsi="Times New Roman" w:cs="Times New Roman"/>
          <w:iCs/>
          <w:sz w:val="20"/>
          <w:szCs w:val="20"/>
          <w:lang w:val="en-US" w:eastAsia="ru-RU"/>
        </w:rPr>
        <w:t xml:space="preserve"> in terms of frequency and amplitude</w:t>
      </w:r>
      <w:r w:rsidRPr="00C96CCD">
        <w:rPr>
          <w:rFonts w:ascii="Times New Roman" w:eastAsia="Times New Roman" w:hAnsi="Times New Roman" w:cs="Times New Roman"/>
          <w:iCs/>
          <w:sz w:val="20"/>
          <w:szCs w:val="20"/>
          <w:lang w:val="en-US" w:eastAsia="ru-RU"/>
        </w:rPr>
        <w:t xml:space="preserve">. This fact introduces complications, namely high maintenance costs and low generation performance, as current non-intermittent energy harvesting systems are not able to carry out adaptation to varying mechanical excitations </w:t>
      </w:r>
      <w:r w:rsidRPr="00C96CCD">
        <w:rPr>
          <w:rFonts w:ascii="Times New Roman" w:eastAsia="Times New Roman" w:hAnsi="Times New Roman" w:cs="Times New Roman"/>
          <w:iCs/>
          <w:sz w:val="20"/>
          <w:szCs w:val="20"/>
          <w:lang w:val="en-US" w:eastAsia="ru-RU"/>
        </w:rPr>
        <w:fldChar w:fldCharType="begin">
          <w:fldData xml:space="preserve">PEVuZE5vdGU+PENpdGU+PEF1dGhvcj5DYXJuZWlybzwvQXV0aG9yPjxZZWFyPjIwMjA8L1llYXI+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</w:fldData>
        </w:fldChar>
      </w:r>
      <w:r w:rsidR="00220C4B" w:rsidRPr="00C96CCD">
        <w:rPr>
          <w:rFonts w:ascii="Times New Roman" w:eastAsia="Times New Roman" w:hAnsi="Times New Roman" w:cs="Times New Roman"/>
          <w:iCs/>
          <w:sz w:val="20"/>
          <w:szCs w:val="20"/>
          <w:lang w:val="en-US" w:eastAsia="ru-RU"/>
        </w:rPr>
        <w:instrText xml:space="preserve"> ADDIN EN.CITE </w:instrText>
      </w:r>
      <w:r w:rsidR="00220C4B" w:rsidRPr="00C96CCD">
        <w:rPr>
          <w:rFonts w:ascii="Times New Roman" w:eastAsia="Times New Roman" w:hAnsi="Times New Roman" w:cs="Times New Roman"/>
          <w:iCs/>
          <w:sz w:val="20"/>
          <w:szCs w:val="20"/>
          <w:lang w:val="en-US" w:eastAsia="ru-RU"/>
        </w:rPr>
        <w:fldChar w:fldCharType="begin">
          <w:fldData xml:space="preserve">PEVuZE5vdGU+PENpdGU+PEF1dGhvcj5DYXJuZWlybzwvQXV0aG9yPjxZZWFyPjIwMjA8L1llYXI+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</w:fldData>
        </w:fldChar>
      </w:r>
      <w:r w:rsidR="00220C4B" w:rsidRPr="00C96CCD">
        <w:rPr>
          <w:rFonts w:ascii="Times New Roman" w:eastAsia="Times New Roman" w:hAnsi="Times New Roman" w:cs="Times New Roman"/>
          <w:iCs/>
          <w:sz w:val="20"/>
          <w:szCs w:val="20"/>
          <w:lang w:val="en-US" w:eastAsia="ru-RU"/>
        </w:rPr>
        <w:instrText xml:space="preserve"> ADDIN EN.CITE.DATA </w:instrText>
      </w:r>
      <w:r w:rsidR="00220C4B" w:rsidRPr="00C96CCD">
        <w:rPr>
          <w:rFonts w:ascii="Times New Roman" w:eastAsia="Times New Roman" w:hAnsi="Times New Roman" w:cs="Times New Roman"/>
          <w:iCs/>
          <w:sz w:val="20"/>
          <w:szCs w:val="20"/>
          <w:lang w:val="en-US" w:eastAsia="ru-RU"/>
        </w:rPr>
      </w:r>
      <w:r w:rsidR="00220C4B" w:rsidRPr="00C96CCD">
        <w:rPr>
          <w:rFonts w:ascii="Times New Roman" w:eastAsia="Times New Roman" w:hAnsi="Times New Roman" w:cs="Times New Roman"/>
          <w:iCs/>
          <w:sz w:val="20"/>
          <w:szCs w:val="20"/>
          <w:lang w:val="en-US" w:eastAsia="ru-RU"/>
        </w:rPr>
        <w:fldChar w:fldCharType="end"/>
      </w:r>
      <w:r w:rsidRPr="00C96CCD">
        <w:rPr>
          <w:rFonts w:ascii="Times New Roman" w:eastAsia="Times New Roman" w:hAnsi="Times New Roman" w:cs="Times New Roman"/>
          <w:iCs/>
          <w:sz w:val="20"/>
          <w:szCs w:val="20"/>
          <w:lang w:val="en-US" w:eastAsia="ru-RU"/>
        </w:rPr>
      </w:r>
      <w:r w:rsidRPr="00C96CCD">
        <w:rPr>
          <w:rFonts w:ascii="Times New Roman" w:eastAsia="Times New Roman" w:hAnsi="Times New Roman" w:cs="Times New Roman"/>
          <w:iCs/>
          <w:sz w:val="20"/>
          <w:szCs w:val="20"/>
          <w:lang w:val="en-US" w:eastAsia="ru-RU"/>
        </w:rPr>
        <w:fldChar w:fldCharType="separate"/>
      </w:r>
      <w:r w:rsidR="00220C4B" w:rsidRPr="00C96CCD">
        <w:rPr>
          <w:rFonts w:ascii="Times New Roman" w:eastAsia="Times New Roman" w:hAnsi="Times New Roman" w:cs="Times New Roman"/>
          <w:iCs/>
          <w:noProof/>
          <w:sz w:val="20"/>
          <w:szCs w:val="20"/>
          <w:lang w:val="en-US" w:eastAsia="ru-RU"/>
        </w:rPr>
        <w:t>[</w:t>
      </w:r>
      <w:hyperlink w:anchor="_ENREF_15" w:tooltip="Carneiro, 2020 #1137" w:history="1">
        <w:r w:rsidR="00A23ED0" w:rsidRPr="00C96CCD">
          <w:rPr>
            <w:rFonts w:ascii="Times New Roman" w:eastAsia="Times New Roman" w:hAnsi="Times New Roman" w:cs="Times New Roman"/>
            <w:iCs/>
            <w:noProof/>
            <w:sz w:val="20"/>
            <w:szCs w:val="20"/>
            <w:lang w:val="en-US" w:eastAsia="ru-RU"/>
          </w:rPr>
          <w:t>15</w:t>
        </w:r>
      </w:hyperlink>
      <w:r w:rsidR="00220C4B" w:rsidRPr="00C96CCD">
        <w:rPr>
          <w:rFonts w:ascii="Times New Roman" w:eastAsia="Times New Roman" w:hAnsi="Times New Roman" w:cs="Times New Roman"/>
          <w:iCs/>
          <w:noProof/>
          <w:sz w:val="20"/>
          <w:szCs w:val="20"/>
          <w:lang w:val="en-US" w:eastAsia="ru-RU"/>
        </w:rPr>
        <w:t xml:space="preserve">, </w:t>
      </w:r>
      <w:hyperlink w:anchor="_ENREF_16" w:tooltip="Zhang, 2021 #1326" w:history="1">
        <w:r w:rsidR="00A23ED0" w:rsidRPr="00C96CCD">
          <w:rPr>
            <w:rFonts w:ascii="Times New Roman" w:eastAsia="Times New Roman" w:hAnsi="Times New Roman" w:cs="Times New Roman"/>
            <w:iCs/>
            <w:noProof/>
            <w:sz w:val="20"/>
            <w:szCs w:val="20"/>
            <w:lang w:val="en-US" w:eastAsia="ru-RU"/>
          </w:rPr>
          <w:t>16</w:t>
        </w:r>
      </w:hyperlink>
      <w:r w:rsidR="00220C4B" w:rsidRPr="00C96CCD">
        <w:rPr>
          <w:rFonts w:ascii="Times New Roman" w:eastAsia="Times New Roman" w:hAnsi="Times New Roman" w:cs="Times New Roman"/>
          <w:iCs/>
          <w:noProof/>
          <w:sz w:val="20"/>
          <w:szCs w:val="20"/>
          <w:lang w:val="en-US" w:eastAsia="ru-RU"/>
        </w:rPr>
        <w:t>]</w:t>
      </w:r>
      <w:r w:rsidRPr="00C96CCD">
        <w:rPr>
          <w:rFonts w:ascii="Times New Roman" w:eastAsia="Times New Roman" w:hAnsi="Times New Roman" w:cs="Times New Roman"/>
          <w:iCs/>
          <w:sz w:val="20"/>
          <w:szCs w:val="20"/>
          <w:lang w:val="en-US" w:eastAsia="ru-RU"/>
        </w:rPr>
        <w:fldChar w:fldCharType="end"/>
      </w:r>
      <w:r w:rsidRPr="00C96CCD">
        <w:rPr>
          <w:rFonts w:ascii="Times New Roman" w:eastAsia="Times New Roman" w:hAnsi="Times New Roman" w:cs="Times New Roman"/>
          <w:iCs/>
          <w:sz w:val="20"/>
          <w:szCs w:val="20"/>
          <w:lang w:val="en-US" w:eastAsia="ru-RU"/>
        </w:rPr>
        <w:t>. Various vibration transduction mechanisms have been explored</w:t>
      </w:r>
      <w:r w:rsidR="00E44C30" w:rsidRPr="00C96CCD">
        <w:rPr>
          <w:rFonts w:ascii="Times New Roman" w:eastAsia="Times New Roman" w:hAnsi="Times New Roman" w:cs="Times New Roman"/>
          <w:iCs/>
          <w:sz w:val="20"/>
          <w:szCs w:val="20"/>
          <w:lang w:val="en-US" w:eastAsia="ru-RU"/>
        </w:rPr>
        <w:t xml:space="preserve"> mainly</w:t>
      </w:r>
      <w:r w:rsidRPr="00C96CCD">
        <w:rPr>
          <w:rFonts w:ascii="Times New Roman" w:eastAsia="Times New Roman" w:hAnsi="Times New Roman" w:cs="Times New Roman"/>
          <w:iCs/>
          <w:sz w:val="20"/>
          <w:szCs w:val="20"/>
          <w:lang w:val="en-US" w:eastAsia="ru-RU"/>
        </w:rPr>
        <w:t xml:space="preserve"> including:</w:t>
      </w:r>
      <w:r w:rsidR="00FB630C" w:rsidRPr="00C96CCD">
        <w:rPr>
          <w:rFonts w:ascii="Times New Roman" w:eastAsia="Times New Roman" w:hAnsi="Times New Roman" w:cs="Times New Roman"/>
          <w:iCs/>
          <w:sz w:val="20"/>
          <w:szCs w:val="20"/>
          <w:lang w:val="en-US" w:eastAsia="ru-RU"/>
        </w:rPr>
        <w:t xml:space="preserve"> piezoelectric</w:t>
      </w:r>
      <w:r w:rsidR="009439BF" w:rsidRPr="00C96CCD">
        <w:rPr>
          <w:rFonts w:ascii="Times New Roman" w:eastAsia="Times New Roman" w:hAnsi="Times New Roman" w:cs="Times New Roman"/>
          <w:iCs/>
          <w:sz w:val="20"/>
          <w:szCs w:val="20"/>
          <w:lang w:val="en-US" w:eastAsia="ru-RU"/>
        </w:rPr>
        <w:t xml:space="preserve"> (PEGs)</w:t>
      </w:r>
      <w:r w:rsidR="00FB630C" w:rsidRPr="00C96CCD">
        <w:rPr>
          <w:rFonts w:ascii="Times New Roman" w:eastAsia="Times New Roman" w:hAnsi="Times New Roman" w:cs="Times New Roman"/>
          <w:iCs/>
          <w:sz w:val="20"/>
          <w:szCs w:val="20"/>
          <w:lang w:val="en-US" w:eastAsia="ru-RU"/>
        </w:rPr>
        <w:t xml:space="preserve"> </w: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PEVuZE5vdGU+PENpdGU+PEF1dGhvcj5HYW88L0F1dGhvcj48WWVhcj4yMDE4PC9ZZWFyPjxSZWNO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</w:fldData>
        </w:fldChar>
      </w:r>
      <w:r w:rsidR="00DC32B5" w:rsidRPr="00C96CCD">
        <w:rPr>
          <w:rFonts w:ascii="Times New Roman" w:eastAsia="Times New Roman" w:hAnsi="Times New Roman" w:cs="Times New Roman"/>
          <w:iCs/>
          <w:sz w:val="20"/>
          <w:szCs w:val="20"/>
          <w:lang w:val="en-US" w:eastAsia="ru-RU"/>
        </w:rPr>
        <w:instrText xml:space="preserve"> ADDIN EN.CITE </w:instrText>
      </w:r>
      <w:r w:rsidR="00DC32B5" w:rsidRPr="00C96CCD">
        <w:rPr>
          <w:rFonts w:ascii="Times New Roman" w:eastAsia="Times New Roman" w:hAnsi="Times New Roman" w:cs="Times New Roman"/>
          <w:iCs/>
          <w:sz w:val="20"/>
          <w:szCs w:val="20"/>
          <w:lang w:val="en-US" w:eastAsia="ru-RU"/>
        </w:rPr>
        <w:fldChar w:fldCharType="begin">
          <w:fldData xml:space="preserve">PEVuZE5vdGU+PENpdGU+PEF1dGhvcj5HYW88L0F1dGhvcj48WWVhcj4yMDE4PC9ZZWFyPjxSZWNO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</w:fldData>
        </w:fldChar>
      </w:r>
      <w:r w:rsidR="00DC32B5" w:rsidRPr="00C96CCD">
        <w:rPr>
          <w:rFonts w:ascii="Times New Roman" w:eastAsia="Times New Roman" w:hAnsi="Times New Roman" w:cs="Times New Roman"/>
          <w:iCs/>
          <w:sz w:val="20"/>
          <w:szCs w:val="20"/>
          <w:lang w:val="en-US" w:eastAsia="ru-RU"/>
        </w:rPr>
        <w:instrText xml:space="preserve"> ADDIN EN.CITE.DATA </w:instrText>
      </w:r>
      <w:r w:rsidR="00DC32B5" w:rsidRPr="00C96CCD">
        <w:rPr>
          <w:rFonts w:ascii="Times New Roman" w:eastAsia="Times New Roman" w:hAnsi="Times New Roman" w:cs="Times New Roman"/>
          <w:iCs/>
          <w:sz w:val="20"/>
          <w:szCs w:val="20"/>
          <w:lang w:val="en-US" w:eastAsia="ru-RU"/>
        </w:rPr>
      </w:r>
      <w:r w:rsidR="00DC32B5"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separate"/>
      </w:r>
      <w:r w:rsidR="00220C4B" w:rsidRPr="00C96CCD">
        <w:rPr>
          <w:rFonts w:ascii="Times New Roman" w:eastAsia="Times New Roman" w:hAnsi="Times New Roman" w:cs="Times New Roman"/>
          <w:iCs/>
          <w:noProof/>
          <w:sz w:val="20"/>
          <w:szCs w:val="20"/>
          <w:lang w:val="en-US" w:eastAsia="ru-RU"/>
        </w:rPr>
        <w:t>[</w:t>
      </w:r>
      <w:hyperlink w:anchor="_ENREF_17" w:tooltip="Gao, 2018 #1327" w:history="1">
        <w:r w:rsidR="00A23ED0" w:rsidRPr="00C96CCD">
          <w:rPr>
            <w:rFonts w:ascii="Times New Roman" w:eastAsia="Times New Roman" w:hAnsi="Times New Roman" w:cs="Times New Roman"/>
            <w:iCs/>
            <w:noProof/>
            <w:sz w:val="20"/>
            <w:szCs w:val="20"/>
            <w:lang w:val="en-US" w:eastAsia="ru-RU"/>
          </w:rPr>
          <w:t>17</w:t>
        </w:r>
      </w:hyperlink>
      <w:r w:rsidR="00220C4B" w:rsidRPr="00C96CCD">
        <w:rPr>
          <w:rFonts w:ascii="Times New Roman" w:eastAsia="Times New Roman" w:hAnsi="Times New Roman" w:cs="Times New Roman"/>
          <w:iCs/>
          <w:noProof/>
          <w:sz w:val="20"/>
          <w:szCs w:val="20"/>
          <w:lang w:val="en-US" w:eastAsia="ru-RU"/>
        </w:rPr>
        <w:t xml:space="preserve">, </w:t>
      </w:r>
      <w:hyperlink w:anchor="_ENREF_18" w:tooltip="Vidal, 2020 #1086" w:history="1">
        <w:r w:rsidR="00A23ED0" w:rsidRPr="00C96CCD">
          <w:rPr>
            <w:rFonts w:ascii="Times New Roman" w:eastAsia="Times New Roman" w:hAnsi="Times New Roman" w:cs="Times New Roman"/>
            <w:iCs/>
            <w:noProof/>
            <w:sz w:val="20"/>
            <w:szCs w:val="20"/>
            <w:lang w:val="en-US" w:eastAsia="ru-RU"/>
          </w:rPr>
          <w:t>18</w:t>
        </w:r>
      </w:hyperlink>
      <w:r w:rsidR="00220C4B"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 electromagnetic</w:t>
      </w:r>
      <w:r w:rsidR="00AD3839" w:rsidRPr="00C96CCD">
        <w:rPr>
          <w:rFonts w:ascii="Times New Roman" w:eastAsia="Times New Roman" w:hAnsi="Times New Roman" w:cs="Times New Roman"/>
          <w:iCs/>
          <w:sz w:val="20"/>
          <w:szCs w:val="20"/>
          <w:lang w:val="en-US" w:eastAsia="ru-RU"/>
        </w:rPr>
        <w:t xml:space="preserve"> (EMGs)</w:t>
      </w:r>
      <w:r w:rsidR="00FB630C" w:rsidRPr="00C96CCD">
        <w:rPr>
          <w:rFonts w:ascii="Times New Roman" w:eastAsia="Times New Roman" w:hAnsi="Times New Roman" w:cs="Times New Roman"/>
          <w:iCs/>
          <w:sz w:val="20"/>
          <w:szCs w:val="20"/>
          <w:lang w:val="en-US" w:eastAsia="ru-RU"/>
        </w:rPr>
        <w:t xml:space="preserve"> </w: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PEVuZE5vdGU+PENpdGU+PEF1dGhvcj5Tb2FyZXMgZG9zIFNhbnRvczwvQXV0aG9yPjxZZWFyPjIw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==
</w:fldData>
        </w:fldChar>
      </w:r>
      <w:r w:rsidR="00220C4B" w:rsidRPr="00C96CCD">
        <w:rPr>
          <w:rFonts w:ascii="Times New Roman" w:eastAsia="Times New Roman" w:hAnsi="Times New Roman" w:cs="Times New Roman"/>
          <w:iCs/>
          <w:sz w:val="20"/>
          <w:szCs w:val="20"/>
          <w:lang w:val="en-US" w:eastAsia="ru-RU"/>
        </w:rPr>
        <w:instrText xml:space="preserve"> ADDIN EN.CITE </w:instrText>
      </w:r>
      <w:r w:rsidR="00220C4B" w:rsidRPr="00C96CCD">
        <w:rPr>
          <w:rFonts w:ascii="Times New Roman" w:eastAsia="Times New Roman" w:hAnsi="Times New Roman" w:cs="Times New Roman"/>
          <w:iCs/>
          <w:sz w:val="20"/>
          <w:szCs w:val="20"/>
          <w:lang w:val="en-US" w:eastAsia="ru-RU"/>
        </w:rPr>
        <w:fldChar w:fldCharType="begin">
          <w:fldData xml:space="preserve">PEVuZE5vdGU+PENpdGU+PEF1dGhvcj5Tb2FyZXMgZG9zIFNhbnRvczwvQXV0aG9yPjxZZWFyPjIw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==
</w:fldData>
        </w:fldChar>
      </w:r>
      <w:r w:rsidR="00220C4B" w:rsidRPr="00C96CCD">
        <w:rPr>
          <w:rFonts w:ascii="Times New Roman" w:eastAsia="Times New Roman" w:hAnsi="Times New Roman" w:cs="Times New Roman"/>
          <w:iCs/>
          <w:sz w:val="20"/>
          <w:szCs w:val="20"/>
          <w:lang w:val="en-US" w:eastAsia="ru-RU"/>
        </w:rPr>
        <w:instrText xml:space="preserve"> ADDIN EN.CITE.DATA </w:instrText>
      </w:r>
      <w:r w:rsidR="00220C4B" w:rsidRPr="00C96CCD">
        <w:rPr>
          <w:rFonts w:ascii="Times New Roman" w:eastAsia="Times New Roman" w:hAnsi="Times New Roman" w:cs="Times New Roman"/>
          <w:iCs/>
          <w:sz w:val="20"/>
          <w:szCs w:val="20"/>
          <w:lang w:val="en-US" w:eastAsia="ru-RU"/>
        </w:rPr>
      </w:r>
      <w:r w:rsidR="00220C4B"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separate"/>
      </w:r>
      <w:r w:rsidR="00220C4B" w:rsidRPr="00C96CCD">
        <w:rPr>
          <w:rFonts w:ascii="Times New Roman" w:eastAsia="Times New Roman" w:hAnsi="Times New Roman" w:cs="Times New Roman"/>
          <w:iCs/>
          <w:noProof/>
          <w:sz w:val="20"/>
          <w:szCs w:val="20"/>
          <w:lang w:val="en-US" w:eastAsia="ru-RU"/>
        </w:rPr>
        <w:t>[</w:t>
      </w:r>
      <w:hyperlink w:anchor="_ENREF_1" w:tooltip="Lv, 2021 #1301" w:history="1">
        <w:r w:rsidR="00A23ED0" w:rsidRPr="00C96CCD">
          <w:rPr>
            <w:rFonts w:ascii="Times New Roman" w:eastAsia="Times New Roman" w:hAnsi="Times New Roman" w:cs="Times New Roman"/>
            <w:iCs/>
            <w:noProof/>
            <w:sz w:val="20"/>
            <w:szCs w:val="20"/>
            <w:lang w:val="en-US" w:eastAsia="ru-RU"/>
          </w:rPr>
          <w:t>1</w:t>
        </w:r>
      </w:hyperlink>
      <w:r w:rsidR="00220C4B" w:rsidRPr="00C96CCD">
        <w:rPr>
          <w:rFonts w:ascii="Times New Roman" w:eastAsia="Times New Roman" w:hAnsi="Times New Roman" w:cs="Times New Roman"/>
          <w:iCs/>
          <w:noProof/>
          <w:sz w:val="20"/>
          <w:szCs w:val="20"/>
          <w:lang w:val="en-US" w:eastAsia="ru-RU"/>
        </w:rPr>
        <w:t xml:space="preserve">, </w:t>
      </w:r>
      <w:hyperlink w:anchor="_ENREF_19" w:tooltip="Soares dos Santos, 2016 #1021" w:history="1">
        <w:r w:rsidR="00A23ED0" w:rsidRPr="00C96CCD">
          <w:rPr>
            <w:rFonts w:ascii="Times New Roman" w:eastAsia="Times New Roman" w:hAnsi="Times New Roman" w:cs="Times New Roman"/>
            <w:iCs/>
            <w:noProof/>
            <w:sz w:val="20"/>
            <w:szCs w:val="20"/>
            <w:lang w:val="en-US" w:eastAsia="ru-RU"/>
          </w:rPr>
          <w:t>19</w:t>
        </w:r>
      </w:hyperlink>
      <w:r w:rsidR="00220C4B"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 xml:space="preserve">, and </w:t>
      </w:r>
      <w:r w:rsidRPr="00C96CCD">
        <w:rPr>
          <w:rFonts w:ascii="Times New Roman" w:eastAsia="Times New Roman" w:hAnsi="Times New Roman" w:cs="Times New Roman"/>
          <w:iCs/>
          <w:sz w:val="20"/>
          <w:szCs w:val="20"/>
          <w:lang w:val="en-US" w:eastAsia="ru-RU"/>
        </w:rPr>
        <w:t>electrostatic/</w:t>
      </w:r>
      <w:r w:rsidR="00FB630C" w:rsidRPr="00C96CCD">
        <w:rPr>
          <w:rFonts w:ascii="Times New Roman" w:eastAsia="Times New Roman" w:hAnsi="Times New Roman" w:cs="Times New Roman"/>
          <w:iCs/>
          <w:sz w:val="20"/>
          <w:szCs w:val="20"/>
          <w:lang w:val="en-US" w:eastAsia="ru-RU"/>
        </w:rPr>
        <w:t>triboelectric</w:t>
      </w:r>
      <w:r w:rsidR="009439BF" w:rsidRPr="00C96CCD">
        <w:rPr>
          <w:rFonts w:ascii="Times New Roman" w:eastAsia="Times New Roman" w:hAnsi="Times New Roman" w:cs="Times New Roman"/>
          <w:iCs/>
          <w:sz w:val="20"/>
          <w:szCs w:val="20"/>
          <w:lang w:val="en-US" w:eastAsia="ru-RU"/>
        </w:rPr>
        <w:t xml:space="preserve"> (TENGs)</w:t>
      </w:r>
      <w:r w:rsidR="00FB630C" w:rsidRPr="00C96CCD">
        <w:rPr>
          <w:rFonts w:ascii="Times New Roman" w:eastAsia="Times New Roman" w:hAnsi="Times New Roman" w:cs="Times New Roman"/>
          <w:iCs/>
          <w:sz w:val="20"/>
          <w:szCs w:val="20"/>
          <w:lang w:val="en-US" w:eastAsia="ru-RU"/>
        </w:rPr>
        <w:t xml:space="preserve"> </w: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PEVuZE5vdGU+PENpdGU+PEF1dGhvcj5aaGFuZzwvQXV0aG9yPjxZZWFyPjIwMjA8L1llYXI+PFJl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</w:fldData>
        </w:fldChar>
      </w:r>
      <w:r w:rsidR="00220C4B" w:rsidRPr="00C96CCD">
        <w:rPr>
          <w:rFonts w:ascii="Times New Roman" w:eastAsia="Times New Roman" w:hAnsi="Times New Roman" w:cs="Times New Roman"/>
          <w:iCs/>
          <w:sz w:val="20"/>
          <w:szCs w:val="20"/>
          <w:lang w:val="en-US" w:eastAsia="ru-RU"/>
        </w:rPr>
        <w:instrText xml:space="preserve"> ADDIN EN.CITE </w:instrText>
      </w:r>
      <w:r w:rsidR="00220C4B" w:rsidRPr="00C96CCD">
        <w:rPr>
          <w:rFonts w:ascii="Times New Roman" w:eastAsia="Times New Roman" w:hAnsi="Times New Roman" w:cs="Times New Roman"/>
          <w:iCs/>
          <w:sz w:val="20"/>
          <w:szCs w:val="20"/>
          <w:lang w:val="en-US" w:eastAsia="ru-RU"/>
        </w:rPr>
        <w:fldChar w:fldCharType="begin">
          <w:fldData xml:space="preserve">PEVuZE5vdGU+PENpdGU+PEF1dGhvcj5aaGFuZzwvQXV0aG9yPjxZZWFyPjIwMjA8L1llYXI+PFJl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</w:fldData>
        </w:fldChar>
      </w:r>
      <w:r w:rsidR="00220C4B" w:rsidRPr="00C96CCD">
        <w:rPr>
          <w:rFonts w:ascii="Times New Roman" w:eastAsia="Times New Roman" w:hAnsi="Times New Roman" w:cs="Times New Roman"/>
          <w:iCs/>
          <w:sz w:val="20"/>
          <w:szCs w:val="20"/>
          <w:lang w:val="en-US" w:eastAsia="ru-RU"/>
        </w:rPr>
        <w:instrText xml:space="preserve"> ADDIN EN.CITE.DATA </w:instrText>
      </w:r>
      <w:r w:rsidR="00220C4B" w:rsidRPr="00C96CCD">
        <w:rPr>
          <w:rFonts w:ascii="Times New Roman" w:eastAsia="Times New Roman" w:hAnsi="Times New Roman" w:cs="Times New Roman"/>
          <w:iCs/>
          <w:sz w:val="20"/>
          <w:szCs w:val="20"/>
          <w:lang w:val="en-US" w:eastAsia="ru-RU"/>
        </w:rPr>
      </w:r>
      <w:r w:rsidR="00220C4B"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separate"/>
      </w:r>
      <w:r w:rsidR="00220C4B" w:rsidRPr="00C96CCD">
        <w:rPr>
          <w:rFonts w:ascii="Times New Roman" w:eastAsia="Times New Roman" w:hAnsi="Times New Roman" w:cs="Times New Roman"/>
          <w:iCs/>
          <w:noProof/>
          <w:sz w:val="20"/>
          <w:szCs w:val="20"/>
          <w:lang w:val="en-US" w:eastAsia="ru-RU"/>
        </w:rPr>
        <w:t>[</w:t>
      </w:r>
      <w:hyperlink w:anchor="_ENREF_3" w:tooltip="Zhang, 2020 #1329" w:history="1">
        <w:r w:rsidR="00A23ED0" w:rsidRPr="00C96CCD">
          <w:rPr>
            <w:rFonts w:ascii="Times New Roman" w:eastAsia="Times New Roman" w:hAnsi="Times New Roman" w:cs="Times New Roman"/>
            <w:iCs/>
            <w:noProof/>
            <w:sz w:val="20"/>
            <w:szCs w:val="20"/>
            <w:lang w:val="en-US" w:eastAsia="ru-RU"/>
          </w:rPr>
          <w:t>3</w:t>
        </w:r>
      </w:hyperlink>
      <w:r w:rsidR="00220C4B" w:rsidRPr="00C96CCD">
        <w:rPr>
          <w:rFonts w:ascii="Times New Roman" w:eastAsia="Times New Roman" w:hAnsi="Times New Roman" w:cs="Times New Roman"/>
          <w:iCs/>
          <w:noProof/>
          <w:sz w:val="20"/>
          <w:szCs w:val="20"/>
          <w:lang w:val="en-US" w:eastAsia="ru-RU"/>
        </w:rPr>
        <w:t xml:space="preserve">, </w:t>
      </w:r>
      <w:hyperlink w:anchor="_ENREF_20" w:tooltip="Zheng, 2017 #1330" w:history="1">
        <w:r w:rsidR="00A23ED0" w:rsidRPr="00C96CCD">
          <w:rPr>
            <w:rFonts w:ascii="Times New Roman" w:eastAsia="Times New Roman" w:hAnsi="Times New Roman" w:cs="Times New Roman"/>
            <w:iCs/>
            <w:noProof/>
            <w:sz w:val="20"/>
            <w:szCs w:val="20"/>
            <w:lang w:val="en-US" w:eastAsia="ru-RU"/>
          </w:rPr>
          <w:t>20</w:t>
        </w:r>
      </w:hyperlink>
      <w:r w:rsidR="00220C4B"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w:t>
      </w:r>
      <w:r w:rsidRPr="00C96CCD">
        <w:rPr>
          <w:rFonts w:ascii="Times New Roman" w:eastAsia="Times New Roman" w:hAnsi="Times New Roman" w:cs="Times New Roman"/>
          <w:iCs/>
          <w:sz w:val="20"/>
          <w:szCs w:val="20"/>
          <w:lang w:val="en-US" w:eastAsia="ru-RU"/>
        </w:rPr>
        <w:t xml:space="preserve"> Electromagnetic generators in particular are well established, versatile and </w:t>
      </w:r>
      <w:r w:rsidR="00FB630C" w:rsidRPr="00C96CCD">
        <w:rPr>
          <w:rFonts w:ascii="Times New Roman" w:eastAsia="Times New Roman" w:hAnsi="Times New Roman" w:cs="Times New Roman"/>
          <w:iCs/>
          <w:sz w:val="20"/>
          <w:szCs w:val="20"/>
          <w:lang w:val="en-US" w:eastAsia="ru-RU"/>
        </w:rPr>
        <w:t xml:space="preserve">scalable from small- to large-scale </w: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PEVuZE5vdGU+PENpdGU+PEF1dGhvcj5aaGVuZzwvQXV0aG9yPjxZZWFyPjIwMTc8L1llYXI+PFJl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</w:fldData>
        </w:fldChar>
      </w:r>
      <w:r w:rsidR="00220C4B" w:rsidRPr="00C96CCD">
        <w:rPr>
          <w:rFonts w:ascii="Times New Roman" w:eastAsia="Times New Roman" w:hAnsi="Times New Roman" w:cs="Times New Roman"/>
          <w:iCs/>
          <w:sz w:val="20"/>
          <w:szCs w:val="20"/>
          <w:lang w:val="en-US" w:eastAsia="ru-RU"/>
        </w:rPr>
        <w:instrText xml:space="preserve"> ADDIN EN.CITE </w:instrText>
      </w:r>
      <w:r w:rsidR="00220C4B" w:rsidRPr="00C96CCD">
        <w:rPr>
          <w:rFonts w:ascii="Times New Roman" w:eastAsia="Times New Roman" w:hAnsi="Times New Roman" w:cs="Times New Roman"/>
          <w:iCs/>
          <w:sz w:val="20"/>
          <w:szCs w:val="20"/>
          <w:lang w:val="en-US" w:eastAsia="ru-RU"/>
        </w:rPr>
        <w:fldChar w:fldCharType="begin">
          <w:fldData xml:space="preserve">PEVuZE5vdGU+PENpdGU+PEF1dGhvcj5aaGVuZzwvQXV0aG9yPjxZZWFyPjIwMTc8L1llYXI+PFJl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</w:fldData>
        </w:fldChar>
      </w:r>
      <w:r w:rsidR="00220C4B" w:rsidRPr="00C96CCD">
        <w:rPr>
          <w:rFonts w:ascii="Times New Roman" w:eastAsia="Times New Roman" w:hAnsi="Times New Roman" w:cs="Times New Roman"/>
          <w:iCs/>
          <w:sz w:val="20"/>
          <w:szCs w:val="20"/>
          <w:lang w:val="en-US" w:eastAsia="ru-RU"/>
        </w:rPr>
        <w:instrText xml:space="preserve"> ADDIN EN.CITE.DATA </w:instrText>
      </w:r>
      <w:r w:rsidR="00220C4B" w:rsidRPr="00C96CCD">
        <w:rPr>
          <w:rFonts w:ascii="Times New Roman" w:eastAsia="Times New Roman" w:hAnsi="Times New Roman" w:cs="Times New Roman"/>
          <w:iCs/>
          <w:sz w:val="20"/>
          <w:szCs w:val="20"/>
          <w:lang w:val="en-US" w:eastAsia="ru-RU"/>
        </w:rPr>
      </w:r>
      <w:r w:rsidR="00220C4B"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separate"/>
      </w:r>
      <w:r w:rsidR="00220C4B" w:rsidRPr="00C96CCD">
        <w:rPr>
          <w:rFonts w:ascii="Times New Roman" w:eastAsia="Times New Roman" w:hAnsi="Times New Roman" w:cs="Times New Roman"/>
          <w:iCs/>
          <w:noProof/>
          <w:sz w:val="20"/>
          <w:szCs w:val="20"/>
          <w:lang w:val="en-US" w:eastAsia="ru-RU"/>
        </w:rPr>
        <w:t>[</w:t>
      </w:r>
      <w:hyperlink w:anchor="_ENREF_20" w:tooltip="Zheng, 2017 #1330" w:history="1">
        <w:r w:rsidR="00A23ED0" w:rsidRPr="00C96CCD">
          <w:rPr>
            <w:rFonts w:ascii="Times New Roman" w:eastAsia="Times New Roman" w:hAnsi="Times New Roman" w:cs="Times New Roman"/>
            <w:iCs/>
            <w:noProof/>
            <w:sz w:val="20"/>
            <w:szCs w:val="20"/>
            <w:lang w:val="en-US" w:eastAsia="ru-RU"/>
          </w:rPr>
          <w:t>20-22</w:t>
        </w:r>
      </w:hyperlink>
      <w:r w:rsidR="00220C4B"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 xml:space="preserve">. Unlike triboelectric and piezoelectric </w:t>
      </w:r>
      <w:r w:rsidRPr="00C96CCD">
        <w:rPr>
          <w:rFonts w:ascii="Times New Roman" w:eastAsia="Times New Roman" w:hAnsi="Times New Roman" w:cs="Times New Roman"/>
          <w:iCs/>
          <w:sz w:val="20"/>
          <w:szCs w:val="20"/>
          <w:lang w:val="en-US" w:eastAsia="ru-RU"/>
        </w:rPr>
        <w:t>generators</w:t>
      </w:r>
      <w:r w:rsidR="00FB630C" w:rsidRPr="00C96CCD">
        <w:rPr>
          <w:rFonts w:ascii="Times New Roman" w:eastAsia="Times New Roman" w:hAnsi="Times New Roman" w:cs="Times New Roman"/>
          <w:iCs/>
          <w:sz w:val="20"/>
          <w:szCs w:val="20"/>
          <w:lang w:val="en-US" w:eastAsia="ru-RU"/>
        </w:rPr>
        <w:t xml:space="preserve">, </w:t>
      </w:r>
      <w:r w:rsidRPr="00C96CCD">
        <w:rPr>
          <w:rFonts w:ascii="Times New Roman" w:eastAsia="Times New Roman" w:hAnsi="Times New Roman" w:cs="Times New Roman"/>
          <w:iCs/>
          <w:sz w:val="20"/>
          <w:szCs w:val="20"/>
          <w:lang w:val="en-US" w:eastAsia="ru-RU"/>
        </w:rPr>
        <w:t>EMGs typically</w:t>
      </w:r>
      <w:r w:rsidR="00FB630C" w:rsidRPr="00C96CCD">
        <w:rPr>
          <w:rFonts w:ascii="Times New Roman" w:eastAsia="Times New Roman" w:hAnsi="Times New Roman" w:cs="Times New Roman"/>
          <w:iCs/>
          <w:sz w:val="20"/>
          <w:szCs w:val="20"/>
          <w:lang w:val="en-US" w:eastAsia="ru-RU"/>
        </w:rPr>
        <w:t xml:space="preserve"> behave as low voltage sources with low internal impedance and high </w:t>
      </w:r>
      <w:r w:rsidR="00880B94" w:rsidRPr="00C96CCD">
        <w:rPr>
          <w:rFonts w:ascii="Times New Roman" w:eastAsia="Times New Roman" w:hAnsi="Times New Roman" w:cs="Times New Roman"/>
          <w:iCs/>
          <w:sz w:val="20"/>
          <w:szCs w:val="20"/>
          <w:lang w:val="en-US" w:eastAsia="ru-RU"/>
        </w:rPr>
        <w:t xml:space="preserve">output </w:t>
      </w:r>
      <w:r w:rsidR="00FB630C" w:rsidRPr="00C96CCD">
        <w:rPr>
          <w:rFonts w:ascii="Times New Roman" w:eastAsia="Times New Roman" w:hAnsi="Times New Roman" w:cs="Times New Roman"/>
          <w:iCs/>
          <w:sz w:val="20"/>
          <w:szCs w:val="20"/>
          <w:lang w:val="en-US" w:eastAsia="ru-RU"/>
        </w:rPr>
        <w:t>short-circuit currents</w:t>
      </w:r>
      <w:r w:rsidR="00F253B5" w:rsidRPr="00C96CCD">
        <w:rPr>
          <w:rFonts w:ascii="Times New Roman" w:eastAsia="Times New Roman" w:hAnsi="Times New Roman" w:cs="Times New Roman"/>
          <w:iCs/>
          <w:sz w:val="20"/>
          <w:szCs w:val="20"/>
          <w:lang w:val="en-US" w:eastAsia="ru-RU"/>
        </w:rPr>
        <w:t xml:space="preserve">, which is </w:t>
      </w:r>
      <w:r w:rsidR="00E44C30" w:rsidRPr="00C96CCD">
        <w:rPr>
          <w:rFonts w:ascii="Times New Roman" w:eastAsia="Times New Roman" w:hAnsi="Times New Roman" w:cs="Times New Roman"/>
          <w:iCs/>
          <w:sz w:val="20"/>
          <w:szCs w:val="20"/>
          <w:lang w:val="en-US" w:eastAsia="ru-RU"/>
        </w:rPr>
        <w:t>a requirement of</w:t>
      </w:r>
      <w:r w:rsidR="00F253B5" w:rsidRPr="00C96CCD">
        <w:rPr>
          <w:rFonts w:ascii="Times New Roman" w:eastAsia="Times New Roman" w:hAnsi="Times New Roman" w:cs="Times New Roman"/>
          <w:iCs/>
          <w:sz w:val="20"/>
          <w:szCs w:val="20"/>
          <w:lang w:val="en-US" w:eastAsia="ru-RU"/>
        </w:rPr>
        <w:t xml:space="preserve"> most portable electronics</w:t>
      </w:r>
      <w:r w:rsidR="00FB630C" w:rsidRPr="00C96CCD">
        <w:rPr>
          <w:rFonts w:ascii="Times New Roman" w:eastAsia="Times New Roman" w:hAnsi="Times New Roman" w:cs="Times New Roman"/>
          <w:iCs/>
          <w:sz w:val="20"/>
          <w:szCs w:val="20"/>
          <w:lang w:val="en-US" w:eastAsia="ru-RU"/>
        </w:rPr>
        <w:t xml:space="preserve"> </w:t>
      </w:r>
      <w:r w:rsidR="00FB630C" w:rsidRPr="00C96CCD">
        <w:rPr>
          <w:rFonts w:ascii="Times New Roman" w:eastAsia="Times New Roman" w:hAnsi="Times New Roman" w:cs="Times New Roman"/>
          <w:iCs/>
          <w:sz w:val="20"/>
          <w:szCs w:val="20"/>
          <w:lang w:val="en-US" w:eastAsia="ru-RU"/>
        </w:rPr>
        <w:fldChar w:fldCharType="begin">
          <w:fldData xml:space="preserve">PEVuZE5vdGU+PENpdGU+PEF1dGhvcj5DYXJuZWlybzwvQXV0aG9yPjxZZWFyPjIwMjA8L1llYXI+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</w:fldData>
        </w:fldChar>
      </w:r>
      <w:r w:rsidR="00220C4B" w:rsidRPr="00C96CCD">
        <w:rPr>
          <w:rFonts w:ascii="Times New Roman" w:eastAsia="Times New Roman" w:hAnsi="Times New Roman" w:cs="Times New Roman"/>
          <w:iCs/>
          <w:sz w:val="20"/>
          <w:szCs w:val="20"/>
          <w:lang w:val="en-US" w:eastAsia="ru-RU"/>
        </w:rPr>
        <w:instrText xml:space="preserve"> ADDIN EN.CITE </w:instrText>
      </w:r>
      <w:r w:rsidR="00220C4B" w:rsidRPr="00C96CCD">
        <w:rPr>
          <w:rFonts w:ascii="Times New Roman" w:eastAsia="Times New Roman" w:hAnsi="Times New Roman" w:cs="Times New Roman"/>
          <w:iCs/>
          <w:sz w:val="20"/>
          <w:szCs w:val="20"/>
          <w:lang w:val="en-US" w:eastAsia="ru-RU"/>
        </w:rPr>
        <w:fldChar w:fldCharType="begin">
          <w:fldData xml:space="preserve">PEVuZE5vdGU+PENpdGU+PEF1dGhvcj5DYXJuZWlybzwvQXV0aG9yPjxZZWFyPjIwMjA8L1llYXI+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</w:fldData>
        </w:fldChar>
      </w:r>
      <w:r w:rsidR="00220C4B" w:rsidRPr="00C96CCD">
        <w:rPr>
          <w:rFonts w:ascii="Times New Roman" w:eastAsia="Times New Roman" w:hAnsi="Times New Roman" w:cs="Times New Roman"/>
          <w:iCs/>
          <w:sz w:val="20"/>
          <w:szCs w:val="20"/>
          <w:lang w:val="en-US" w:eastAsia="ru-RU"/>
        </w:rPr>
        <w:instrText xml:space="preserve"> ADDIN EN.CITE.DATA </w:instrText>
      </w:r>
      <w:r w:rsidR="00220C4B" w:rsidRPr="00C96CCD">
        <w:rPr>
          <w:rFonts w:ascii="Times New Roman" w:eastAsia="Times New Roman" w:hAnsi="Times New Roman" w:cs="Times New Roman"/>
          <w:iCs/>
          <w:sz w:val="20"/>
          <w:szCs w:val="20"/>
          <w:lang w:val="en-US" w:eastAsia="ru-RU"/>
        </w:rPr>
      </w:r>
      <w:r w:rsidR="00220C4B"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r>
      <w:r w:rsidR="00FB630C" w:rsidRPr="00C96CCD">
        <w:rPr>
          <w:rFonts w:ascii="Times New Roman" w:eastAsia="Times New Roman" w:hAnsi="Times New Roman" w:cs="Times New Roman"/>
          <w:iCs/>
          <w:sz w:val="20"/>
          <w:szCs w:val="20"/>
          <w:lang w:val="en-US" w:eastAsia="ru-RU"/>
        </w:rPr>
        <w:fldChar w:fldCharType="separate"/>
      </w:r>
      <w:r w:rsidR="00220C4B" w:rsidRPr="00C96CCD">
        <w:rPr>
          <w:rFonts w:ascii="Times New Roman" w:eastAsia="Times New Roman" w:hAnsi="Times New Roman" w:cs="Times New Roman"/>
          <w:iCs/>
          <w:noProof/>
          <w:sz w:val="20"/>
          <w:szCs w:val="20"/>
          <w:lang w:val="en-US" w:eastAsia="ru-RU"/>
        </w:rPr>
        <w:t>[</w:t>
      </w:r>
      <w:hyperlink w:anchor="_ENREF_15" w:tooltip="Carneiro, 2020 #1137" w:history="1">
        <w:r w:rsidR="00A23ED0" w:rsidRPr="00C96CCD">
          <w:rPr>
            <w:rFonts w:ascii="Times New Roman" w:eastAsia="Times New Roman" w:hAnsi="Times New Roman" w:cs="Times New Roman"/>
            <w:iCs/>
            <w:noProof/>
            <w:sz w:val="20"/>
            <w:szCs w:val="20"/>
            <w:lang w:val="en-US" w:eastAsia="ru-RU"/>
          </w:rPr>
          <w:t>15</w:t>
        </w:r>
      </w:hyperlink>
      <w:r w:rsidR="00220C4B" w:rsidRPr="00C96CCD">
        <w:rPr>
          <w:rFonts w:ascii="Times New Roman" w:eastAsia="Times New Roman" w:hAnsi="Times New Roman" w:cs="Times New Roman"/>
          <w:iCs/>
          <w:noProof/>
          <w:sz w:val="20"/>
          <w:szCs w:val="20"/>
          <w:lang w:val="en-US" w:eastAsia="ru-RU"/>
        </w:rPr>
        <w:t xml:space="preserve">, </w:t>
      </w:r>
      <w:hyperlink w:anchor="_ENREF_19" w:tooltip="Soares dos Santos, 2016 #1021" w:history="1">
        <w:r w:rsidR="00A23ED0" w:rsidRPr="00C96CCD">
          <w:rPr>
            <w:rFonts w:ascii="Times New Roman" w:eastAsia="Times New Roman" w:hAnsi="Times New Roman" w:cs="Times New Roman"/>
            <w:iCs/>
            <w:noProof/>
            <w:sz w:val="20"/>
            <w:szCs w:val="20"/>
            <w:lang w:val="en-US" w:eastAsia="ru-RU"/>
          </w:rPr>
          <w:t>19</w:t>
        </w:r>
      </w:hyperlink>
      <w:r w:rsidR="00220C4B" w:rsidRPr="00C96CCD">
        <w:rPr>
          <w:rFonts w:ascii="Times New Roman" w:eastAsia="Times New Roman" w:hAnsi="Times New Roman" w:cs="Times New Roman"/>
          <w:iCs/>
          <w:noProof/>
          <w:sz w:val="20"/>
          <w:szCs w:val="20"/>
          <w:lang w:val="en-US" w:eastAsia="ru-RU"/>
        </w:rPr>
        <w:t xml:space="preserve">, </w:t>
      </w:r>
      <w:hyperlink w:anchor="_ENREF_23" w:tooltip="Wang, 2020 #1271" w:history="1">
        <w:r w:rsidR="00A23ED0" w:rsidRPr="00C96CCD">
          <w:rPr>
            <w:rFonts w:ascii="Times New Roman" w:eastAsia="Times New Roman" w:hAnsi="Times New Roman" w:cs="Times New Roman"/>
            <w:iCs/>
            <w:noProof/>
            <w:sz w:val="20"/>
            <w:szCs w:val="20"/>
            <w:lang w:val="en-US" w:eastAsia="ru-RU"/>
          </w:rPr>
          <w:t>23</w:t>
        </w:r>
      </w:hyperlink>
      <w:r w:rsidR="00220C4B" w:rsidRPr="00C96CCD">
        <w:rPr>
          <w:rFonts w:ascii="Times New Roman" w:eastAsia="Times New Roman" w:hAnsi="Times New Roman" w:cs="Times New Roman"/>
          <w:iCs/>
          <w:noProof/>
          <w:sz w:val="20"/>
          <w:szCs w:val="20"/>
          <w:lang w:val="en-US" w:eastAsia="ru-RU"/>
        </w:rPr>
        <w:t>]</w:t>
      </w:r>
      <w:r w:rsidR="00FB630C" w:rsidRPr="00C96CCD">
        <w:rPr>
          <w:rFonts w:ascii="Times New Roman" w:eastAsia="Times New Roman" w:hAnsi="Times New Roman" w:cs="Times New Roman"/>
          <w:iCs/>
          <w:sz w:val="20"/>
          <w:szCs w:val="20"/>
          <w:lang w:val="en-US" w:eastAsia="ru-RU"/>
        </w:rPr>
        <w:fldChar w:fldCharType="end"/>
      </w:r>
      <w:r w:rsidR="00FB630C" w:rsidRPr="00C96CCD">
        <w:rPr>
          <w:rFonts w:ascii="Times New Roman" w:eastAsia="Times New Roman" w:hAnsi="Times New Roman" w:cs="Times New Roman"/>
          <w:iCs/>
          <w:sz w:val="20"/>
          <w:szCs w:val="20"/>
          <w:lang w:val="en-US" w:eastAsia="ru-RU"/>
        </w:rPr>
        <w:t>.</w:t>
      </w:r>
      <w:r w:rsidR="00880B94" w:rsidRPr="00C96CCD">
        <w:rPr>
          <w:rFonts w:ascii="Times New Roman" w:eastAsia="Times New Roman" w:hAnsi="Times New Roman" w:cs="Times New Roman"/>
          <w:iCs/>
          <w:sz w:val="20"/>
          <w:szCs w:val="20"/>
          <w:lang w:val="en-US" w:eastAsia="ru-RU"/>
        </w:rPr>
        <w:t xml:space="preserve"> </w:t>
      </w:r>
      <w:r w:rsidR="00CF10B3" w:rsidRPr="00C96CCD">
        <w:rPr>
          <w:rFonts w:ascii="Times New Roman" w:eastAsia="Times New Roman" w:hAnsi="Times New Roman" w:cs="Times New Roman"/>
          <w:iCs/>
          <w:sz w:val="20"/>
          <w:szCs w:val="20"/>
          <w:lang w:val="en-US" w:eastAsia="ru-RU"/>
        </w:rPr>
        <w:t xml:space="preserve">EMGs using magnetic levitation architectures are recent technologies with a non-complex design that offer low maintenance costs and extreme durability </w:t>
      </w:r>
      <w:r w:rsidR="00CF10B3" w:rsidRPr="00C96CCD">
        <w:rPr>
          <w:rFonts w:ascii="Times New Roman" w:eastAsia="Times New Roman" w:hAnsi="Times New Roman" w:cs="Times New Roman"/>
          <w:iCs/>
          <w:sz w:val="20"/>
          <w:szCs w:val="20"/>
          <w:lang w:val="en-US" w:eastAsia="ru-RU"/>
        </w:rPr>
        <w:fldChar w:fldCharType="begin"/>
      </w:r>
      <w:r w:rsidR="00220C4B" w:rsidRPr="00C96CCD">
        <w:rPr>
          <w:rFonts w:ascii="Times New Roman" w:eastAsia="Times New Roman" w:hAnsi="Times New Roman" w:cs="Times New Roman"/>
          <w:iCs/>
          <w:sz w:val="20"/>
          <w:szCs w:val="20"/>
          <w:lang w:val="en-US" w:eastAsia="ru-RU"/>
        </w:rPr>
        <w:instrText xml:space="preserve"> ADDIN EN.CITE &lt;EndNote&gt;&lt;Cite&gt;&lt;Author&gt;Soares dos Santos&lt;/Author&gt;&lt;Year&gt;2016&lt;/Year&gt;&lt;RecNum&gt;1021&lt;/RecNum&gt;&lt;DisplayText&gt;&lt;style font="Times New Roman"&gt;[19]&lt;/style&gt;&lt;/DisplayText&gt;&lt;record&gt;&lt;rec-number&gt;1021&lt;/rec-number&gt;&lt;foreign-keys&gt;&lt;key app="EN" db-id="wrxvzx5wse0p9vezf2kptw5zvaftrtrpepts" timestamp="1530548779"&gt;1021&lt;/key&gt;&lt;/foreign-keys&gt;&lt;ref-type name="Journal Article"&gt;17&lt;/ref-type&gt;&lt;contributors&gt;&lt;authors&gt;&lt;author&gt;Soares dos Santos, Marco P.&lt;/author&gt;&lt;author&gt;Ferreira, Jorge A. F.&lt;/author&gt;&lt;author&gt;Simões, José A. O.&lt;/author&gt;&lt;author&gt;Pascoal, Ricardo&lt;/author&gt;&lt;author&gt;Torrão, João&lt;/author&gt;&lt;author&gt;Xue, Xiaozheng&lt;/author&gt;&lt;author&gt;Furlani, Edward P.&lt;/author&gt;&lt;/authors&gt;&lt;/contributors&gt;&lt;titles&gt;&lt;title&gt;Magnetic levitation-based electromagnetic energy harvesting: a semi-analytical non-linear model for energy transduction&lt;/title&gt;&lt;secondary-title&gt;Sci. Rep.&lt;/secondary-title&gt;&lt;/titles&gt;&lt;periodical&gt;&lt;full-title&gt;Sci. Rep.&lt;/full-title&gt;&lt;/periodical&gt;&lt;pages&gt;18579&lt;/pages&gt;&lt;volume&gt;6&lt;/volume&gt;&lt;dates&gt;&lt;year&gt;2016&lt;/year&gt;&lt;pub-dates&gt;&lt;date&gt;01/04/online&lt;/date&gt;&lt;/pub-dates&gt;&lt;/dates&gt;&lt;publisher&gt;The Author(s)&lt;/publisher&gt;&lt;work-type&gt;Article&lt;/work-type&gt;&lt;urls&gt;&lt;related-urls&gt;&lt;url&gt;http://dx.doi.org/10.1038/srep18579&lt;/url&gt;&lt;/related-urls&gt;&lt;/urls&gt;&lt;electronic-resource-num&gt;10.1038/srep18579&lt;/electronic-resource-num&gt;&lt;/record&gt;&lt;/Cite&gt;&lt;/EndNote&gt;</w:instrText>
      </w:r>
      <w:r w:rsidR="00CF10B3" w:rsidRPr="00C96CCD">
        <w:rPr>
          <w:rFonts w:ascii="Times New Roman" w:eastAsia="Times New Roman" w:hAnsi="Times New Roman" w:cs="Times New Roman"/>
          <w:iCs/>
          <w:sz w:val="20"/>
          <w:szCs w:val="20"/>
          <w:lang w:val="en-US" w:eastAsia="ru-RU"/>
        </w:rPr>
        <w:fldChar w:fldCharType="separate"/>
      </w:r>
      <w:r w:rsidR="00220C4B" w:rsidRPr="00C96CCD">
        <w:rPr>
          <w:rFonts w:ascii="Times New Roman" w:eastAsia="Times New Roman" w:hAnsi="Times New Roman" w:cs="Times New Roman"/>
          <w:iCs/>
          <w:noProof/>
          <w:sz w:val="20"/>
          <w:szCs w:val="20"/>
          <w:lang w:val="en-US" w:eastAsia="ru-RU"/>
        </w:rPr>
        <w:t>[</w:t>
      </w:r>
      <w:hyperlink w:anchor="_ENREF_19" w:tooltip="Soares dos Santos, 2016 #1021" w:history="1">
        <w:r w:rsidR="00A23ED0" w:rsidRPr="00C96CCD">
          <w:rPr>
            <w:rFonts w:ascii="Times New Roman" w:eastAsia="Times New Roman" w:hAnsi="Times New Roman" w:cs="Times New Roman"/>
            <w:iCs/>
            <w:noProof/>
            <w:sz w:val="20"/>
            <w:szCs w:val="20"/>
            <w:lang w:val="en-US" w:eastAsia="ru-RU"/>
          </w:rPr>
          <w:t>19</w:t>
        </w:r>
      </w:hyperlink>
      <w:r w:rsidR="00220C4B" w:rsidRPr="00C96CCD">
        <w:rPr>
          <w:rFonts w:ascii="Times New Roman" w:eastAsia="Times New Roman" w:hAnsi="Times New Roman" w:cs="Times New Roman"/>
          <w:iCs/>
          <w:noProof/>
          <w:sz w:val="20"/>
          <w:szCs w:val="20"/>
          <w:lang w:val="en-US" w:eastAsia="ru-RU"/>
        </w:rPr>
        <w:t>]</w:t>
      </w:r>
      <w:r w:rsidR="00CF10B3" w:rsidRPr="00C96CCD">
        <w:rPr>
          <w:rFonts w:ascii="Times New Roman" w:eastAsia="Times New Roman" w:hAnsi="Times New Roman" w:cs="Times New Roman"/>
          <w:iCs/>
          <w:sz w:val="20"/>
          <w:szCs w:val="20"/>
          <w:lang w:val="en-US" w:eastAsia="ru-RU"/>
        </w:rPr>
        <w:fldChar w:fldCharType="end"/>
      </w:r>
      <w:r w:rsidR="00CF10B3" w:rsidRPr="00C96CCD">
        <w:rPr>
          <w:rFonts w:ascii="Times New Roman" w:eastAsia="Times New Roman" w:hAnsi="Times New Roman" w:cs="Times New Roman"/>
          <w:iCs/>
          <w:sz w:val="20"/>
          <w:szCs w:val="20"/>
          <w:lang w:val="en-US" w:eastAsia="ru-RU"/>
        </w:rPr>
        <w:t>. Moreover, its construction can be easily tweaked to optimize its performance for a particular range of input mechanical excitations. With a rational design, real-time self-adaptability</w:t>
      </w:r>
      <w:r w:rsidR="00E65E6E" w:rsidRPr="00C96CCD">
        <w:rPr>
          <w:rFonts w:ascii="Times New Roman" w:eastAsia="Times New Roman" w:hAnsi="Times New Roman" w:cs="Times New Roman"/>
          <w:iCs/>
          <w:sz w:val="20"/>
          <w:szCs w:val="20"/>
          <w:lang w:val="en-US" w:eastAsia="ru-RU"/>
        </w:rPr>
        <w:t xml:space="preserve"> can be achieved.</w:t>
      </w:r>
      <w:r w:rsidR="00A476F9" w:rsidRPr="00C96CCD">
        <w:rPr>
          <w:rFonts w:ascii="Times New Roman" w:eastAsia="Times New Roman" w:hAnsi="Times New Roman" w:cs="Times New Roman"/>
          <w:iCs/>
          <w:sz w:val="20"/>
          <w:szCs w:val="20"/>
          <w:lang w:val="en-US" w:eastAsia="ru-RU"/>
        </w:rPr>
        <w:t xml:space="preserve"> These advantages are relevant to contribute towards the energetic societal goal of reducing 90% of conventional non-renewable energy sources over the next three decades </w:t>
      </w:r>
      <w:r w:rsidR="00D70C72" w:rsidRPr="00C96CCD">
        <w:rPr>
          <w:rFonts w:ascii="Times New Roman" w:eastAsia="Times New Roman" w:hAnsi="Times New Roman" w:cs="Times New Roman"/>
          <w:iCs/>
          <w:sz w:val="20"/>
          <w:szCs w:val="20"/>
          <w:lang w:val="en-US" w:eastAsia="ru-RU"/>
        </w:rPr>
        <w:fldChar w:fldCharType="begin"/>
      </w:r>
      <w:r w:rsidR="00D70C72" w:rsidRPr="00C96CCD">
        <w:rPr>
          <w:rFonts w:ascii="Times New Roman" w:eastAsia="Times New Roman" w:hAnsi="Times New Roman" w:cs="Times New Roman"/>
          <w:iCs/>
          <w:sz w:val="20"/>
          <w:szCs w:val="20"/>
          <w:lang w:val="en-US" w:eastAsia="ru-RU"/>
        </w:rPr>
        <w:instrText xml:space="preserve"> ADDIN EN.CITE &lt;EndNote&gt;&lt;Cite&gt;&lt;RecNum&gt;1318&lt;/RecNum&gt;&lt;DisplayText&gt;&lt;style font="Times New Roman"&gt;[24, 25]&lt;/style&gt;&lt;/DisplayText&gt;&lt;record&gt;&lt;rec-number&gt;1318&lt;/rec-number&gt;&lt;foreign-keys&gt;&lt;key app="EN" db-id="wrxvzx5wse0p9vezf2kptw5zvaftrtrpepts" timestamp="1624552722"&gt;1318&lt;/key&gt;&lt;/foreign-keys&gt;&lt;ref-type name="Generic"&gt;13&lt;/ref-type&gt;&lt;contributors&gt;&lt;/contributors&gt;&lt;titles&gt;&lt;title&gt;European Comission. Energy roadmap 2050. European Union; 2012.&lt;/title&gt;&lt;/titles&gt;&lt;dates&gt;&lt;/dates&gt;&lt;urls&gt;&lt;/urls&gt;&lt;/record&gt;&lt;/Cite&gt;&lt;Cite&gt;&lt;RecNum&gt;1319&lt;/RecNum&gt;&lt;record&gt;&lt;rec-number&gt;1319&lt;/rec-number&gt;&lt;foreign-keys&gt;&lt;key app="EN" db-id="wrxvzx5wse0p9vezf2kptw5zvaftrtrpepts" timestamp="1624552756"&gt;1319&lt;/key&gt;&lt;/foreign-keys&gt;&lt;ref-type name="Generic"&gt;13&lt;/ref-type&gt;&lt;contributors&gt;&lt;/contributors&gt;&lt;titles&gt;&lt;title&gt;International Renewable Energy Agency (IRENA). Global Energy Transformation – a Roadmap to 2050, 2018.&lt;/title&gt;&lt;/titles&gt;&lt;dates&gt;&lt;/dates&gt;&lt;urls&gt;&lt;/urls&gt;&lt;/record&gt;&lt;/Cite&gt;&lt;/EndNote&gt;</w:instrText>
      </w:r>
      <w:r w:rsidR="00D70C72" w:rsidRPr="00C96CCD">
        <w:rPr>
          <w:rFonts w:ascii="Times New Roman" w:eastAsia="Times New Roman" w:hAnsi="Times New Roman" w:cs="Times New Roman"/>
          <w:iCs/>
          <w:sz w:val="20"/>
          <w:szCs w:val="20"/>
          <w:lang w:val="en-US" w:eastAsia="ru-RU"/>
        </w:rPr>
        <w:fldChar w:fldCharType="separate"/>
      </w:r>
      <w:r w:rsidR="00D70C72" w:rsidRPr="00C96CCD">
        <w:rPr>
          <w:rFonts w:ascii="Times New Roman" w:eastAsia="Times New Roman" w:hAnsi="Times New Roman" w:cs="Times New Roman"/>
          <w:iCs/>
          <w:noProof/>
          <w:sz w:val="20"/>
          <w:szCs w:val="20"/>
          <w:lang w:val="en-US" w:eastAsia="ru-RU"/>
        </w:rPr>
        <w:t>[</w:t>
      </w:r>
      <w:hyperlink w:anchor="_ENREF_24" w:tooltip=",  #1318" w:history="1">
        <w:r w:rsidR="00A23ED0" w:rsidRPr="00C96CCD">
          <w:rPr>
            <w:rFonts w:ascii="Times New Roman" w:eastAsia="Times New Roman" w:hAnsi="Times New Roman" w:cs="Times New Roman"/>
            <w:iCs/>
            <w:noProof/>
            <w:sz w:val="20"/>
            <w:szCs w:val="20"/>
            <w:lang w:val="en-US" w:eastAsia="ru-RU"/>
          </w:rPr>
          <w:t>24</w:t>
        </w:r>
      </w:hyperlink>
      <w:r w:rsidR="00D70C72" w:rsidRPr="00C96CCD">
        <w:rPr>
          <w:rFonts w:ascii="Times New Roman" w:eastAsia="Times New Roman" w:hAnsi="Times New Roman" w:cs="Times New Roman"/>
          <w:iCs/>
          <w:noProof/>
          <w:sz w:val="20"/>
          <w:szCs w:val="20"/>
          <w:lang w:val="en-US" w:eastAsia="ru-RU"/>
        </w:rPr>
        <w:t xml:space="preserve">, </w:t>
      </w:r>
      <w:hyperlink w:anchor="_ENREF_25" w:tooltip=",  #1319" w:history="1">
        <w:r w:rsidR="00A23ED0" w:rsidRPr="00C96CCD">
          <w:rPr>
            <w:rFonts w:ascii="Times New Roman" w:eastAsia="Times New Roman" w:hAnsi="Times New Roman" w:cs="Times New Roman"/>
            <w:iCs/>
            <w:noProof/>
            <w:sz w:val="20"/>
            <w:szCs w:val="20"/>
            <w:lang w:val="en-US" w:eastAsia="ru-RU"/>
          </w:rPr>
          <w:t>25</w:t>
        </w:r>
      </w:hyperlink>
      <w:r w:rsidR="00D70C72" w:rsidRPr="00C96CCD">
        <w:rPr>
          <w:rFonts w:ascii="Times New Roman" w:eastAsia="Times New Roman" w:hAnsi="Times New Roman" w:cs="Times New Roman"/>
          <w:iCs/>
          <w:noProof/>
          <w:sz w:val="20"/>
          <w:szCs w:val="20"/>
          <w:lang w:val="en-US" w:eastAsia="ru-RU"/>
        </w:rPr>
        <w:t>]</w:t>
      </w:r>
      <w:r w:rsidR="00D70C72" w:rsidRPr="00C96CCD">
        <w:rPr>
          <w:rFonts w:ascii="Times New Roman" w:eastAsia="Times New Roman" w:hAnsi="Times New Roman" w:cs="Times New Roman"/>
          <w:iCs/>
          <w:sz w:val="20"/>
          <w:szCs w:val="20"/>
          <w:lang w:val="en-US" w:eastAsia="ru-RU"/>
        </w:rPr>
        <w:fldChar w:fldCharType="end"/>
      </w:r>
      <w:r w:rsidR="00A476F9" w:rsidRPr="00C96CCD">
        <w:rPr>
          <w:rFonts w:ascii="Times New Roman" w:eastAsia="Times New Roman" w:hAnsi="Times New Roman" w:cs="Times New Roman"/>
          <w:iCs/>
          <w:sz w:val="20"/>
          <w:szCs w:val="20"/>
          <w:lang w:val="en-US" w:eastAsia="ru-RU"/>
        </w:rPr>
        <w:t>, in a global scenario where limitations of intermittent renewable sources (such as</w:t>
      </w:r>
      <w:r w:rsidR="007E5743" w:rsidRPr="00C96CCD">
        <w:rPr>
          <w:rFonts w:ascii="Times New Roman" w:eastAsia="Times New Roman" w:hAnsi="Times New Roman" w:cs="Times New Roman"/>
          <w:iCs/>
          <w:sz w:val="20"/>
          <w:szCs w:val="20"/>
          <w:lang w:val="en-US" w:eastAsia="ru-RU"/>
        </w:rPr>
        <w:t xml:space="preserve"> wind and sun) remain critical.</w:t>
      </w:r>
    </w:p>
    <w:p w14:paraId="70301DA7" w14:textId="7FED492E" w:rsidR="00883532" w:rsidRPr="00C96CCD" w:rsidRDefault="007E5743" w:rsidP="00D16A0D">
      <w:pPr>
        <w:pStyle w:val="ListParagraph"/>
        <w:shd w:val="clear" w:color="auto" w:fill="FFFFFF"/>
        <w:spacing w:after="0" w:line="240" w:lineRule="auto"/>
        <w:ind w:left="0" w:firstLine="708"/>
        <w:jc w:val="both"/>
        <w:rPr>
          <w:rFonts w:ascii="Times New Roman" w:eastAsia="Times New Roman" w:hAnsi="Times New Roman" w:cs="Times New Roman"/>
          <w:iCs/>
          <w:sz w:val="20"/>
          <w:szCs w:val="20"/>
          <w:lang w:val="en-US" w:eastAsia="ru-RU"/>
        </w:rPr>
      </w:pPr>
      <w:r w:rsidRPr="00C96CCD">
        <w:rPr>
          <w:rFonts w:ascii="Times New Roman" w:eastAsia="Times New Roman" w:hAnsi="Times New Roman" w:cs="Times New Roman"/>
          <w:iCs/>
          <w:sz w:val="20"/>
          <w:szCs w:val="20"/>
          <w:lang w:val="en-US" w:eastAsia="ru-RU"/>
        </w:rPr>
        <w:t xml:space="preserve">Combining </w:t>
      </w:r>
      <w:r w:rsidR="00BA5C0C" w:rsidRPr="00C96CCD">
        <w:rPr>
          <w:rFonts w:ascii="Times New Roman" w:eastAsia="Times New Roman" w:hAnsi="Times New Roman" w:cs="Times New Roman"/>
          <w:iCs/>
          <w:sz w:val="20"/>
          <w:szCs w:val="20"/>
          <w:lang w:val="en-US" w:eastAsia="ru-RU"/>
        </w:rPr>
        <w:t xml:space="preserve">the </w:t>
      </w:r>
      <w:r w:rsidRPr="00C96CCD">
        <w:rPr>
          <w:rFonts w:ascii="Times New Roman" w:eastAsia="Times New Roman" w:hAnsi="Times New Roman" w:cs="Times New Roman"/>
          <w:iCs/>
          <w:sz w:val="20"/>
          <w:szCs w:val="20"/>
          <w:lang w:val="en-US" w:eastAsia="ru-RU"/>
        </w:rPr>
        <w:t>two emerging technologies</w:t>
      </w:r>
      <w:r w:rsidR="00BA5C0C" w:rsidRPr="00C96CCD">
        <w:rPr>
          <w:rFonts w:ascii="Times New Roman" w:eastAsia="Times New Roman" w:hAnsi="Times New Roman" w:cs="Times New Roman"/>
          <w:iCs/>
          <w:sz w:val="20"/>
          <w:szCs w:val="20"/>
          <w:lang w:val="en-US" w:eastAsia="ru-RU"/>
        </w:rPr>
        <w:t xml:space="preserve"> of</w:t>
      </w:r>
      <w:r w:rsidRPr="00C96CCD">
        <w:rPr>
          <w:rFonts w:ascii="Times New Roman" w:eastAsia="Times New Roman" w:hAnsi="Times New Roman" w:cs="Times New Roman"/>
          <w:iCs/>
          <w:sz w:val="20"/>
          <w:szCs w:val="20"/>
          <w:lang w:val="en-US" w:eastAsia="ru-RU"/>
        </w:rPr>
        <w:t xml:space="preserve"> self-powered sensing and intelligent systems </w:t>
      </w:r>
      <w:r w:rsidR="00BA5C0C" w:rsidRPr="00C96CCD">
        <w:rPr>
          <w:rFonts w:ascii="Times New Roman" w:eastAsia="Times New Roman" w:hAnsi="Times New Roman" w:cs="Times New Roman"/>
          <w:iCs/>
          <w:sz w:val="20"/>
          <w:szCs w:val="20"/>
          <w:lang w:val="en-US" w:eastAsia="ru-RU"/>
        </w:rPr>
        <w:t xml:space="preserve">has recently </w:t>
      </w:r>
      <w:r w:rsidRPr="00C96CCD">
        <w:rPr>
          <w:rFonts w:ascii="Times New Roman" w:eastAsia="Times New Roman" w:hAnsi="Times New Roman" w:cs="Times New Roman"/>
          <w:iCs/>
          <w:sz w:val="20"/>
          <w:szCs w:val="20"/>
          <w:lang w:val="en-US" w:eastAsia="ru-RU"/>
        </w:rPr>
        <w:t>open</w:t>
      </w:r>
      <w:r w:rsidR="00BA5C0C" w:rsidRPr="00C96CCD">
        <w:rPr>
          <w:rFonts w:ascii="Times New Roman" w:eastAsia="Times New Roman" w:hAnsi="Times New Roman" w:cs="Times New Roman"/>
          <w:iCs/>
          <w:sz w:val="20"/>
          <w:szCs w:val="20"/>
          <w:lang w:val="en-US" w:eastAsia="ru-RU"/>
        </w:rPr>
        <w:t>ed</w:t>
      </w:r>
      <w:r w:rsidRPr="00C96CCD">
        <w:rPr>
          <w:rFonts w:ascii="Times New Roman" w:eastAsia="Times New Roman" w:hAnsi="Times New Roman" w:cs="Times New Roman"/>
          <w:iCs/>
          <w:sz w:val="20"/>
          <w:szCs w:val="20"/>
          <w:lang w:val="en-US" w:eastAsia="ru-RU"/>
        </w:rPr>
        <w:t xml:space="preserve"> a new</w:t>
      </w:r>
      <w:r w:rsidR="00BA5C0C" w:rsidRPr="00C96CCD">
        <w:rPr>
          <w:rFonts w:ascii="Times New Roman" w:eastAsia="Times New Roman" w:hAnsi="Times New Roman" w:cs="Times New Roman"/>
          <w:iCs/>
          <w:sz w:val="20"/>
          <w:szCs w:val="20"/>
          <w:lang w:val="en-US" w:eastAsia="ru-RU"/>
        </w:rPr>
        <w:t xml:space="preserve"> very promising</w:t>
      </w:r>
      <w:r w:rsidRPr="00C96CCD">
        <w:rPr>
          <w:rFonts w:ascii="Times New Roman" w:eastAsia="Times New Roman" w:hAnsi="Times New Roman" w:cs="Times New Roman"/>
          <w:iCs/>
          <w:sz w:val="20"/>
          <w:szCs w:val="20"/>
          <w:lang w:val="en-US" w:eastAsia="ru-RU"/>
        </w:rPr>
        <w:t xml:space="preserve"> area of interdisciplinary research</w:t>
      </w:r>
      <w:r w:rsidR="00BA5C0C" w:rsidRPr="00C96CCD">
        <w:rPr>
          <w:rFonts w:ascii="Times New Roman" w:eastAsia="Times New Roman" w:hAnsi="Times New Roman" w:cs="Times New Roman"/>
          <w:iCs/>
          <w:sz w:val="20"/>
          <w:szCs w:val="20"/>
          <w:lang w:val="en-US" w:eastAsia="ru-RU"/>
        </w:rPr>
        <w:t xml:space="preserve"> </w:t>
      </w:r>
      <w:r w:rsidR="00DC32B5" w:rsidRPr="00C96CCD">
        <w:rPr>
          <w:rFonts w:ascii="Times New Roman" w:eastAsia="Times New Roman" w:hAnsi="Times New Roman" w:cs="Times New Roman"/>
          <w:iCs/>
          <w:sz w:val="20"/>
          <w:szCs w:val="20"/>
          <w:lang w:val="en-US" w:eastAsia="ru-RU"/>
        </w:rPr>
        <w:fldChar w:fldCharType="begin"/>
      </w:r>
      <w:r w:rsidR="00DC32B5" w:rsidRPr="00C96CCD">
        <w:rPr>
          <w:rFonts w:ascii="Times New Roman" w:eastAsia="Times New Roman" w:hAnsi="Times New Roman" w:cs="Times New Roman"/>
          <w:iCs/>
          <w:sz w:val="20"/>
          <w:szCs w:val="20"/>
          <w:lang w:val="en-US" w:eastAsia="ru-RU"/>
        </w:rPr>
        <w:instrText xml:space="preserve"> ADDIN EN.CITE &lt;EndNote&gt;&lt;Cite&gt;&lt;Author&gt;Askari&lt;/Author&gt;&lt;Year&gt;2022&lt;/Year&gt;&lt;RecNum&gt;1370&lt;/RecNum&gt;&lt;DisplayText&gt;&lt;style font="Times New Roman"&gt;[26]&lt;/style&gt;&lt;/DisplayText&gt;&lt;record&gt;&lt;rec-number&gt;1370&lt;/rec-number&gt;&lt;foreign-keys&gt;&lt;key app="EN" db-id="wrxvzx5wse0p9vezf2kptw5zvaftrtrpepts" timestamp="1656603690"&gt;1370&lt;/key&gt;&lt;/foreign-keys&gt;&lt;ref-type name="Journal Article"&gt;17&lt;/ref-type&gt;&lt;contributors&gt;&lt;authors&gt;&lt;author&gt;Askari, Hassan&lt;/author&gt;&lt;author&gt;Xu, Nan&lt;/author&gt;&lt;author&gt;Groenner Barbosa, Bruno Henrique&lt;/author&gt;&lt;author&gt;Huang, Yanjun&lt;/author&gt;&lt;author&gt;Chen, Longping&lt;/author&gt;&lt;author&gt;Khajepour, Amir&lt;/author&gt;&lt;author&gt;Chen, Hong&lt;/author&gt;&lt;author&gt;Wang, Zhong Lin&lt;/author&gt;&lt;/authors&gt;&lt;/contributors&gt;&lt;titles&gt;&lt;title&gt;Intelligent systems using triboelectric, piezoelectric, and pyroelectric nanogenerators&lt;/title&gt;&lt;secondary-title&gt;Mater. Today&lt;/secondary-title&gt;&lt;/titles&gt;&lt;periodical&gt;&lt;full-title&gt;Mater. Today&lt;/full-title&gt;&lt;/periodical&gt;&lt;pages&gt;188-206&lt;/pages&gt;&lt;volume&gt;52&lt;/volume&gt;&lt;keywords&gt;&lt;keyword&gt;Nanogenerators&lt;/keyword&gt;&lt;keyword&gt;Intelligent systems&lt;/keyword&gt;&lt;keyword&gt;Machine learning&lt;/keyword&gt;&lt;keyword&gt;Self-powered sensing&lt;/keyword&gt;&lt;keyword&gt;Artificial intelligence&lt;/keyword&gt;&lt;/keywords&gt;&lt;dates&gt;&lt;year&gt;2022&lt;/year&gt;&lt;pub-dates&gt;&lt;date&gt;2022/01/01/&lt;/date&gt;&lt;/pub-dates&gt;&lt;/dates&gt;&lt;isbn&gt;1369-7021&lt;/isbn&gt;&lt;urls&gt;&lt;related-urls&gt;&lt;url&gt;https://www.sciencedirect.com/science/article/pii/S1369702121004326&lt;/url&gt;&lt;/related-urls&gt;&lt;/urls&gt;&lt;electronic-resource-num&gt;10.1016/j.mattod.2021.11.027&lt;/electronic-resource-num&gt;&lt;/record&gt;&lt;/Cite&gt;&lt;/EndNote&gt;</w:instrText>
      </w:r>
      <w:r w:rsidR="00DC32B5"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26" w:tooltip="Askari, 2022 #1370" w:history="1">
        <w:r w:rsidR="00A23ED0" w:rsidRPr="00C96CCD">
          <w:rPr>
            <w:rFonts w:ascii="Times New Roman" w:eastAsia="Times New Roman" w:hAnsi="Times New Roman" w:cs="Times New Roman"/>
            <w:iCs/>
            <w:noProof/>
            <w:sz w:val="20"/>
            <w:szCs w:val="20"/>
            <w:lang w:val="en-US" w:eastAsia="ru-RU"/>
          </w:rPr>
          <w:t>26</w:t>
        </w:r>
      </w:hyperlink>
      <w:r w:rsidR="00DC32B5" w:rsidRPr="00C96CCD">
        <w:rPr>
          <w:rFonts w:ascii="Times New Roman" w:eastAsia="Times New Roman" w:hAnsi="Times New Roman" w:cs="Times New Roman"/>
          <w:iCs/>
          <w:noProof/>
          <w:sz w:val="20"/>
          <w:szCs w:val="20"/>
          <w:lang w:val="en-US" w:eastAsia="ru-RU"/>
        </w:rPr>
        <w:t>]</w:t>
      </w:r>
      <w:r w:rsidR="00DC32B5" w:rsidRPr="00C96CCD">
        <w:rPr>
          <w:rFonts w:ascii="Times New Roman" w:eastAsia="Times New Roman" w:hAnsi="Times New Roman" w:cs="Times New Roman"/>
          <w:iCs/>
          <w:sz w:val="20"/>
          <w:szCs w:val="20"/>
          <w:lang w:val="en-US" w:eastAsia="ru-RU"/>
        </w:rPr>
        <w:fldChar w:fldCharType="end"/>
      </w:r>
      <w:r w:rsidR="00BA5C0C" w:rsidRPr="00C96CCD">
        <w:rPr>
          <w:rFonts w:ascii="Times New Roman" w:eastAsia="Times New Roman" w:hAnsi="Times New Roman" w:cs="Times New Roman"/>
          <w:iCs/>
          <w:sz w:val="20"/>
          <w:szCs w:val="20"/>
          <w:lang w:val="en-US" w:eastAsia="ru-RU"/>
        </w:rPr>
        <w:t xml:space="preserve">. </w:t>
      </w:r>
      <w:r w:rsidR="008D4300" w:rsidRPr="00C96CCD">
        <w:rPr>
          <w:rFonts w:ascii="Times New Roman" w:eastAsia="Times New Roman" w:hAnsi="Times New Roman" w:cs="Times New Roman"/>
          <w:iCs/>
          <w:sz w:val="20"/>
          <w:szCs w:val="20"/>
          <w:lang w:val="en-US" w:eastAsia="ru-RU"/>
        </w:rPr>
        <w:t>R</w:t>
      </w:r>
      <w:r w:rsidR="00BA5C0C" w:rsidRPr="00C96CCD">
        <w:rPr>
          <w:rFonts w:ascii="Times New Roman" w:eastAsia="Times New Roman" w:hAnsi="Times New Roman" w:cs="Times New Roman"/>
          <w:iCs/>
          <w:sz w:val="20"/>
          <w:szCs w:val="20"/>
          <w:lang w:val="en-US" w:eastAsia="ru-RU"/>
        </w:rPr>
        <w:t>ely</w:t>
      </w:r>
      <w:r w:rsidR="008D4300" w:rsidRPr="00C96CCD">
        <w:rPr>
          <w:rFonts w:ascii="Times New Roman" w:eastAsia="Times New Roman" w:hAnsi="Times New Roman" w:cs="Times New Roman"/>
          <w:iCs/>
          <w:sz w:val="20"/>
          <w:szCs w:val="20"/>
          <w:lang w:val="en-US" w:eastAsia="ru-RU"/>
        </w:rPr>
        <w:t>ing mostly</w:t>
      </w:r>
      <w:r w:rsidR="00BA5C0C" w:rsidRPr="00C96CCD">
        <w:rPr>
          <w:rFonts w:ascii="Times New Roman" w:eastAsia="Times New Roman" w:hAnsi="Times New Roman" w:cs="Times New Roman"/>
          <w:iCs/>
          <w:sz w:val="20"/>
          <w:szCs w:val="20"/>
          <w:lang w:val="en-US" w:eastAsia="ru-RU"/>
        </w:rPr>
        <w:t xml:space="preserve"> on machine learning techniques</w:t>
      </w:r>
      <w:r w:rsidR="008D4300" w:rsidRPr="00C96CCD">
        <w:rPr>
          <w:rFonts w:ascii="Times New Roman" w:eastAsia="Times New Roman" w:hAnsi="Times New Roman" w:cs="Times New Roman"/>
          <w:iCs/>
          <w:sz w:val="20"/>
          <w:szCs w:val="20"/>
          <w:lang w:val="en-US" w:eastAsia="ru-RU"/>
        </w:rPr>
        <w:t xml:space="preserve"> as resulted in smart healthcare devices for real-time self-powered monitoring, including cardiac, brain, perspiration, respiration, rehabilitation, sleep, and body mechanics</w:t>
      </w:r>
      <w:r w:rsidR="00D63336" w:rsidRPr="00C96CCD">
        <w:rPr>
          <w:rFonts w:ascii="Times New Roman" w:eastAsia="Times New Roman" w:hAnsi="Times New Roman" w:cs="Times New Roman"/>
          <w:iCs/>
          <w:sz w:val="20"/>
          <w:szCs w:val="20"/>
          <w:lang w:val="en-US" w:eastAsia="ru-RU"/>
        </w:rPr>
        <w:t xml:space="preserve"> analysis</w:t>
      </w:r>
      <w:r w:rsidR="008D4300" w:rsidRPr="00C96CCD">
        <w:rPr>
          <w:rFonts w:ascii="Times New Roman" w:eastAsia="Times New Roman" w:hAnsi="Times New Roman" w:cs="Times New Roman"/>
          <w:iCs/>
          <w:sz w:val="20"/>
          <w:szCs w:val="20"/>
          <w:lang w:val="en-US" w:eastAsia="ru-RU"/>
        </w:rPr>
        <w:t xml:space="preserve"> </w:t>
      </w:r>
      <w:r w:rsidR="00DC32B5" w:rsidRPr="00C96CCD">
        <w:rPr>
          <w:rFonts w:ascii="Times New Roman" w:eastAsia="Times New Roman" w:hAnsi="Times New Roman" w:cs="Times New Roman"/>
          <w:iCs/>
          <w:sz w:val="20"/>
          <w:szCs w:val="20"/>
          <w:lang w:val="en-US" w:eastAsia="ru-RU"/>
        </w:rPr>
        <w:fldChar w:fldCharType="begin"/>
      </w:r>
      <w:r w:rsidR="00DC32B5" w:rsidRPr="00C96CCD">
        <w:rPr>
          <w:rFonts w:ascii="Times New Roman" w:eastAsia="Times New Roman" w:hAnsi="Times New Roman" w:cs="Times New Roman"/>
          <w:iCs/>
          <w:sz w:val="20"/>
          <w:szCs w:val="20"/>
          <w:lang w:val="en-US" w:eastAsia="ru-RU"/>
        </w:rPr>
        <w:instrText xml:space="preserve"> ADDIN EN.CITE &lt;EndNote&gt;&lt;Cite&gt;&lt;Author&gt;Tian&lt;/Author&gt;&lt;Year&gt;2019&lt;/Year&gt;&lt;RecNum&gt;1373&lt;/RecNum&gt;&lt;DisplayText&gt;&lt;style font="Times New Roman"&gt;[27]&lt;/style&gt;&lt;/DisplayText&gt;&lt;record&gt;&lt;rec-number&gt;1373&lt;/rec-number&gt;&lt;foreign-keys&gt;&lt;key app="EN" db-id="wrxvzx5wse0p9vezf2kptw5zvaftrtrpepts" timestamp="1656605357"&gt;1373&lt;/key&gt;&lt;/foreign-keys&gt;&lt;ref-type name="Journal Article"&gt;17&lt;/ref-type&gt;&lt;contributors&gt;&lt;authors&gt;&lt;author&gt;Tian, Shuo&lt;/author&gt;&lt;author&gt;Yang, Wenbo&lt;/author&gt;&lt;author&gt;Grange, Jehane Michael Le&lt;/author&gt;&lt;author&gt;Wang, Peng&lt;/author&gt;&lt;author&gt;Huang, Wei&lt;/author&gt;&lt;author&gt;Ye, Zhewei&lt;/author&gt;&lt;/authors&gt;&lt;/contributors&gt;&lt;titles&gt;&lt;title&gt;Smart healthcare: making medical care more intelligent&lt;/title&gt;&lt;secondary-title&gt;Glob. Health J.&lt;/secondary-title&gt;&lt;/titles&gt;&lt;periodical&gt;&lt;full-title&gt;Glob. Health J.&lt;/full-title&gt;&lt;/periodical&gt;&lt;pages&gt;62-65&lt;/pages&gt;&lt;volume&gt;3&lt;/volume&gt;&lt;number&gt;3&lt;/number&gt;&lt;keywords&gt;&lt;keyword&gt;Smart healthcare&lt;/keyword&gt;&lt;keyword&gt;Informatization&lt;/keyword&gt;&lt;keyword&gt;Health management&lt;/keyword&gt;&lt;keyword&gt;Surgery&lt;/keyword&gt;&lt;keyword&gt;Clinical decision&lt;/keyword&gt;&lt;keyword&gt;Smart equipment&lt;/keyword&gt;&lt;keyword&gt;Personalization&lt;/keyword&gt;&lt;keyword&gt;Hospital management&lt;/keyword&gt;&lt;keyword&gt;Internet of things&lt;/keyword&gt;&lt;/keywords&gt;&lt;dates&gt;&lt;year&gt;2019&lt;/year&gt;&lt;pub-dates&gt;&lt;date&gt;2019/09/01/&lt;/date&gt;&lt;/pub-dates&gt;&lt;/dates&gt;&lt;isbn&gt;2414-6447&lt;/isbn&gt;&lt;urls&gt;&lt;related-urls&gt;&lt;url&gt;https://www.sciencedirect.com/science/article/pii/S2414644719300508&lt;/url&gt;&lt;/related-urls&gt;&lt;/urls&gt;&lt;electronic-resource-num&gt;10.1016/j.glohj.2019.07.001&lt;/electronic-resource-num&gt;&lt;/record&gt;&lt;/Cite&gt;&lt;/EndNote&gt;</w:instrText>
      </w:r>
      <w:r w:rsidR="00DC32B5"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27" w:tooltip="Tian, 2019 #1373" w:history="1">
        <w:r w:rsidR="00A23ED0" w:rsidRPr="00C96CCD">
          <w:rPr>
            <w:rFonts w:ascii="Times New Roman" w:eastAsia="Times New Roman" w:hAnsi="Times New Roman" w:cs="Times New Roman"/>
            <w:iCs/>
            <w:noProof/>
            <w:sz w:val="20"/>
            <w:szCs w:val="20"/>
            <w:lang w:val="en-US" w:eastAsia="ru-RU"/>
          </w:rPr>
          <w:t>27</w:t>
        </w:r>
      </w:hyperlink>
      <w:r w:rsidR="00DC32B5" w:rsidRPr="00C96CCD">
        <w:rPr>
          <w:rFonts w:ascii="Times New Roman" w:eastAsia="Times New Roman" w:hAnsi="Times New Roman" w:cs="Times New Roman"/>
          <w:iCs/>
          <w:noProof/>
          <w:sz w:val="20"/>
          <w:szCs w:val="20"/>
          <w:lang w:val="en-US" w:eastAsia="ru-RU"/>
        </w:rPr>
        <w:t>]</w:t>
      </w:r>
      <w:r w:rsidR="00DC32B5" w:rsidRPr="00C96CCD">
        <w:rPr>
          <w:rFonts w:ascii="Times New Roman" w:eastAsia="Times New Roman" w:hAnsi="Times New Roman" w:cs="Times New Roman"/>
          <w:iCs/>
          <w:sz w:val="20"/>
          <w:szCs w:val="20"/>
          <w:lang w:val="en-US" w:eastAsia="ru-RU"/>
        </w:rPr>
        <w:fldChar w:fldCharType="end"/>
      </w:r>
      <w:r w:rsidR="00A00D14" w:rsidRPr="00C96CCD">
        <w:rPr>
          <w:rFonts w:ascii="Times New Roman" w:eastAsia="Times New Roman" w:hAnsi="Times New Roman" w:cs="Times New Roman"/>
          <w:iCs/>
          <w:sz w:val="20"/>
          <w:szCs w:val="20"/>
          <w:lang w:val="en-US" w:eastAsia="ru-RU"/>
        </w:rPr>
        <w:t>;</w:t>
      </w:r>
      <w:r w:rsidR="008D4300" w:rsidRPr="00C96CCD">
        <w:rPr>
          <w:rFonts w:ascii="Times New Roman" w:eastAsia="Times New Roman" w:hAnsi="Times New Roman" w:cs="Times New Roman"/>
          <w:iCs/>
          <w:sz w:val="20"/>
          <w:szCs w:val="20"/>
          <w:lang w:val="en-US" w:eastAsia="ru-RU"/>
        </w:rPr>
        <w:t xml:space="preserve"> </w:t>
      </w:r>
      <w:r w:rsidR="00BA5C0C" w:rsidRPr="00C96CCD">
        <w:rPr>
          <w:rFonts w:ascii="Times New Roman" w:eastAsia="Times New Roman" w:hAnsi="Times New Roman" w:cs="Times New Roman"/>
          <w:iCs/>
          <w:sz w:val="20"/>
          <w:szCs w:val="20"/>
          <w:lang w:val="en-US" w:eastAsia="ru-RU"/>
        </w:rPr>
        <w:t>self-powered intelligent</w:t>
      </w:r>
      <w:r w:rsidR="000204C3" w:rsidRPr="00C96CCD">
        <w:t xml:space="preserve"> </w:t>
      </w:r>
      <w:r w:rsidR="00BA5C0C" w:rsidRPr="00C96CCD">
        <w:rPr>
          <w:rFonts w:ascii="Times New Roman" w:eastAsia="Times New Roman" w:hAnsi="Times New Roman" w:cs="Times New Roman"/>
          <w:iCs/>
          <w:sz w:val="20"/>
          <w:szCs w:val="20"/>
          <w:lang w:val="en-US" w:eastAsia="ru-RU"/>
        </w:rPr>
        <w:t>keyboard</w:t>
      </w:r>
      <w:r w:rsidR="00A00D14" w:rsidRPr="00C96CCD">
        <w:rPr>
          <w:rFonts w:ascii="Times New Roman" w:eastAsia="Times New Roman" w:hAnsi="Times New Roman" w:cs="Times New Roman"/>
          <w:iCs/>
          <w:sz w:val="20"/>
          <w:szCs w:val="20"/>
          <w:lang w:val="en-US" w:eastAsia="ru-RU"/>
        </w:rPr>
        <w:t>s</w:t>
      </w:r>
      <w:r w:rsidR="000204C3" w:rsidRPr="00C96CCD">
        <w:rPr>
          <w:rFonts w:ascii="Times New Roman" w:eastAsia="Times New Roman" w:hAnsi="Times New Roman" w:cs="Times New Roman"/>
          <w:iCs/>
          <w:sz w:val="20"/>
          <w:szCs w:val="20"/>
          <w:lang w:val="en-US" w:eastAsia="ru-RU"/>
        </w:rPr>
        <w:t xml:space="preserve"> </w:t>
      </w:r>
      <w:r w:rsidR="00DC32B5" w:rsidRPr="00C96CCD">
        <w:rPr>
          <w:rFonts w:ascii="Times New Roman" w:eastAsia="Times New Roman" w:hAnsi="Times New Roman" w:cs="Times New Roman"/>
          <w:iCs/>
          <w:sz w:val="20"/>
          <w:szCs w:val="20"/>
          <w:lang w:val="en-US" w:eastAsia="ru-RU"/>
        </w:rPr>
        <w:fldChar w:fldCharType="begin"/>
      </w:r>
      <w:r w:rsidR="00DC32B5" w:rsidRPr="00C96CCD">
        <w:rPr>
          <w:rFonts w:ascii="Times New Roman" w:eastAsia="Times New Roman" w:hAnsi="Times New Roman" w:cs="Times New Roman"/>
          <w:iCs/>
          <w:sz w:val="20"/>
          <w:szCs w:val="20"/>
          <w:lang w:val="en-US" w:eastAsia="ru-RU"/>
        </w:rPr>
        <w:instrText xml:space="preserve"> ADDIN EN.CITE &lt;EndNote&gt;&lt;Cite&gt;&lt;Author&gt;Zhao&lt;/Author&gt;&lt;Year&gt;2019&lt;/Year&gt;&lt;RecNum&gt;1371&lt;/RecNum&gt;&lt;DisplayText&gt;&lt;style font="Times New Roman"&gt;[28]&lt;/style&gt;&lt;/DisplayText&gt;&lt;record&gt;&lt;rec-number&gt;1371&lt;/rec-number&gt;&lt;foreign-keys&gt;&lt;key app="EN" db-id="wrxvzx5wse0p9vezf2kptw5zvaftrtrpepts" timestamp="1656604716"&gt;1371&lt;/key&gt;&lt;/foreign-keys&gt;&lt;ref-type name="Journal Article"&gt;17&lt;/ref-type&gt;&lt;contributors&gt;&lt;authors&gt;&lt;author&gt;Zhao, Guangquan&lt;/author&gt;&lt;author&gt;Yang, Jin&lt;/author&gt;&lt;author&gt;Chen, Jun&lt;/author&gt;&lt;author&gt;Zhu, Guang&lt;/author&gt;&lt;author&gt;Jiang, Zedong&lt;/author&gt;&lt;author&gt;Liu, Xiaoyong&lt;/author&gt;&lt;author&gt;Niu, Guangxing&lt;/author&gt;&lt;author&gt;Wang, Zhong Lin&lt;/author&gt;&lt;author&gt;Zhang, Bin&lt;/author&gt;&lt;/authors&gt;&lt;/contributors&gt;&lt;titles&gt;&lt;title&gt;Keystroke Dynamics Identification Based on Triboelectric Nanogenerator for Intelligent Keyboard Using Deep Learning Method&lt;/title&gt;&lt;secondary-title&gt;Adv. Mater. Technol.&lt;/secondary-title&gt;&lt;/titles&gt;&lt;periodical&gt;&lt;full-title&gt;Adv. Mater. Technol.&lt;/full-title&gt;&lt;/periodical&gt;&lt;pages&gt;1800167&lt;/pages&gt;&lt;volume&gt;4&lt;/volume&gt;&lt;number&gt;1&lt;/number&gt;&lt;keywords&gt;&lt;keyword&gt;deep belief network&lt;/keyword&gt;&lt;keyword&gt;feature extraction&lt;/keyword&gt;&lt;keyword&gt;intelligent keyboard&lt;/keyword&gt;&lt;keyword&gt;keystroke dynamics identification&lt;/keyword&gt;&lt;/keywords&gt;&lt;dates&gt;&lt;year&gt;2019&lt;/year&gt;&lt;pub-dates&gt;&lt;date&gt;2019/01/01&lt;/date&gt;&lt;/pub-dates&gt;&lt;/dates&gt;&lt;publisher&gt;John Wiley &amp;amp; Sons, Ltd&lt;/publisher&gt;&lt;isbn&gt;2365-709X&lt;/isbn&gt;&lt;work-type&gt;https://doi.org/10.1002/admt.201800167&lt;/work-type&gt;&lt;urls&gt;&lt;related-urls&gt;&lt;url&gt;https://doi.org/10.1002/admt.201800167&lt;/url&gt;&lt;/related-urls&gt;&lt;/urls&gt;&lt;electronic-resource-num&gt;10.1002/admt.201800167&lt;/electronic-resource-num&gt;&lt;access-date&gt;2022/06/30&lt;/access-date&gt;&lt;/record&gt;&lt;/Cite&gt;&lt;/EndNote&gt;</w:instrText>
      </w:r>
      <w:r w:rsidR="00DC32B5"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28" w:tooltip="Zhao, 2019 #1371" w:history="1">
        <w:r w:rsidR="00A23ED0" w:rsidRPr="00C96CCD">
          <w:rPr>
            <w:rFonts w:ascii="Times New Roman" w:eastAsia="Times New Roman" w:hAnsi="Times New Roman" w:cs="Times New Roman"/>
            <w:iCs/>
            <w:noProof/>
            <w:sz w:val="20"/>
            <w:szCs w:val="20"/>
            <w:lang w:val="en-US" w:eastAsia="ru-RU"/>
          </w:rPr>
          <w:t>28</w:t>
        </w:r>
      </w:hyperlink>
      <w:r w:rsidR="00DC32B5" w:rsidRPr="00C96CCD">
        <w:rPr>
          <w:rFonts w:ascii="Times New Roman" w:eastAsia="Times New Roman" w:hAnsi="Times New Roman" w:cs="Times New Roman"/>
          <w:iCs/>
          <w:noProof/>
          <w:sz w:val="20"/>
          <w:szCs w:val="20"/>
          <w:lang w:val="en-US" w:eastAsia="ru-RU"/>
        </w:rPr>
        <w:t>]</w:t>
      </w:r>
      <w:r w:rsidR="00DC32B5" w:rsidRPr="00C96CCD">
        <w:rPr>
          <w:rFonts w:ascii="Times New Roman" w:eastAsia="Times New Roman" w:hAnsi="Times New Roman" w:cs="Times New Roman"/>
          <w:iCs/>
          <w:sz w:val="20"/>
          <w:szCs w:val="20"/>
          <w:lang w:val="en-US" w:eastAsia="ru-RU"/>
        </w:rPr>
        <w:fldChar w:fldCharType="end"/>
      </w:r>
      <w:r w:rsidR="00B746C5" w:rsidRPr="00C96CCD">
        <w:rPr>
          <w:rFonts w:ascii="Times New Roman" w:eastAsia="Times New Roman" w:hAnsi="Times New Roman" w:cs="Times New Roman"/>
          <w:iCs/>
          <w:sz w:val="20"/>
          <w:szCs w:val="20"/>
          <w:lang w:val="en-US" w:eastAsia="ru-RU"/>
        </w:rPr>
        <w:t xml:space="preserve"> </w:t>
      </w:r>
      <w:r w:rsidR="000204C3" w:rsidRPr="00C96CCD">
        <w:rPr>
          <w:rFonts w:ascii="Times New Roman" w:eastAsia="Times New Roman" w:hAnsi="Times New Roman" w:cs="Times New Roman"/>
          <w:iCs/>
          <w:sz w:val="20"/>
          <w:szCs w:val="20"/>
          <w:lang w:val="en-US" w:eastAsia="ru-RU"/>
        </w:rPr>
        <w:t>or computer mice</w:t>
      </w:r>
      <w:r w:rsidR="00BA5C0C" w:rsidRPr="00C96CCD">
        <w:rPr>
          <w:rFonts w:ascii="Times New Roman" w:eastAsia="Times New Roman" w:hAnsi="Times New Roman" w:cs="Times New Roman"/>
          <w:iCs/>
          <w:sz w:val="20"/>
          <w:szCs w:val="20"/>
          <w:lang w:val="en-US" w:eastAsia="ru-RU"/>
        </w:rPr>
        <w:t xml:space="preserve"> </w:t>
      </w:r>
      <w:r w:rsidR="00DC32B5" w:rsidRPr="00C96CCD">
        <w:rPr>
          <w:rFonts w:ascii="Times New Roman" w:eastAsia="Times New Roman" w:hAnsi="Times New Roman" w:cs="Times New Roman"/>
          <w:iCs/>
          <w:sz w:val="20"/>
          <w:szCs w:val="20"/>
          <w:lang w:val="en-US" w:eastAsia="ru-RU"/>
        </w:rPr>
        <w:fldChar w:fldCharType="begin"/>
      </w:r>
      <w:r w:rsidR="00DC32B5" w:rsidRPr="00C96CCD">
        <w:rPr>
          <w:rFonts w:ascii="Times New Roman" w:eastAsia="Times New Roman" w:hAnsi="Times New Roman" w:cs="Times New Roman"/>
          <w:iCs/>
          <w:sz w:val="20"/>
          <w:szCs w:val="20"/>
          <w:lang w:val="en-US" w:eastAsia="ru-RU"/>
        </w:rPr>
        <w:instrText xml:space="preserve"> ADDIN EN.CITE &lt;EndNote&gt;&lt;Cite&gt;&lt;Author&gt;Hajra&lt;/Author&gt;&lt;Year&gt;2021&lt;/Year&gt;&lt;RecNum&gt;1372&lt;/RecNum&gt;&lt;DisplayText&gt;&lt;style font="Times New Roman"&gt;[29]&lt;/style&gt;&lt;/DisplayText&gt;&lt;record&gt;&lt;rec-number&gt;1372&lt;/rec-number&gt;&lt;foreign-keys&gt;&lt;key app="EN" db-id="wrxvzx5wse0p9vezf2kptw5zvaftrtrpepts" timestamp="1656605043"&gt;1372&lt;/key&gt;&lt;/foreign-keys&gt;&lt;ref-type name="Journal Article"&gt;17&lt;/ref-type&gt;&lt;contributors&gt;&lt;authors&gt;&lt;author&gt;Hajra, Sugato&lt;/author&gt;&lt;author&gt;Oh, Yumi&lt;/author&gt;&lt;author&gt;Sahu, Manisha&lt;/author&gt;&lt;author&gt;Lee, Kyungtaek&lt;/author&gt;&lt;author&gt;Kim, Hang-Gyeom&lt;/author&gt;&lt;author&gt;Panigrahi, Basanta Kumar&lt;/author&gt;&lt;author&gt;Mistewicz, Krystian&lt;/author&gt;&lt;author&gt;Kim, Hoe Joon&lt;/author&gt;&lt;/authors&gt;&lt;/contributors&gt;&lt;titles&gt;&lt;title&gt;Piezoelectric nanogenerator based on flexible PDMS–BiMgFeCeO6 composites for sound detection and biomechanical energy harvesting&lt;/title&gt;&lt;secondary-title&gt;Sustain. Energy Fuels&lt;/secondary-title&gt;&lt;/titles&gt;&lt;periodical&gt;&lt;full-title&gt;Sustain. Energy Fuels&lt;/full-title&gt;&lt;/periodical&gt;&lt;pages&gt;6049-6058&lt;/pages&gt;&lt;volume&gt;5&lt;/volume&gt;&lt;number&gt;23&lt;/number&gt;&lt;dates&gt;&lt;year&gt;2021&lt;/year&gt;&lt;/dates&gt;&lt;publisher&gt;The Royal Society of Chemistry&lt;/publisher&gt;&lt;work-type&gt;10.1039/D1SE01587G&lt;/work-type&gt;&lt;urls&gt;&lt;related-urls&gt;&lt;url&gt;http://dx.doi.org/10.1039/D1SE01587G&lt;/url&gt;&lt;/related-urls&gt;&lt;/urls&gt;&lt;electronic-resource-num&gt;10.1039/D1SE01587G&lt;/electronic-resource-num&gt;&lt;/record&gt;&lt;/Cite&gt;&lt;/EndNote&gt;</w:instrText>
      </w:r>
      <w:r w:rsidR="00DC32B5"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29" w:tooltip="Hajra, 2021 #1372" w:history="1">
        <w:r w:rsidR="00A23ED0" w:rsidRPr="00C96CCD">
          <w:rPr>
            <w:rFonts w:ascii="Times New Roman" w:eastAsia="Times New Roman" w:hAnsi="Times New Roman" w:cs="Times New Roman"/>
            <w:iCs/>
            <w:noProof/>
            <w:sz w:val="20"/>
            <w:szCs w:val="20"/>
            <w:lang w:val="en-US" w:eastAsia="ru-RU"/>
          </w:rPr>
          <w:t>29</w:t>
        </w:r>
      </w:hyperlink>
      <w:r w:rsidR="00DC32B5" w:rsidRPr="00C96CCD">
        <w:rPr>
          <w:rFonts w:ascii="Times New Roman" w:eastAsia="Times New Roman" w:hAnsi="Times New Roman" w:cs="Times New Roman"/>
          <w:iCs/>
          <w:noProof/>
          <w:sz w:val="20"/>
          <w:szCs w:val="20"/>
          <w:lang w:val="en-US" w:eastAsia="ru-RU"/>
        </w:rPr>
        <w:t>]</w:t>
      </w:r>
      <w:r w:rsidR="00DC32B5" w:rsidRPr="00C96CCD">
        <w:rPr>
          <w:rFonts w:ascii="Times New Roman" w:eastAsia="Times New Roman" w:hAnsi="Times New Roman" w:cs="Times New Roman"/>
          <w:iCs/>
          <w:sz w:val="20"/>
          <w:szCs w:val="20"/>
          <w:lang w:val="en-US" w:eastAsia="ru-RU"/>
        </w:rPr>
        <w:fldChar w:fldCharType="end"/>
      </w:r>
      <w:r w:rsidR="00B746C5" w:rsidRPr="00C96CCD">
        <w:rPr>
          <w:rFonts w:ascii="Times New Roman" w:eastAsia="Times New Roman" w:hAnsi="Times New Roman" w:cs="Times New Roman"/>
          <w:iCs/>
          <w:sz w:val="20"/>
          <w:szCs w:val="20"/>
          <w:lang w:val="en-US" w:eastAsia="ru-RU"/>
        </w:rPr>
        <w:t xml:space="preserve"> </w:t>
      </w:r>
      <w:r w:rsidR="000204C3" w:rsidRPr="00C96CCD">
        <w:rPr>
          <w:rFonts w:ascii="Times New Roman" w:eastAsia="Times New Roman" w:hAnsi="Times New Roman" w:cs="Times New Roman"/>
          <w:iCs/>
          <w:sz w:val="20"/>
          <w:szCs w:val="20"/>
          <w:lang w:val="en-US" w:eastAsia="ru-RU"/>
        </w:rPr>
        <w:t xml:space="preserve">with deep learning </w:t>
      </w:r>
      <w:r w:rsidR="008D4300" w:rsidRPr="00C96CCD">
        <w:rPr>
          <w:rFonts w:ascii="Times New Roman" w:eastAsia="Times New Roman" w:hAnsi="Times New Roman" w:cs="Times New Roman"/>
          <w:iCs/>
          <w:sz w:val="20"/>
          <w:szCs w:val="20"/>
          <w:lang w:val="en-US" w:eastAsia="ru-RU"/>
        </w:rPr>
        <w:t>capabilities</w:t>
      </w:r>
      <w:r w:rsidR="00BA5C0C" w:rsidRPr="00C96CCD">
        <w:rPr>
          <w:rFonts w:ascii="Times New Roman" w:eastAsia="Times New Roman" w:hAnsi="Times New Roman" w:cs="Times New Roman"/>
          <w:iCs/>
          <w:sz w:val="20"/>
          <w:szCs w:val="20"/>
          <w:lang w:val="en-US" w:eastAsia="ru-RU"/>
        </w:rPr>
        <w:t xml:space="preserve"> </w:t>
      </w:r>
      <w:r w:rsidR="008D4300" w:rsidRPr="00C96CCD">
        <w:rPr>
          <w:rFonts w:ascii="Times New Roman" w:eastAsia="Times New Roman" w:hAnsi="Times New Roman" w:cs="Times New Roman"/>
          <w:iCs/>
          <w:sz w:val="20"/>
          <w:szCs w:val="20"/>
          <w:lang w:val="en-US" w:eastAsia="ru-RU"/>
        </w:rPr>
        <w:t>for</w:t>
      </w:r>
      <w:r w:rsidR="00BA5C0C" w:rsidRPr="00C96CCD">
        <w:rPr>
          <w:rFonts w:ascii="Times New Roman" w:eastAsia="Times New Roman" w:hAnsi="Times New Roman" w:cs="Times New Roman"/>
          <w:iCs/>
          <w:sz w:val="20"/>
          <w:szCs w:val="20"/>
          <w:lang w:val="en-US" w:eastAsia="ru-RU"/>
        </w:rPr>
        <w:t xml:space="preserve"> user recognition</w:t>
      </w:r>
      <w:r w:rsidR="00A00D14" w:rsidRPr="00C96CCD">
        <w:rPr>
          <w:rFonts w:ascii="Times New Roman" w:eastAsia="Times New Roman" w:hAnsi="Times New Roman" w:cs="Times New Roman"/>
          <w:iCs/>
          <w:sz w:val="20"/>
          <w:szCs w:val="20"/>
          <w:lang w:val="en-US" w:eastAsia="ru-RU"/>
        </w:rPr>
        <w:t>;</w:t>
      </w:r>
      <w:r w:rsidR="00A547BC" w:rsidRPr="00C96CCD">
        <w:rPr>
          <w:rFonts w:ascii="Times New Roman" w:eastAsia="Times New Roman" w:hAnsi="Times New Roman" w:cs="Times New Roman"/>
          <w:iCs/>
          <w:sz w:val="20"/>
          <w:szCs w:val="20"/>
          <w:lang w:val="en-US" w:eastAsia="ru-RU"/>
        </w:rPr>
        <w:t xml:space="preserve"> smart vehicles </w:t>
      </w:r>
      <w:r w:rsidR="00046D92" w:rsidRPr="00C96CCD">
        <w:rPr>
          <w:rFonts w:ascii="Times New Roman" w:eastAsia="Times New Roman" w:hAnsi="Times New Roman" w:cs="Times New Roman"/>
          <w:iCs/>
          <w:sz w:val="20"/>
          <w:szCs w:val="20"/>
          <w:lang w:val="en-US" w:eastAsia="ru-RU"/>
        </w:rPr>
        <w:t>with</w:t>
      </w:r>
      <w:r w:rsidR="00A547BC" w:rsidRPr="00C96CCD">
        <w:rPr>
          <w:rFonts w:ascii="Times New Roman" w:eastAsia="Times New Roman" w:hAnsi="Times New Roman" w:cs="Times New Roman"/>
          <w:iCs/>
          <w:sz w:val="20"/>
          <w:szCs w:val="20"/>
          <w:lang w:val="en-US" w:eastAsia="ru-RU"/>
        </w:rPr>
        <w:t xml:space="preserve"> dri</w:t>
      </w:r>
      <w:r w:rsidR="00046D92" w:rsidRPr="00C96CCD">
        <w:rPr>
          <w:rFonts w:ascii="Times New Roman" w:eastAsia="Times New Roman" w:hAnsi="Times New Roman" w:cs="Times New Roman"/>
          <w:iCs/>
          <w:sz w:val="20"/>
          <w:szCs w:val="20"/>
          <w:lang w:val="en-US" w:eastAsia="ru-RU"/>
        </w:rPr>
        <w:t>ver behavior monitoring, human-vehicle interfaces and</w:t>
      </w:r>
      <w:r w:rsidR="00A547BC" w:rsidRPr="00C96CCD">
        <w:rPr>
          <w:rFonts w:ascii="Times New Roman" w:eastAsia="Times New Roman" w:hAnsi="Times New Roman" w:cs="Times New Roman"/>
          <w:iCs/>
          <w:sz w:val="20"/>
          <w:szCs w:val="20"/>
          <w:lang w:val="en-US" w:eastAsia="ru-RU"/>
        </w:rPr>
        <w:t xml:space="preserve"> tire condition </w:t>
      </w:r>
      <w:r w:rsidR="00046D92" w:rsidRPr="00C96CCD">
        <w:rPr>
          <w:rFonts w:ascii="Times New Roman" w:eastAsia="Times New Roman" w:hAnsi="Times New Roman" w:cs="Times New Roman"/>
          <w:iCs/>
          <w:sz w:val="20"/>
          <w:szCs w:val="20"/>
          <w:lang w:val="en-US" w:eastAsia="ru-RU"/>
        </w:rPr>
        <w:t xml:space="preserve">and safety </w:t>
      </w:r>
      <w:r w:rsidR="00A547BC" w:rsidRPr="00C96CCD">
        <w:rPr>
          <w:rFonts w:ascii="Times New Roman" w:eastAsia="Times New Roman" w:hAnsi="Times New Roman" w:cs="Times New Roman"/>
          <w:iCs/>
          <w:sz w:val="20"/>
          <w:szCs w:val="20"/>
          <w:lang w:val="en-US" w:eastAsia="ru-RU"/>
        </w:rPr>
        <w:t xml:space="preserve">monitoring </w:t>
      </w:r>
      <w:r w:rsidR="00DC32B5" w:rsidRPr="00C96CCD">
        <w:rPr>
          <w:rFonts w:ascii="Times New Roman" w:eastAsia="Times New Roman" w:hAnsi="Times New Roman" w:cs="Times New Roman"/>
          <w:iCs/>
          <w:sz w:val="20"/>
          <w:szCs w:val="20"/>
          <w:lang w:val="en-US" w:eastAsia="ru-RU"/>
        </w:rPr>
        <w:fldChar w:fldCharType="begin"/>
      </w:r>
      <w:r w:rsidR="00DC32B5" w:rsidRPr="00C96CCD">
        <w:rPr>
          <w:rFonts w:ascii="Times New Roman" w:eastAsia="Times New Roman" w:hAnsi="Times New Roman" w:cs="Times New Roman"/>
          <w:iCs/>
          <w:sz w:val="20"/>
          <w:szCs w:val="20"/>
          <w:lang w:val="en-US" w:eastAsia="ru-RU"/>
        </w:rPr>
        <w:instrText xml:space="preserve"> ADDIN EN.CITE &lt;EndNote&gt;&lt;Cite&gt;&lt;Author&gt;Askari&lt;/Author&gt;&lt;Year&gt;2019&lt;/Year&gt;&lt;RecNum&gt;1375&lt;/RecNum&gt;&lt;DisplayText&gt;&lt;style font="Times New Roman"&gt;[30]&lt;/style&gt;&lt;/DisplayText&gt;&lt;record&gt;&lt;rec-number&gt;1375&lt;/rec-number&gt;&lt;foreign-keys&gt;&lt;key app="EN" db-id="wrxvzx5wse0p9vezf2kptw5zvaftrtrpepts" timestamp="1656606832"&gt;1375&lt;/key&gt;&lt;/foreign-keys&gt;&lt;ref-type name="Journal Article"&gt;17&lt;/ref-type&gt;&lt;contributors&gt;&lt;authors&gt;&lt;author&gt;Askari, Hassan&lt;/author&gt;&lt;author&gt;Khajepour, Amir&lt;/author&gt;&lt;author&gt;Khamesee, Mir Behrad&lt;/author&gt;&lt;author&gt;Wang, Zhong Lin&lt;/author&gt;&lt;/authors&gt;&lt;/contributors&gt;&lt;titles&gt;&lt;title&gt;Embedded self-powered sensing systems for smart vehicles and intelligent transportation&lt;/title&gt;&lt;secondary-title&gt;Nano Energy&lt;/secondary-title&gt;&lt;/titles&gt;&lt;periodical&gt;&lt;full-title&gt;Nano Energy&lt;/full-title&gt;&lt;/periodical&gt;&lt;pages&gt;104103&lt;/pages&gt;&lt;volume&gt;66&lt;/volume&gt;&lt;keywords&gt;&lt;keyword&gt;Smart vehicles&lt;/keyword&gt;&lt;keyword&gt;Nanogenerators&lt;/keyword&gt;&lt;keyword&gt;Self-powered sensing systems&lt;/keyword&gt;&lt;keyword&gt;Intelligent transportation&lt;/keyword&gt;&lt;/keywords&gt;&lt;dates&gt;&lt;year&gt;2019&lt;/year&gt;&lt;pub-dates&gt;&lt;date&gt;2019/12/01/&lt;/date&gt;&lt;/pub-dates&gt;&lt;/dates&gt;&lt;isbn&gt;2211-2855&lt;/isbn&gt;&lt;urls&gt;&lt;related-urls&gt;&lt;url&gt;https://www.sciencedirect.com/science/article/pii/S2211285519308109&lt;/url&gt;&lt;/related-urls&gt;&lt;/urls&gt;&lt;electronic-resource-num&gt;10.1016/j.nanoen.2019.104103&lt;/electronic-resource-num&gt;&lt;/record&gt;&lt;/Cite&gt;&lt;/EndNote&gt;</w:instrText>
      </w:r>
      <w:r w:rsidR="00DC32B5"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30" w:tooltip="Askari, 2019 #1375" w:history="1">
        <w:r w:rsidR="00A23ED0" w:rsidRPr="00C96CCD">
          <w:rPr>
            <w:rFonts w:ascii="Times New Roman" w:eastAsia="Times New Roman" w:hAnsi="Times New Roman" w:cs="Times New Roman"/>
            <w:iCs/>
            <w:noProof/>
            <w:sz w:val="20"/>
            <w:szCs w:val="20"/>
            <w:lang w:val="en-US" w:eastAsia="ru-RU"/>
          </w:rPr>
          <w:t>30</w:t>
        </w:r>
      </w:hyperlink>
      <w:r w:rsidR="00DC32B5" w:rsidRPr="00C96CCD">
        <w:rPr>
          <w:rFonts w:ascii="Times New Roman" w:eastAsia="Times New Roman" w:hAnsi="Times New Roman" w:cs="Times New Roman"/>
          <w:iCs/>
          <w:noProof/>
          <w:sz w:val="20"/>
          <w:szCs w:val="20"/>
          <w:lang w:val="en-US" w:eastAsia="ru-RU"/>
        </w:rPr>
        <w:t>]</w:t>
      </w:r>
      <w:r w:rsidR="00DC32B5" w:rsidRPr="00C96CCD">
        <w:rPr>
          <w:rFonts w:ascii="Times New Roman" w:eastAsia="Times New Roman" w:hAnsi="Times New Roman" w:cs="Times New Roman"/>
          <w:iCs/>
          <w:sz w:val="20"/>
          <w:szCs w:val="20"/>
          <w:lang w:val="en-US" w:eastAsia="ru-RU"/>
        </w:rPr>
        <w:fldChar w:fldCharType="end"/>
      </w:r>
      <w:r w:rsidR="00046D92" w:rsidRPr="00C96CCD">
        <w:rPr>
          <w:rFonts w:ascii="Times New Roman" w:eastAsia="Times New Roman" w:hAnsi="Times New Roman" w:cs="Times New Roman"/>
          <w:iCs/>
          <w:sz w:val="20"/>
          <w:szCs w:val="20"/>
          <w:lang w:val="en-US" w:eastAsia="ru-RU"/>
        </w:rPr>
        <w:t>,</w:t>
      </w:r>
      <w:r w:rsidR="00A00D14" w:rsidRPr="00C96CCD">
        <w:rPr>
          <w:rFonts w:ascii="Times New Roman" w:eastAsia="Times New Roman" w:hAnsi="Times New Roman" w:cs="Times New Roman"/>
          <w:iCs/>
          <w:sz w:val="20"/>
          <w:szCs w:val="20"/>
          <w:lang w:val="en-US" w:eastAsia="ru-RU"/>
        </w:rPr>
        <w:t xml:space="preserve"> </w:t>
      </w:r>
      <w:r w:rsidR="00046D92" w:rsidRPr="00C96CCD">
        <w:rPr>
          <w:rFonts w:ascii="Times New Roman" w:eastAsia="Times New Roman" w:hAnsi="Times New Roman" w:cs="Times New Roman"/>
          <w:iCs/>
          <w:sz w:val="20"/>
          <w:szCs w:val="20"/>
          <w:lang w:val="en-US" w:eastAsia="ru-RU"/>
        </w:rPr>
        <w:t>as well as</w:t>
      </w:r>
      <w:r w:rsidR="00A00D14" w:rsidRPr="00C96CCD">
        <w:rPr>
          <w:rFonts w:ascii="Times New Roman" w:eastAsia="Times New Roman" w:hAnsi="Times New Roman" w:cs="Times New Roman"/>
          <w:iCs/>
          <w:sz w:val="20"/>
          <w:szCs w:val="20"/>
          <w:lang w:val="en-US" w:eastAsia="ru-RU"/>
        </w:rPr>
        <w:t xml:space="preserve"> human-like auditory systems </w:t>
      </w:r>
      <w:r w:rsidR="00DC32B5" w:rsidRPr="00C96CCD">
        <w:rPr>
          <w:rFonts w:ascii="Times New Roman" w:eastAsia="Times New Roman" w:hAnsi="Times New Roman" w:cs="Times New Roman"/>
          <w:iCs/>
          <w:sz w:val="20"/>
          <w:szCs w:val="20"/>
          <w:lang w:val="en-US" w:eastAsia="ru-RU"/>
        </w:rPr>
        <w:fldChar w:fldCharType="begin"/>
      </w:r>
      <w:r w:rsidR="00DC32B5" w:rsidRPr="00C96CCD">
        <w:rPr>
          <w:rFonts w:ascii="Times New Roman" w:eastAsia="Times New Roman" w:hAnsi="Times New Roman" w:cs="Times New Roman"/>
          <w:iCs/>
          <w:sz w:val="20"/>
          <w:szCs w:val="20"/>
          <w:lang w:val="en-US" w:eastAsia="ru-RU"/>
        </w:rPr>
        <w:instrText xml:space="preserve"> ADDIN EN.CITE &lt;EndNote&gt;&lt;Cite&gt;&lt;Author&gt;Liu&lt;/Author&gt;&lt;Year&gt;2020&lt;/Year&gt;&lt;RecNum&gt;1374&lt;/RecNum&gt;&lt;DisplayText&gt;&lt;style font="Times New Roman"&gt;[31]&lt;/style&gt;&lt;/DisplayText&gt;&lt;record&gt;&lt;rec-number&gt;1374&lt;/rec-number&gt;&lt;foreign-keys&gt;&lt;key app="EN" db-id="wrxvzx5wse0p9vezf2kptw5zvaftrtrpepts" timestamp="1656606364"&gt;1374&lt;/key&gt;&lt;/foreign-keys&gt;&lt;ref-type name="Journal Article"&gt;17&lt;/ref-type&gt;&lt;contributors&gt;&lt;authors&gt;&lt;author&gt;Liu, Y.&lt;/author&gt;&lt;author&gt;Li, E.&lt;/author&gt;&lt;author&gt;Wang, X.&lt;/author&gt;&lt;author&gt;Chen, Q.&lt;/author&gt;&lt;author&gt;Zhou, Y.&lt;/author&gt;&lt;author&gt;Hu, Y.&lt;/author&gt;&lt;author&gt;Chen, G.&lt;/author&gt;&lt;author&gt;Chen, H.&lt;/author&gt;&lt;author&gt;Guo, T.&lt;/author&gt;&lt;/authors&gt;&lt;/contributors&gt;&lt;titles&gt;&lt;title&gt;Self-powered artificial auditory pathway for intelligent neuromorphic computing and sound detection&lt;/title&gt;&lt;secondary-title&gt;Nano Energy&lt;/secondary-title&gt;&lt;/titles&gt;&lt;periodical&gt;&lt;full-title&gt;Nano Energy&lt;/full-title&gt;&lt;/periodical&gt;&lt;volume&gt;78&lt;/volume&gt;&lt;dates&gt;&lt;year&gt;2020&lt;/year&gt;&lt;/dates&gt;&lt;work-type&gt;Article&lt;/work-type&gt;&lt;urls&gt;&lt;related-urls&gt;&lt;url&gt;https://www.scopus.com/inward/record.uri?eid=2-s2.0-85091220902&amp;amp;doi=10.1016%2fj.nanoen.2020.105403&amp;amp;partnerID=40&amp;amp;md5=4e302944cebc89564b4a7d041ed27d7b&lt;/url&gt;&lt;/related-urls&gt;&lt;/urls&gt;&lt;custom7&gt;105403&lt;/custom7&gt;&lt;electronic-resource-num&gt;10.1016/j.nanoen.2020.105403&lt;/electronic-resource-num&gt;&lt;remote-database-name&gt;Scopus&lt;/remote-database-name&gt;&lt;/record&gt;&lt;/Cite&gt;&lt;/EndNote&gt;</w:instrText>
      </w:r>
      <w:r w:rsidR="00DC32B5"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31" w:tooltip="Liu, 2020 #1374" w:history="1">
        <w:r w:rsidR="00A23ED0" w:rsidRPr="00C96CCD">
          <w:rPr>
            <w:rFonts w:ascii="Times New Roman" w:eastAsia="Times New Roman" w:hAnsi="Times New Roman" w:cs="Times New Roman"/>
            <w:iCs/>
            <w:noProof/>
            <w:sz w:val="20"/>
            <w:szCs w:val="20"/>
            <w:lang w:val="en-US" w:eastAsia="ru-RU"/>
          </w:rPr>
          <w:t>31</w:t>
        </w:r>
      </w:hyperlink>
      <w:r w:rsidR="00DC32B5" w:rsidRPr="00C96CCD">
        <w:rPr>
          <w:rFonts w:ascii="Times New Roman" w:eastAsia="Times New Roman" w:hAnsi="Times New Roman" w:cs="Times New Roman"/>
          <w:iCs/>
          <w:noProof/>
          <w:sz w:val="20"/>
          <w:szCs w:val="20"/>
          <w:lang w:val="en-US" w:eastAsia="ru-RU"/>
        </w:rPr>
        <w:t>]</w:t>
      </w:r>
      <w:r w:rsidR="00DC32B5" w:rsidRPr="00C96CCD">
        <w:rPr>
          <w:rFonts w:ascii="Times New Roman" w:eastAsia="Times New Roman" w:hAnsi="Times New Roman" w:cs="Times New Roman"/>
          <w:iCs/>
          <w:sz w:val="20"/>
          <w:szCs w:val="20"/>
          <w:lang w:val="en-US" w:eastAsia="ru-RU"/>
        </w:rPr>
        <w:fldChar w:fldCharType="end"/>
      </w:r>
      <w:r w:rsidR="00A00D14" w:rsidRPr="00C96CCD">
        <w:rPr>
          <w:rFonts w:ascii="Times New Roman" w:eastAsia="Times New Roman" w:hAnsi="Times New Roman" w:cs="Times New Roman"/>
          <w:iCs/>
          <w:sz w:val="20"/>
          <w:szCs w:val="20"/>
          <w:lang w:val="en-US" w:eastAsia="ru-RU"/>
        </w:rPr>
        <w:t>.</w:t>
      </w:r>
      <w:r w:rsidR="00FB656D" w:rsidRPr="00C96CCD">
        <w:rPr>
          <w:rFonts w:ascii="Times New Roman" w:eastAsia="Times New Roman" w:hAnsi="Times New Roman" w:cs="Times New Roman"/>
          <w:iCs/>
          <w:sz w:val="20"/>
          <w:szCs w:val="20"/>
          <w:lang w:val="en-US" w:eastAsia="ru-RU"/>
        </w:rPr>
        <w:t xml:space="preserve"> </w:t>
      </w:r>
      <w:r w:rsidR="008F18F3" w:rsidRPr="00C96CCD">
        <w:rPr>
          <w:rFonts w:ascii="Times New Roman" w:eastAsia="Times New Roman" w:hAnsi="Times New Roman" w:cs="Times New Roman"/>
          <w:iCs/>
          <w:sz w:val="20"/>
          <w:szCs w:val="20"/>
          <w:lang w:val="en-US" w:eastAsia="ru-RU"/>
        </w:rPr>
        <w:t>U</w:t>
      </w:r>
      <w:r w:rsidR="00085FCA" w:rsidRPr="00C96CCD">
        <w:rPr>
          <w:rFonts w:ascii="Times New Roman" w:eastAsia="Times New Roman" w:hAnsi="Times New Roman" w:cs="Times New Roman"/>
          <w:iCs/>
          <w:sz w:val="20"/>
          <w:szCs w:val="20"/>
          <w:lang w:val="en-US" w:eastAsia="ru-RU"/>
        </w:rPr>
        <w:t xml:space="preserve">p to date, only </w:t>
      </w:r>
      <w:r w:rsidR="00FB656D" w:rsidRPr="00C96CCD">
        <w:rPr>
          <w:rFonts w:ascii="Times New Roman" w:eastAsia="Times New Roman" w:hAnsi="Times New Roman" w:cs="Times New Roman"/>
          <w:iCs/>
          <w:sz w:val="20"/>
          <w:szCs w:val="20"/>
          <w:lang w:val="en-US" w:eastAsia="ru-RU"/>
        </w:rPr>
        <w:t xml:space="preserve">vibration EMGs with passive smart </w:t>
      </w:r>
      <w:r w:rsidR="003066D4" w:rsidRPr="00C96CCD">
        <w:rPr>
          <w:rFonts w:ascii="Times New Roman" w:eastAsia="Times New Roman" w:hAnsi="Times New Roman" w:cs="Times New Roman"/>
          <w:iCs/>
          <w:sz w:val="20"/>
          <w:szCs w:val="20"/>
          <w:lang w:val="en-US" w:eastAsia="ru-RU"/>
        </w:rPr>
        <w:t xml:space="preserve">enhancing of </w:t>
      </w:r>
      <w:r w:rsidR="00FB656D" w:rsidRPr="00C96CCD">
        <w:rPr>
          <w:rFonts w:ascii="Times New Roman" w:eastAsia="Times New Roman" w:hAnsi="Times New Roman" w:cs="Times New Roman"/>
          <w:iCs/>
          <w:sz w:val="20"/>
          <w:szCs w:val="20"/>
          <w:lang w:val="en-US" w:eastAsia="ru-RU"/>
        </w:rPr>
        <w:t xml:space="preserve">power generation </w:t>
      </w:r>
      <w:r w:rsidR="003066D4" w:rsidRPr="00C96CCD">
        <w:rPr>
          <w:rFonts w:ascii="Times New Roman" w:eastAsia="Times New Roman" w:hAnsi="Times New Roman" w:cs="Times New Roman"/>
          <w:iCs/>
          <w:sz w:val="20"/>
          <w:szCs w:val="20"/>
          <w:lang w:val="en-US" w:eastAsia="ru-RU"/>
        </w:rPr>
        <w:t>have been</w:t>
      </w:r>
      <w:r w:rsidR="00085FCA" w:rsidRPr="00C96CCD">
        <w:rPr>
          <w:rFonts w:ascii="Times New Roman" w:eastAsia="Times New Roman" w:hAnsi="Times New Roman" w:cs="Times New Roman"/>
          <w:iCs/>
          <w:sz w:val="20"/>
          <w:szCs w:val="20"/>
          <w:lang w:val="en-US" w:eastAsia="ru-RU"/>
        </w:rPr>
        <w:t xml:space="preserve"> developed</w:t>
      </w:r>
      <w:r w:rsidR="00EF55C4" w:rsidRPr="00C96CCD">
        <w:rPr>
          <w:rFonts w:ascii="Times New Roman" w:eastAsia="Times New Roman" w:hAnsi="Times New Roman" w:cs="Times New Roman"/>
          <w:iCs/>
          <w:sz w:val="20"/>
          <w:szCs w:val="20"/>
          <w:lang w:val="en-US" w:eastAsia="ru-RU"/>
        </w:rPr>
        <w:t xml:space="preserve"> </w:t>
      </w:r>
      <w:r w:rsidR="00EF55C4" w:rsidRPr="00C96CCD">
        <w:rPr>
          <w:rFonts w:ascii="Times New Roman" w:eastAsia="Times New Roman" w:hAnsi="Times New Roman" w:cs="Times New Roman"/>
          <w:iCs/>
          <w:sz w:val="20"/>
          <w:szCs w:val="20"/>
          <w:lang w:val="en-US" w:eastAsia="ru-RU"/>
        </w:rPr>
        <w:fldChar w:fldCharType="begin">
          <w:fldData xml:space="preserve">PEVuZE5vdGU+PENpdGU+PEF1dGhvcj5DYXNzaWR5PC9BdXRob3I+PFllYXI+MjAxMzwvWWVhcj48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</w:fldData>
        </w:fldChar>
      </w:r>
      <w:r w:rsidR="00DC32B5" w:rsidRPr="00C96CCD">
        <w:rPr>
          <w:rFonts w:ascii="Times New Roman" w:eastAsia="Times New Roman" w:hAnsi="Times New Roman" w:cs="Times New Roman"/>
          <w:iCs/>
          <w:sz w:val="20"/>
          <w:szCs w:val="20"/>
          <w:lang w:val="en-US" w:eastAsia="ru-RU"/>
        </w:rPr>
        <w:instrText xml:space="preserve"> ADDIN EN.CITE </w:instrText>
      </w:r>
      <w:r w:rsidR="00DC32B5" w:rsidRPr="00C96CCD">
        <w:rPr>
          <w:rFonts w:ascii="Times New Roman" w:eastAsia="Times New Roman" w:hAnsi="Times New Roman" w:cs="Times New Roman"/>
          <w:iCs/>
          <w:sz w:val="20"/>
          <w:szCs w:val="20"/>
          <w:lang w:val="en-US" w:eastAsia="ru-RU"/>
        </w:rPr>
        <w:fldChar w:fldCharType="begin">
          <w:fldData xml:space="preserve">PEVuZE5vdGU+PENpdGU+PEF1dGhvcj5DYXNzaWR5PC9BdXRob3I+PFllYXI+MjAxMzwvWWVhcj48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</w:fldData>
        </w:fldChar>
      </w:r>
      <w:r w:rsidR="00DC32B5" w:rsidRPr="00C96CCD">
        <w:rPr>
          <w:rFonts w:ascii="Times New Roman" w:eastAsia="Times New Roman" w:hAnsi="Times New Roman" w:cs="Times New Roman"/>
          <w:iCs/>
          <w:sz w:val="20"/>
          <w:szCs w:val="20"/>
          <w:lang w:val="en-US" w:eastAsia="ru-RU"/>
        </w:rPr>
        <w:instrText xml:space="preserve"> ADDIN EN.CITE.DATA </w:instrText>
      </w:r>
      <w:r w:rsidR="00DC32B5" w:rsidRPr="00C96CCD">
        <w:rPr>
          <w:rFonts w:ascii="Times New Roman" w:eastAsia="Times New Roman" w:hAnsi="Times New Roman" w:cs="Times New Roman"/>
          <w:iCs/>
          <w:sz w:val="20"/>
          <w:szCs w:val="20"/>
          <w:lang w:val="en-US" w:eastAsia="ru-RU"/>
        </w:rPr>
      </w:r>
      <w:r w:rsidR="00DC32B5" w:rsidRPr="00C96CCD">
        <w:rPr>
          <w:rFonts w:ascii="Times New Roman" w:eastAsia="Times New Roman" w:hAnsi="Times New Roman" w:cs="Times New Roman"/>
          <w:iCs/>
          <w:sz w:val="20"/>
          <w:szCs w:val="20"/>
          <w:lang w:val="en-US" w:eastAsia="ru-RU"/>
        </w:rPr>
        <w:fldChar w:fldCharType="end"/>
      </w:r>
      <w:r w:rsidR="00EF55C4" w:rsidRPr="00C96CCD">
        <w:rPr>
          <w:rFonts w:ascii="Times New Roman" w:eastAsia="Times New Roman" w:hAnsi="Times New Roman" w:cs="Times New Roman"/>
          <w:iCs/>
          <w:sz w:val="20"/>
          <w:szCs w:val="20"/>
          <w:lang w:val="en-US" w:eastAsia="ru-RU"/>
        </w:rPr>
      </w:r>
      <w:r w:rsidR="00EF55C4"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32" w:tooltip="Cassidy, 2013 #1344" w:history="1">
        <w:r w:rsidR="00A23ED0" w:rsidRPr="00C96CCD">
          <w:rPr>
            <w:rFonts w:ascii="Times New Roman" w:eastAsia="Times New Roman" w:hAnsi="Times New Roman" w:cs="Times New Roman"/>
            <w:iCs/>
            <w:noProof/>
            <w:sz w:val="20"/>
            <w:szCs w:val="20"/>
            <w:lang w:val="en-US" w:eastAsia="ru-RU"/>
          </w:rPr>
          <w:t>32-34</w:t>
        </w:r>
      </w:hyperlink>
      <w:r w:rsidR="00DC32B5" w:rsidRPr="00C96CCD">
        <w:rPr>
          <w:rFonts w:ascii="Times New Roman" w:eastAsia="Times New Roman" w:hAnsi="Times New Roman" w:cs="Times New Roman"/>
          <w:iCs/>
          <w:noProof/>
          <w:sz w:val="20"/>
          <w:szCs w:val="20"/>
          <w:lang w:val="en-US" w:eastAsia="ru-RU"/>
        </w:rPr>
        <w:t>]</w:t>
      </w:r>
      <w:r w:rsidR="00EF55C4" w:rsidRPr="00C96CCD">
        <w:rPr>
          <w:rFonts w:ascii="Times New Roman" w:eastAsia="Times New Roman" w:hAnsi="Times New Roman" w:cs="Times New Roman"/>
          <w:iCs/>
          <w:sz w:val="20"/>
          <w:szCs w:val="20"/>
          <w:lang w:val="en-US" w:eastAsia="ru-RU"/>
        </w:rPr>
        <w:fldChar w:fldCharType="end"/>
      </w:r>
      <w:r w:rsidR="00085FCA" w:rsidRPr="00C96CCD">
        <w:rPr>
          <w:rFonts w:ascii="Times New Roman" w:eastAsia="Times New Roman" w:hAnsi="Times New Roman" w:cs="Times New Roman"/>
          <w:iCs/>
          <w:sz w:val="20"/>
          <w:szCs w:val="20"/>
          <w:lang w:val="en-US" w:eastAsia="ru-RU"/>
        </w:rPr>
        <w:t>. The widely used methodology to provide adaptability is based on impedance tuning for maximum power point tracking</w:t>
      </w:r>
      <w:r w:rsidR="00EF55C4" w:rsidRPr="00C96CCD">
        <w:rPr>
          <w:rFonts w:ascii="Times New Roman" w:eastAsia="Times New Roman" w:hAnsi="Times New Roman" w:cs="Times New Roman"/>
          <w:iCs/>
          <w:sz w:val="20"/>
          <w:szCs w:val="20"/>
          <w:lang w:val="en-US" w:eastAsia="ru-RU"/>
        </w:rPr>
        <w:t xml:space="preserve"> </w:t>
      </w:r>
      <w:r w:rsidR="00EF55C4" w:rsidRPr="00C96CCD">
        <w:rPr>
          <w:rFonts w:ascii="Times New Roman" w:eastAsia="Times New Roman" w:hAnsi="Times New Roman" w:cs="Times New Roman"/>
          <w:iCs/>
          <w:sz w:val="20"/>
          <w:szCs w:val="20"/>
          <w:lang w:val="en-US" w:eastAsia="ru-RU"/>
        </w:rPr>
        <w:fldChar w:fldCharType="begin">
          <w:fldData xml:space="preserve">PEVuZE5vdGU+PENpdGU+PEF1dGhvcj5Db3N0YW56bzwvQXV0aG9yPjxZZWFyPjIwMjA8L1llYXI+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</w:fldData>
        </w:fldChar>
      </w:r>
      <w:r w:rsidR="00DC32B5" w:rsidRPr="00C96CCD">
        <w:rPr>
          <w:rFonts w:ascii="Times New Roman" w:eastAsia="Times New Roman" w:hAnsi="Times New Roman" w:cs="Times New Roman"/>
          <w:iCs/>
          <w:sz w:val="20"/>
          <w:szCs w:val="20"/>
          <w:lang w:val="en-US" w:eastAsia="ru-RU"/>
        </w:rPr>
        <w:instrText xml:space="preserve"> ADDIN EN.CITE </w:instrText>
      </w:r>
      <w:r w:rsidR="00DC32B5" w:rsidRPr="00C96CCD">
        <w:rPr>
          <w:rFonts w:ascii="Times New Roman" w:eastAsia="Times New Roman" w:hAnsi="Times New Roman" w:cs="Times New Roman"/>
          <w:iCs/>
          <w:sz w:val="20"/>
          <w:szCs w:val="20"/>
          <w:lang w:val="en-US" w:eastAsia="ru-RU"/>
        </w:rPr>
        <w:fldChar w:fldCharType="begin">
          <w:fldData xml:space="preserve">PEVuZE5vdGU+PENpdGU+PEF1dGhvcj5Db3N0YW56bzwvQXV0aG9yPjxZZWFyPjIwMjA8L1llYXI+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</w:fldData>
        </w:fldChar>
      </w:r>
      <w:r w:rsidR="00DC32B5" w:rsidRPr="00C96CCD">
        <w:rPr>
          <w:rFonts w:ascii="Times New Roman" w:eastAsia="Times New Roman" w:hAnsi="Times New Roman" w:cs="Times New Roman"/>
          <w:iCs/>
          <w:sz w:val="20"/>
          <w:szCs w:val="20"/>
          <w:lang w:val="en-US" w:eastAsia="ru-RU"/>
        </w:rPr>
        <w:instrText xml:space="preserve"> ADDIN EN.CITE.DATA </w:instrText>
      </w:r>
      <w:r w:rsidR="00DC32B5" w:rsidRPr="00C96CCD">
        <w:rPr>
          <w:rFonts w:ascii="Times New Roman" w:eastAsia="Times New Roman" w:hAnsi="Times New Roman" w:cs="Times New Roman"/>
          <w:iCs/>
          <w:sz w:val="20"/>
          <w:szCs w:val="20"/>
          <w:lang w:val="en-US" w:eastAsia="ru-RU"/>
        </w:rPr>
      </w:r>
      <w:r w:rsidR="00DC32B5" w:rsidRPr="00C96CCD">
        <w:rPr>
          <w:rFonts w:ascii="Times New Roman" w:eastAsia="Times New Roman" w:hAnsi="Times New Roman" w:cs="Times New Roman"/>
          <w:iCs/>
          <w:sz w:val="20"/>
          <w:szCs w:val="20"/>
          <w:lang w:val="en-US" w:eastAsia="ru-RU"/>
        </w:rPr>
        <w:fldChar w:fldCharType="end"/>
      </w:r>
      <w:r w:rsidR="00EF55C4" w:rsidRPr="00C96CCD">
        <w:rPr>
          <w:rFonts w:ascii="Times New Roman" w:eastAsia="Times New Roman" w:hAnsi="Times New Roman" w:cs="Times New Roman"/>
          <w:iCs/>
          <w:sz w:val="20"/>
          <w:szCs w:val="20"/>
          <w:lang w:val="en-US" w:eastAsia="ru-RU"/>
        </w:rPr>
      </w:r>
      <w:r w:rsidR="00EF55C4"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33" w:tooltip="Costanzo, 2020 #1342" w:history="1">
        <w:r w:rsidR="00A23ED0" w:rsidRPr="00C96CCD">
          <w:rPr>
            <w:rFonts w:ascii="Times New Roman" w:eastAsia="Times New Roman" w:hAnsi="Times New Roman" w:cs="Times New Roman"/>
            <w:iCs/>
            <w:noProof/>
            <w:sz w:val="20"/>
            <w:szCs w:val="20"/>
            <w:lang w:val="en-US" w:eastAsia="ru-RU"/>
          </w:rPr>
          <w:t>33-37</w:t>
        </w:r>
      </w:hyperlink>
      <w:r w:rsidR="00DC32B5" w:rsidRPr="00C96CCD">
        <w:rPr>
          <w:rFonts w:ascii="Times New Roman" w:eastAsia="Times New Roman" w:hAnsi="Times New Roman" w:cs="Times New Roman"/>
          <w:iCs/>
          <w:noProof/>
          <w:sz w:val="20"/>
          <w:szCs w:val="20"/>
          <w:lang w:val="en-US" w:eastAsia="ru-RU"/>
        </w:rPr>
        <w:t>]</w:t>
      </w:r>
      <w:r w:rsidR="00EF55C4" w:rsidRPr="00C96CCD">
        <w:rPr>
          <w:rFonts w:ascii="Times New Roman" w:eastAsia="Times New Roman" w:hAnsi="Times New Roman" w:cs="Times New Roman"/>
          <w:iCs/>
          <w:sz w:val="20"/>
          <w:szCs w:val="20"/>
          <w:lang w:val="en-US" w:eastAsia="ru-RU"/>
        </w:rPr>
        <w:fldChar w:fldCharType="end"/>
      </w:r>
      <w:r w:rsidR="00085FCA" w:rsidRPr="00C96CCD">
        <w:rPr>
          <w:rFonts w:ascii="Times New Roman" w:eastAsia="Times New Roman" w:hAnsi="Times New Roman" w:cs="Times New Roman"/>
          <w:iCs/>
          <w:sz w:val="20"/>
          <w:szCs w:val="20"/>
          <w:lang w:val="en-US" w:eastAsia="ru-RU"/>
        </w:rPr>
        <w:t>. Another much-explored methodology is to insert additional components to the passive generator structures</w:t>
      </w:r>
      <w:r w:rsidR="0001756A" w:rsidRPr="00C96CCD">
        <w:rPr>
          <w:rFonts w:ascii="Times New Roman" w:eastAsia="Times New Roman" w:hAnsi="Times New Roman" w:cs="Times New Roman"/>
          <w:iCs/>
          <w:sz w:val="20"/>
          <w:szCs w:val="20"/>
          <w:lang w:val="en-US" w:eastAsia="ru-RU"/>
        </w:rPr>
        <w:t xml:space="preserve"> mainly for resonance frequency self-tuning</w:t>
      </w:r>
      <w:r w:rsidR="004B4180" w:rsidRPr="00C96CCD">
        <w:rPr>
          <w:rFonts w:ascii="Times New Roman" w:eastAsia="Times New Roman" w:hAnsi="Times New Roman" w:cs="Times New Roman"/>
          <w:iCs/>
          <w:sz w:val="20"/>
          <w:szCs w:val="20"/>
          <w:lang w:val="en-US" w:eastAsia="ru-RU"/>
        </w:rPr>
        <w:t xml:space="preserve"> </w:t>
      </w:r>
      <w:r w:rsidR="003819F4" w:rsidRPr="00C96CCD">
        <w:rPr>
          <w:rFonts w:ascii="Times New Roman" w:eastAsia="Times New Roman" w:hAnsi="Times New Roman" w:cs="Times New Roman"/>
          <w:iCs/>
          <w:sz w:val="20"/>
          <w:szCs w:val="20"/>
          <w:lang w:val="en-US" w:eastAsia="ru-RU"/>
        </w:rPr>
        <w:fldChar w:fldCharType="begin">
          <w:fldData xml:space="preserve">PEVuZE5vdGU+PENpdGU+PEF1dGhvcj5MYW48L0F1dGhvcj48WWVhcj4yMDIxPC9ZZWFyPjxSZWNO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=
</w:fldData>
        </w:fldChar>
      </w:r>
      <w:r w:rsidR="00DC32B5" w:rsidRPr="00C96CCD">
        <w:rPr>
          <w:rFonts w:ascii="Times New Roman" w:eastAsia="Times New Roman" w:hAnsi="Times New Roman" w:cs="Times New Roman"/>
          <w:iCs/>
          <w:sz w:val="20"/>
          <w:szCs w:val="20"/>
          <w:lang w:val="en-US" w:eastAsia="ru-RU"/>
        </w:rPr>
        <w:instrText xml:space="preserve"> ADDIN EN.CITE </w:instrText>
      </w:r>
      <w:r w:rsidR="00DC32B5" w:rsidRPr="00C96CCD">
        <w:rPr>
          <w:rFonts w:ascii="Times New Roman" w:eastAsia="Times New Roman" w:hAnsi="Times New Roman" w:cs="Times New Roman"/>
          <w:iCs/>
          <w:sz w:val="20"/>
          <w:szCs w:val="20"/>
          <w:lang w:val="en-US" w:eastAsia="ru-RU"/>
        </w:rPr>
        <w:fldChar w:fldCharType="begin">
          <w:fldData xml:space="preserve">PEVuZE5vdGU+PENpdGU+PEF1dGhvcj5MYW48L0F1dGhvcj48WWVhcj4yMDIxPC9ZZWFyPjxSZWNO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=
</w:fldData>
        </w:fldChar>
      </w:r>
      <w:r w:rsidR="00DC32B5" w:rsidRPr="00C96CCD">
        <w:rPr>
          <w:rFonts w:ascii="Times New Roman" w:eastAsia="Times New Roman" w:hAnsi="Times New Roman" w:cs="Times New Roman"/>
          <w:iCs/>
          <w:sz w:val="20"/>
          <w:szCs w:val="20"/>
          <w:lang w:val="en-US" w:eastAsia="ru-RU"/>
        </w:rPr>
        <w:instrText xml:space="preserve"> ADDIN EN.CITE.DATA </w:instrText>
      </w:r>
      <w:r w:rsidR="00DC32B5" w:rsidRPr="00C96CCD">
        <w:rPr>
          <w:rFonts w:ascii="Times New Roman" w:eastAsia="Times New Roman" w:hAnsi="Times New Roman" w:cs="Times New Roman"/>
          <w:iCs/>
          <w:sz w:val="20"/>
          <w:szCs w:val="20"/>
          <w:lang w:val="en-US" w:eastAsia="ru-RU"/>
        </w:rPr>
      </w:r>
      <w:r w:rsidR="00DC32B5" w:rsidRPr="00C96CCD">
        <w:rPr>
          <w:rFonts w:ascii="Times New Roman" w:eastAsia="Times New Roman" w:hAnsi="Times New Roman" w:cs="Times New Roman"/>
          <w:iCs/>
          <w:sz w:val="20"/>
          <w:szCs w:val="20"/>
          <w:lang w:val="en-US" w:eastAsia="ru-RU"/>
        </w:rPr>
        <w:fldChar w:fldCharType="end"/>
      </w:r>
      <w:r w:rsidR="003819F4" w:rsidRPr="00C96CCD">
        <w:rPr>
          <w:rFonts w:ascii="Times New Roman" w:eastAsia="Times New Roman" w:hAnsi="Times New Roman" w:cs="Times New Roman"/>
          <w:iCs/>
          <w:sz w:val="20"/>
          <w:szCs w:val="20"/>
          <w:lang w:val="en-US" w:eastAsia="ru-RU"/>
        </w:rPr>
      </w:r>
      <w:r w:rsidR="003819F4"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38" w:tooltip="Lan, 2021 #1348" w:history="1">
        <w:r w:rsidR="00A23ED0" w:rsidRPr="00C96CCD">
          <w:rPr>
            <w:rFonts w:ascii="Times New Roman" w:eastAsia="Times New Roman" w:hAnsi="Times New Roman" w:cs="Times New Roman"/>
            <w:iCs/>
            <w:noProof/>
            <w:sz w:val="20"/>
            <w:szCs w:val="20"/>
            <w:lang w:val="en-US" w:eastAsia="ru-RU"/>
          </w:rPr>
          <w:t>38-41</w:t>
        </w:r>
      </w:hyperlink>
      <w:r w:rsidR="00DC32B5" w:rsidRPr="00C96CCD">
        <w:rPr>
          <w:rFonts w:ascii="Times New Roman" w:eastAsia="Times New Roman" w:hAnsi="Times New Roman" w:cs="Times New Roman"/>
          <w:iCs/>
          <w:noProof/>
          <w:sz w:val="20"/>
          <w:szCs w:val="20"/>
          <w:lang w:val="en-US" w:eastAsia="ru-RU"/>
        </w:rPr>
        <w:t>]</w:t>
      </w:r>
      <w:r w:rsidR="003819F4" w:rsidRPr="00C96CCD">
        <w:rPr>
          <w:rFonts w:ascii="Times New Roman" w:eastAsia="Times New Roman" w:hAnsi="Times New Roman" w:cs="Times New Roman"/>
          <w:iCs/>
          <w:sz w:val="20"/>
          <w:szCs w:val="20"/>
          <w:lang w:val="en-US" w:eastAsia="ru-RU"/>
        </w:rPr>
        <w:fldChar w:fldCharType="end"/>
      </w:r>
      <w:r w:rsidR="00085FCA" w:rsidRPr="00C96CCD">
        <w:rPr>
          <w:rFonts w:ascii="Times New Roman" w:eastAsia="Times New Roman" w:hAnsi="Times New Roman" w:cs="Times New Roman"/>
          <w:iCs/>
          <w:sz w:val="20"/>
          <w:szCs w:val="20"/>
          <w:lang w:val="en-US" w:eastAsia="ru-RU"/>
        </w:rPr>
        <w:t xml:space="preserve">. </w:t>
      </w:r>
      <w:r w:rsidR="00D24DCF" w:rsidRPr="00C96CCD">
        <w:rPr>
          <w:rFonts w:ascii="Times New Roman" w:eastAsia="Times New Roman" w:hAnsi="Times New Roman" w:cs="Times New Roman"/>
          <w:iCs/>
          <w:sz w:val="20"/>
          <w:szCs w:val="20"/>
          <w:lang w:val="en-US" w:eastAsia="ru-RU"/>
        </w:rPr>
        <w:t>Universal power management methods</w:t>
      </w:r>
      <w:r w:rsidR="001125E8" w:rsidRPr="00C96CCD">
        <w:rPr>
          <w:rFonts w:ascii="Times New Roman" w:eastAsia="Times New Roman" w:hAnsi="Times New Roman" w:cs="Times New Roman"/>
          <w:iCs/>
          <w:sz w:val="20"/>
          <w:szCs w:val="20"/>
          <w:lang w:val="en-US" w:eastAsia="ru-RU"/>
        </w:rPr>
        <w:t>,</w:t>
      </w:r>
      <w:r w:rsidR="00D24DCF" w:rsidRPr="00C96CCD">
        <w:rPr>
          <w:rFonts w:ascii="Times New Roman" w:eastAsia="Times New Roman" w:hAnsi="Times New Roman" w:cs="Times New Roman"/>
          <w:iCs/>
          <w:sz w:val="20"/>
          <w:szCs w:val="20"/>
          <w:lang w:val="en-US" w:eastAsia="ru-RU"/>
        </w:rPr>
        <w:t xml:space="preserve"> with</w:t>
      </w:r>
      <w:r w:rsidR="001125E8" w:rsidRPr="00C96CCD">
        <w:rPr>
          <w:rFonts w:ascii="Times New Roman" w:eastAsia="Times New Roman" w:hAnsi="Times New Roman" w:cs="Times New Roman"/>
          <w:iCs/>
          <w:sz w:val="20"/>
          <w:szCs w:val="20"/>
          <w:lang w:val="en-US" w:eastAsia="ru-RU"/>
        </w:rPr>
        <w:t xml:space="preserve"> system</w:t>
      </w:r>
      <w:r w:rsidR="00222FDF" w:rsidRPr="00C96CCD">
        <w:rPr>
          <w:rFonts w:ascii="Times New Roman" w:eastAsia="Times New Roman" w:hAnsi="Times New Roman" w:cs="Times New Roman"/>
          <w:iCs/>
          <w:sz w:val="20"/>
          <w:szCs w:val="20"/>
          <w:lang w:val="en-US" w:eastAsia="ru-RU"/>
        </w:rPr>
        <w:t xml:space="preserve"> configuration dependent sequential switching for maximized energy transfer over one operation cycle</w:t>
      </w:r>
      <w:r w:rsidR="001125E8" w:rsidRPr="00C96CCD">
        <w:rPr>
          <w:rFonts w:ascii="Times New Roman" w:eastAsia="Times New Roman" w:hAnsi="Times New Roman" w:cs="Times New Roman"/>
          <w:iCs/>
          <w:sz w:val="20"/>
          <w:szCs w:val="20"/>
          <w:lang w:val="en-US" w:eastAsia="ru-RU"/>
        </w:rPr>
        <w:t>,</w:t>
      </w:r>
      <w:r w:rsidR="00FD0542" w:rsidRPr="00C96CCD">
        <w:rPr>
          <w:rFonts w:ascii="Times New Roman" w:eastAsia="Times New Roman" w:hAnsi="Times New Roman" w:cs="Times New Roman"/>
          <w:iCs/>
          <w:sz w:val="20"/>
          <w:szCs w:val="20"/>
          <w:lang w:val="en-US" w:eastAsia="ru-RU"/>
        </w:rPr>
        <w:t xml:space="preserve"> </w:t>
      </w:r>
      <w:r w:rsidR="00D24DCF" w:rsidRPr="00C96CCD">
        <w:rPr>
          <w:rFonts w:ascii="Times New Roman" w:eastAsia="Times New Roman" w:hAnsi="Times New Roman" w:cs="Times New Roman"/>
          <w:iCs/>
          <w:sz w:val="20"/>
          <w:szCs w:val="20"/>
          <w:lang w:val="en-US" w:eastAsia="ru-RU"/>
        </w:rPr>
        <w:t xml:space="preserve">have already been developed for </w:t>
      </w:r>
      <w:r w:rsidR="00FD0542" w:rsidRPr="00C96CCD">
        <w:rPr>
          <w:rFonts w:ascii="Times New Roman" w:eastAsia="Times New Roman" w:hAnsi="Times New Roman" w:cs="Times New Roman"/>
          <w:iCs/>
          <w:sz w:val="20"/>
          <w:szCs w:val="20"/>
          <w:lang w:val="en-US" w:eastAsia="ru-RU"/>
        </w:rPr>
        <w:t>TENGs</w:t>
      </w:r>
      <w:r w:rsidR="00151627" w:rsidRPr="00C96CCD">
        <w:rPr>
          <w:rFonts w:ascii="Times New Roman" w:eastAsia="Times New Roman" w:hAnsi="Times New Roman" w:cs="Times New Roman"/>
          <w:iCs/>
          <w:sz w:val="20"/>
          <w:szCs w:val="20"/>
          <w:lang w:val="en-US" w:eastAsia="ru-RU"/>
        </w:rPr>
        <w:t xml:space="preserve"> </w:t>
      </w:r>
      <w:r w:rsidR="00DC32B5" w:rsidRPr="00C96CCD">
        <w:rPr>
          <w:rFonts w:ascii="Times New Roman" w:eastAsia="Times New Roman" w:hAnsi="Times New Roman" w:cs="Times New Roman"/>
          <w:iCs/>
          <w:sz w:val="20"/>
          <w:szCs w:val="20"/>
          <w:lang w:val="en-US" w:eastAsia="ru-RU"/>
        </w:rPr>
        <w:fldChar w:fldCharType="begin">
          <w:fldData xml:space="preserve">PEVuZE5vdGU+PENpdGU+PEF1dGhvcj5aaG91PC9BdXRob3I+PFllYXI+MjAyMjwvWWVhcj48UmVj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</w:fldData>
        </w:fldChar>
      </w:r>
      <w:r w:rsidR="00344960" w:rsidRPr="00C96CCD">
        <w:rPr>
          <w:rFonts w:ascii="Times New Roman" w:eastAsia="Times New Roman" w:hAnsi="Times New Roman" w:cs="Times New Roman"/>
          <w:iCs/>
          <w:sz w:val="20"/>
          <w:szCs w:val="20"/>
          <w:lang w:val="en-US" w:eastAsia="ru-RU"/>
        </w:rPr>
        <w:instrText xml:space="preserve"> ADDIN EN.CITE </w:instrText>
      </w:r>
      <w:r w:rsidR="00344960" w:rsidRPr="00C96CCD">
        <w:rPr>
          <w:rFonts w:ascii="Times New Roman" w:eastAsia="Times New Roman" w:hAnsi="Times New Roman" w:cs="Times New Roman"/>
          <w:iCs/>
          <w:sz w:val="20"/>
          <w:szCs w:val="20"/>
          <w:lang w:val="en-US" w:eastAsia="ru-RU"/>
        </w:rPr>
        <w:fldChar w:fldCharType="begin">
          <w:fldData xml:space="preserve">PEVuZE5vdGU+PENpdGU+PEF1dGhvcj5aaG91PC9BdXRob3I+PFllYXI+MjAyMjwvWWVhcj48UmVj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</w:fldData>
        </w:fldChar>
      </w:r>
      <w:r w:rsidR="00344960" w:rsidRPr="00C96CCD">
        <w:rPr>
          <w:rFonts w:ascii="Times New Roman" w:eastAsia="Times New Roman" w:hAnsi="Times New Roman" w:cs="Times New Roman"/>
          <w:iCs/>
          <w:sz w:val="20"/>
          <w:szCs w:val="20"/>
          <w:lang w:val="en-US" w:eastAsia="ru-RU"/>
        </w:rPr>
        <w:instrText xml:space="preserve"> ADDIN EN.CITE.DATA </w:instrText>
      </w:r>
      <w:r w:rsidR="00344960" w:rsidRPr="00C96CCD">
        <w:rPr>
          <w:rFonts w:ascii="Times New Roman" w:eastAsia="Times New Roman" w:hAnsi="Times New Roman" w:cs="Times New Roman"/>
          <w:iCs/>
          <w:sz w:val="20"/>
          <w:szCs w:val="20"/>
          <w:lang w:val="en-US" w:eastAsia="ru-RU"/>
        </w:rPr>
      </w:r>
      <w:r w:rsidR="00344960" w:rsidRPr="00C96CCD">
        <w:rPr>
          <w:rFonts w:ascii="Times New Roman" w:eastAsia="Times New Roman" w:hAnsi="Times New Roman" w:cs="Times New Roman"/>
          <w:iCs/>
          <w:sz w:val="20"/>
          <w:szCs w:val="20"/>
          <w:lang w:val="en-US" w:eastAsia="ru-RU"/>
        </w:rPr>
        <w:fldChar w:fldCharType="end"/>
      </w:r>
      <w:r w:rsidR="00DC32B5" w:rsidRPr="00C96CCD">
        <w:rPr>
          <w:rFonts w:ascii="Times New Roman" w:eastAsia="Times New Roman" w:hAnsi="Times New Roman" w:cs="Times New Roman"/>
          <w:iCs/>
          <w:sz w:val="20"/>
          <w:szCs w:val="20"/>
          <w:lang w:val="en-US" w:eastAsia="ru-RU"/>
        </w:rPr>
      </w:r>
      <w:r w:rsidR="00DC32B5"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42" w:tooltip="Zhou, 2022 #1377" w:history="1">
        <w:r w:rsidR="00A23ED0" w:rsidRPr="00C96CCD">
          <w:rPr>
            <w:rFonts w:ascii="Times New Roman" w:eastAsia="Times New Roman" w:hAnsi="Times New Roman" w:cs="Times New Roman"/>
            <w:iCs/>
            <w:noProof/>
            <w:sz w:val="20"/>
            <w:szCs w:val="20"/>
            <w:lang w:val="en-US" w:eastAsia="ru-RU"/>
          </w:rPr>
          <w:t>42</w:t>
        </w:r>
      </w:hyperlink>
      <w:r w:rsidR="00DC32B5" w:rsidRPr="00C96CCD">
        <w:rPr>
          <w:rFonts w:ascii="Times New Roman" w:eastAsia="Times New Roman" w:hAnsi="Times New Roman" w:cs="Times New Roman"/>
          <w:iCs/>
          <w:noProof/>
          <w:sz w:val="20"/>
          <w:szCs w:val="20"/>
          <w:lang w:val="en-US" w:eastAsia="ru-RU"/>
        </w:rPr>
        <w:t xml:space="preserve">, </w:t>
      </w:r>
      <w:hyperlink w:anchor="_ENREF_43" w:tooltip="Xi, 2017 #1376" w:history="1">
        <w:r w:rsidR="00A23ED0" w:rsidRPr="00C96CCD">
          <w:rPr>
            <w:rFonts w:ascii="Times New Roman" w:eastAsia="Times New Roman" w:hAnsi="Times New Roman" w:cs="Times New Roman"/>
            <w:iCs/>
            <w:noProof/>
            <w:sz w:val="20"/>
            <w:szCs w:val="20"/>
            <w:lang w:val="en-US" w:eastAsia="ru-RU"/>
          </w:rPr>
          <w:t>43</w:t>
        </w:r>
      </w:hyperlink>
      <w:r w:rsidR="00DC32B5" w:rsidRPr="00C96CCD">
        <w:rPr>
          <w:rFonts w:ascii="Times New Roman" w:eastAsia="Times New Roman" w:hAnsi="Times New Roman" w:cs="Times New Roman"/>
          <w:iCs/>
          <w:noProof/>
          <w:sz w:val="20"/>
          <w:szCs w:val="20"/>
          <w:lang w:val="en-US" w:eastAsia="ru-RU"/>
        </w:rPr>
        <w:t>]</w:t>
      </w:r>
      <w:r w:rsidR="00DC32B5" w:rsidRPr="00C96CCD">
        <w:rPr>
          <w:rFonts w:ascii="Times New Roman" w:eastAsia="Times New Roman" w:hAnsi="Times New Roman" w:cs="Times New Roman"/>
          <w:iCs/>
          <w:sz w:val="20"/>
          <w:szCs w:val="20"/>
          <w:lang w:val="en-US" w:eastAsia="ru-RU"/>
        </w:rPr>
        <w:fldChar w:fldCharType="end"/>
      </w:r>
      <w:r w:rsidR="00FD0542" w:rsidRPr="00C96CCD">
        <w:rPr>
          <w:rFonts w:ascii="Times New Roman" w:eastAsia="Times New Roman" w:hAnsi="Times New Roman" w:cs="Times New Roman"/>
          <w:iCs/>
          <w:sz w:val="20"/>
          <w:szCs w:val="20"/>
          <w:lang w:val="en-US" w:eastAsia="ru-RU"/>
        </w:rPr>
        <w:t>.</w:t>
      </w:r>
      <w:r w:rsidR="00D05DBD" w:rsidRPr="00C96CCD">
        <w:rPr>
          <w:rFonts w:ascii="Times New Roman" w:eastAsia="Times New Roman" w:hAnsi="Times New Roman" w:cs="Times New Roman"/>
          <w:iCs/>
          <w:sz w:val="20"/>
          <w:szCs w:val="20"/>
          <w:lang w:val="en-US" w:eastAsia="ru-RU"/>
        </w:rPr>
        <w:t xml:space="preserve"> </w:t>
      </w:r>
      <w:r w:rsidR="00D16A0D" w:rsidRPr="00C96CCD">
        <w:rPr>
          <w:rFonts w:ascii="Times New Roman" w:eastAsia="Times New Roman" w:hAnsi="Times New Roman" w:cs="Times New Roman"/>
          <w:iCs/>
          <w:sz w:val="20"/>
          <w:szCs w:val="20"/>
          <w:lang w:val="en-US" w:eastAsia="ru-RU"/>
        </w:rPr>
        <w:t xml:space="preserve">In general, </w:t>
      </w:r>
      <w:r w:rsidR="0057531B" w:rsidRPr="00C96CCD">
        <w:rPr>
          <w:rFonts w:ascii="Times New Roman" w:eastAsia="Times New Roman" w:hAnsi="Times New Roman" w:cs="Times New Roman"/>
          <w:iCs/>
          <w:sz w:val="20"/>
          <w:szCs w:val="20"/>
          <w:lang w:val="en-US" w:eastAsia="ru-RU"/>
        </w:rPr>
        <w:t>the designed circuits</w:t>
      </w:r>
      <w:r w:rsidR="00D16A0D" w:rsidRPr="00C96CCD">
        <w:rPr>
          <w:rFonts w:ascii="Times New Roman" w:eastAsia="Times New Roman" w:hAnsi="Times New Roman" w:cs="Times New Roman"/>
          <w:iCs/>
          <w:sz w:val="20"/>
          <w:szCs w:val="20"/>
          <w:lang w:val="en-US" w:eastAsia="ru-RU"/>
        </w:rPr>
        <w:t xml:space="preserve"> include</w:t>
      </w:r>
      <w:r w:rsidR="001125E8" w:rsidRPr="00C96CCD">
        <w:rPr>
          <w:rFonts w:ascii="Times New Roman" w:eastAsia="Times New Roman" w:hAnsi="Times New Roman" w:cs="Times New Roman"/>
          <w:iCs/>
          <w:sz w:val="20"/>
          <w:szCs w:val="20"/>
          <w:lang w:val="en-US" w:eastAsia="ru-RU"/>
        </w:rPr>
        <w:t xml:space="preserve"> a </w:t>
      </w:r>
      <w:r w:rsidR="00D05DBD" w:rsidRPr="00C96CCD">
        <w:rPr>
          <w:rFonts w:ascii="Times New Roman" w:eastAsia="Times New Roman" w:hAnsi="Times New Roman" w:cs="Times New Roman"/>
          <w:iCs/>
          <w:sz w:val="20"/>
          <w:szCs w:val="20"/>
          <w:lang w:val="en-US" w:eastAsia="ru-RU"/>
        </w:rPr>
        <w:t>DC buck converter</w:t>
      </w:r>
      <w:r w:rsidR="001125E8" w:rsidRPr="00C96CCD">
        <w:rPr>
          <w:rFonts w:ascii="Times New Roman" w:eastAsia="Times New Roman" w:hAnsi="Times New Roman" w:cs="Times New Roman"/>
          <w:iCs/>
          <w:sz w:val="20"/>
          <w:szCs w:val="20"/>
          <w:lang w:val="en-US" w:eastAsia="ru-RU"/>
        </w:rPr>
        <w:t>,</w:t>
      </w:r>
      <w:r w:rsidR="00D05DBD" w:rsidRPr="00C96CCD">
        <w:rPr>
          <w:rFonts w:ascii="Times New Roman" w:eastAsia="Times New Roman" w:hAnsi="Times New Roman" w:cs="Times New Roman"/>
          <w:iCs/>
          <w:sz w:val="20"/>
          <w:szCs w:val="20"/>
          <w:lang w:val="en-US" w:eastAsia="ru-RU"/>
        </w:rPr>
        <w:t xml:space="preserve"> for stepping down </w:t>
      </w:r>
      <w:r w:rsidR="005205F9" w:rsidRPr="00C96CCD">
        <w:rPr>
          <w:rFonts w:ascii="Times New Roman" w:eastAsia="Times New Roman" w:hAnsi="Times New Roman" w:cs="Times New Roman"/>
          <w:iCs/>
          <w:sz w:val="20"/>
          <w:szCs w:val="20"/>
          <w:lang w:val="en-US" w:eastAsia="ru-RU"/>
        </w:rPr>
        <w:t xml:space="preserve">and steadying </w:t>
      </w:r>
      <w:r w:rsidR="001125E8" w:rsidRPr="00C96CCD">
        <w:rPr>
          <w:rFonts w:ascii="Times New Roman" w:eastAsia="Times New Roman" w:hAnsi="Times New Roman" w:cs="Times New Roman"/>
          <w:iCs/>
          <w:sz w:val="20"/>
          <w:szCs w:val="20"/>
          <w:lang w:val="en-US" w:eastAsia="ru-RU"/>
        </w:rPr>
        <w:t>the high-</w:t>
      </w:r>
      <w:r w:rsidR="00D05DBD" w:rsidRPr="00C96CCD">
        <w:rPr>
          <w:rFonts w:ascii="Times New Roman" w:eastAsia="Times New Roman" w:hAnsi="Times New Roman" w:cs="Times New Roman"/>
          <w:iCs/>
          <w:sz w:val="20"/>
          <w:szCs w:val="20"/>
          <w:lang w:val="en-US" w:eastAsia="ru-RU"/>
        </w:rPr>
        <w:t>voltage</w:t>
      </w:r>
      <w:r w:rsidR="001125E8" w:rsidRPr="00C96CCD">
        <w:rPr>
          <w:rFonts w:ascii="Times New Roman" w:eastAsia="Times New Roman" w:hAnsi="Times New Roman" w:cs="Times New Roman"/>
          <w:iCs/>
          <w:sz w:val="20"/>
          <w:szCs w:val="20"/>
          <w:lang w:val="en-US" w:eastAsia="ru-RU"/>
        </w:rPr>
        <w:t xml:space="preserve"> output, as well as a </w:t>
      </w:r>
      <w:r w:rsidR="00423B7D" w:rsidRPr="00C96CCD">
        <w:rPr>
          <w:rFonts w:ascii="Times New Roman" w:eastAsia="Times New Roman" w:hAnsi="Times New Roman" w:cs="Times New Roman"/>
          <w:iCs/>
          <w:sz w:val="20"/>
          <w:szCs w:val="20"/>
          <w:lang w:val="en-US" w:eastAsia="ru-RU"/>
        </w:rPr>
        <w:t>self-management mechanism</w:t>
      </w:r>
      <w:r w:rsidR="001125E8" w:rsidRPr="00C96CCD">
        <w:rPr>
          <w:rFonts w:ascii="Times New Roman" w:eastAsia="Times New Roman" w:hAnsi="Times New Roman" w:cs="Times New Roman"/>
          <w:iCs/>
          <w:sz w:val="20"/>
          <w:szCs w:val="20"/>
          <w:lang w:val="en-US" w:eastAsia="ru-RU"/>
        </w:rPr>
        <w:t xml:space="preserve"> employing</w:t>
      </w:r>
      <w:r w:rsidR="00423B7D" w:rsidRPr="00C96CCD">
        <w:rPr>
          <w:rFonts w:ascii="Times New Roman" w:eastAsia="Times New Roman" w:hAnsi="Times New Roman" w:cs="Times New Roman"/>
          <w:iCs/>
          <w:sz w:val="20"/>
          <w:szCs w:val="20"/>
          <w:lang w:val="en-US" w:eastAsia="ru-RU"/>
        </w:rPr>
        <w:t xml:space="preserve"> </w:t>
      </w:r>
      <w:r w:rsidR="001125E8" w:rsidRPr="00C96CCD">
        <w:rPr>
          <w:rFonts w:ascii="Times New Roman" w:eastAsia="Times New Roman" w:hAnsi="Times New Roman" w:cs="Times New Roman"/>
          <w:iCs/>
          <w:sz w:val="20"/>
          <w:szCs w:val="20"/>
          <w:lang w:val="en-US" w:eastAsia="ru-RU"/>
        </w:rPr>
        <w:t xml:space="preserve">electrical </w:t>
      </w:r>
      <w:r w:rsidR="000230E4" w:rsidRPr="00C96CCD">
        <w:rPr>
          <w:rFonts w:ascii="Times New Roman" w:eastAsia="Times New Roman" w:hAnsi="Times New Roman" w:cs="Times New Roman"/>
          <w:iCs/>
          <w:sz w:val="20"/>
          <w:szCs w:val="20"/>
          <w:lang w:val="en-US" w:eastAsia="ru-RU"/>
        </w:rPr>
        <w:t xml:space="preserve">or mechanical </w:t>
      </w:r>
      <w:r w:rsidR="00423B7D" w:rsidRPr="00C96CCD">
        <w:rPr>
          <w:rFonts w:ascii="Times New Roman" w:eastAsia="Times New Roman" w:hAnsi="Times New Roman" w:cs="Times New Roman"/>
          <w:iCs/>
          <w:sz w:val="20"/>
          <w:szCs w:val="20"/>
          <w:lang w:val="en-US" w:eastAsia="ru-RU"/>
        </w:rPr>
        <w:t>switch</w:t>
      </w:r>
      <w:r w:rsidR="001125E8" w:rsidRPr="00C96CCD">
        <w:rPr>
          <w:rFonts w:ascii="Times New Roman" w:eastAsia="Times New Roman" w:hAnsi="Times New Roman" w:cs="Times New Roman"/>
          <w:iCs/>
          <w:sz w:val="20"/>
          <w:szCs w:val="20"/>
          <w:lang w:val="en-US" w:eastAsia="ru-RU"/>
        </w:rPr>
        <w:t>es</w:t>
      </w:r>
      <w:r w:rsidR="000230E4" w:rsidRPr="00C96CCD">
        <w:rPr>
          <w:rFonts w:ascii="Times New Roman" w:eastAsia="Times New Roman" w:hAnsi="Times New Roman" w:cs="Times New Roman"/>
          <w:iCs/>
          <w:sz w:val="20"/>
          <w:szCs w:val="20"/>
          <w:lang w:val="en-US" w:eastAsia="ru-RU"/>
        </w:rPr>
        <w:t xml:space="preserve">. </w:t>
      </w:r>
      <w:r w:rsidR="007E1B03" w:rsidRPr="00C96CCD">
        <w:rPr>
          <w:rFonts w:ascii="Times New Roman" w:eastAsia="Times New Roman" w:hAnsi="Times New Roman" w:cs="Times New Roman"/>
          <w:iCs/>
          <w:sz w:val="20"/>
          <w:szCs w:val="20"/>
          <w:lang w:val="en-US" w:eastAsia="ru-RU"/>
        </w:rPr>
        <w:t>Such methods</w:t>
      </w:r>
      <w:r w:rsidR="00D16A0D" w:rsidRPr="00C96CCD">
        <w:rPr>
          <w:rFonts w:ascii="Times New Roman" w:eastAsia="Times New Roman" w:hAnsi="Times New Roman" w:cs="Times New Roman"/>
          <w:iCs/>
          <w:sz w:val="20"/>
          <w:szCs w:val="20"/>
          <w:lang w:val="en-US" w:eastAsia="ru-RU"/>
        </w:rPr>
        <w:t xml:space="preserve"> </w:t>
      </w:r>
      <w:r w:rsidR="0057531B" w:rsidRPr="00C96CCD">
        <w:rPr>
          <w:rFonts w:ascii="Times New Roman" w:eastAsia="Times New Roman" w:hAnsi="Times New Roman" w:cs="Times New Roman"/>
          <w:iCs/>
          <w:sz w:val="20"/>
          <w:szCs w:val="20"/>
          <w:lang w:val="en-US" w:eastAsia="ru-RU"/>
        </w:rPr>
        <w:t>have made</w:t>
      </w:r>
      <w:r w:rsidR="00D16A0D" w:rsidRPr="00C96CCD">
        <w:rPr>
          <w:rFonts w:ascii="Times New Roman" w:eastAsia="Times New Roman" w:hAnsi="Times New Roman" w:cs="Times New Roman"/>
          <w:iCs/>
          <w:sz w:val="20"/>
          <w:szCs w:val="20"/>
          <w:lang w:val="en-US" w:eastAsia="ru-RU"/>
        </w:rPr>
        <w:t xml:space="preserve"> use of </w:t>
      </w:r>
      <w:r w:rsidR="007E1B03" w:rsidRPr="00C96CCD">
        <w:rPr>
          <w:rFonts w:ascii="Times New Roman" w:eastAsia="Times New Roman" w:hAnsi="Times New Roman" w:cs="Times New Roman"/>
          <w:iCs/>
          <w:sz w:val="20"/>
          <w:szCs w:val="20"/>
          <w:lang w:val="en-US" w:eastAsia="ru-RU"/>
        </w:rPr>
        <w:t xml:space="preserve">single </w:t>
      </w:r>
      <w:r w:rsidR="00745D6D">
        <w:rPr>
          <w:rFonts w:ascii="Times New Roman" w:eastAsia="Times New Roman" w:hAnsi="Times New Roman" w:cs="Times New Roman"/>
          <w:iCs/>
          <w:sz w:val="20"/>
          <w:szCs w:val="20"/>
          <w:lang w:val="en-US" w:eastAsia="ru-RU"/>
        </w:rPr>
        <w:t>mechanical</w:t>
      </w:r>
      <w:r w:rsidR="000230E4" w:rsidRPr="00C96CCD">
        <w:rPr>
          <w:rFonts w:ascii="Times New Roman" w:eastAsia="Times New Roman" w:hAnsi="Times New Roman" w:cs="Times New Roman"/>
          <w:iCs/>
          <w:sz w:val="20"/>
          <w:szCs w:val="20"/>
          <w:lang w:val="en-US" w:eastAsia="ru-RU"/>
        </w:rPr>
        <w:t xml:space="preserve"> switches</w:t>
      </w:r>
      <w:r w:rsidR="00D16A0D" w:rsidRPr="00C96CCD">
        <w:rPr>
          <w:rFonts w:ascii="Times New Roman" w:eastAsia="Times New Roman" w:hAnsi="Times New Roman" w:cs="Times New Roman"/>
          <w:iCs/>
          <w:sz w:val="20"/>
          <w:szCs w:val="20"/>
          <w:lang w:val="en-US" w:eastAsia="ru-RU"/>
        </w:rPr>
        <w:t>,</w:t>
      </w:r>
      <w:r w:rsidR="000230E4" w:rsidRPr="00C96CCD">
        <w:rPr>
          <w:rFonts w:ascii="Times New Roman" w:eastAsia="Times New Roman" w:hAnsi="Times New Roman" w:cs="Times New Roman"/>
          <w:iCs/>
          <w:sz w:val="20"/>
          <w:szCs w:val="20"/>
          <w:lang w:val="en-US" w:eastAsia="ru-RU"/>
        </w:rPr>
        <w:t xml:space="preserve"> which open or close with the movement of the TENG, </w:t>
      </w:r>
      <w:r w:rsidR="00745D6D">
        <w:rPr>
          <w:rFonts w:ascii="Times New Roman" w:eastAsia="Times New Roman" w:hAnsi="Times New Roman" w:cs="Times New Roman"/>
          <w:iCs/>
          <w:sz w:val="20"/>
          <w:szCs w:val="20"/>
          <w:lang w:val="en-US" w:eastAsia="ru-RU"/>
        </w:rPr>
        <w:t>voltage-triggered</w:t>
      </w:r>
      <w:r w:rsidR="000230E4" w:rsidRPr="00C96CCD">
        <w:rPr>
          <w:rFonts w:ascii="Times New Roman" w:eastAsia="Times New Roman" w:hAnsi="Times New Roman" w:cs="Times New Roman"/>
          <w:iCs/>
          <w:sz w:val="20"/>
          <w:szCs w:val="20"/>
          <w:lang w:val="en-US" w:eastAsia="ru-RU"/>
        </w:rPr>
        <w:t xml:space="preserve"> switches</w:t>
      </w:r>
      <w:r w:rsidR="00D16A0D" w:rsidRPr="00C96CCD">
        <w:rPr>
          <w:rFonts w:ascii="Times New Roman" w:eastAsia="Times New Roman" w:hAnsi="Times New Roman" w:cs="Times New Roman"/>
          <w:iCs/>
          <w:sz w:val="20"/>
          <w:szCs w:val="20"/>
          <w:lang w:val="en-US" w:eastAsia="ru-RU"/>
        </w:rPr>
        <w:t>, where the</w:t>
      </w:r>
      <w:r w:rsidR="000230E4" w:rsidRPr="00C96CCD">
        <w:rPr>
          <w:rFonts w:ascii="Times New Roman" w:eastAsia="Times New Roman" w:hAnsi="Times New Roman" w:cs="Times New Roman"/>
          <w:iCs/>
          <w:sz w:val="20"/>
          <w:szCs w:val="20"/>
          <w:lang w:val="en-US" w:eastAsia="ru-RU"/>
        </w:rPr>
        <w:t xml:space="preserve"> high </w:t>
      </w:r>
      <w:r w:rsidR="00D16A0D" w:rsidRPr="00C96CCD">
        <w:rPr>
          <w:rFonts w:ascii="Times New Roman" w:eastAsia="Times New Roman" w:hAnsi="Times New Roman" w:cs="Times New Roman"/>
          <w:iCs/>
          <w:sz w:val="20"/>
          <w:szCs w:val="20"/>
          <w:lang w:val="en-US" w:eastAsia="ru-RU"/>
        </w:rPr>
        <w:t xml:space="preserve">output </w:t>
      </w:r>
      <w:r w:rsidR="000230E4" w:rsidRPr="00C96CCD">
        <w:rPr>
          <w:rFonts w:ascii="Times New Roman" w:eastAsia="Times New Roman" w:hAnsi="Times New Roman" w:cs="Times New Roman"/>
          <w:iCs/>
          <w:sz w:val="20"/>
          <w:szCs w:val="20"/>
          <w:lang w:val="en-US" w:eastAsia="ru-RU"/>
        </w:rPr>
        <w:t xml:space="preserve">voltage of </w:t>
      </w:r>
      <w:r w:rsidR="00D16A0D" w:rsidRPr="00C96CCD">
        <w:rPr>
          <w:rFonts w:ascii="Times New Roman" w:eastAsia="Times New Roman" w:hAnsi="Times New Roman" w:cs="Times New Roman"/>
          <w:iCs/>
          <w:sz w:val="20"/>
          <w:szCs w:val="20"/>
          <w:lang w:val="en-US" w:eastAsia="ru-RU"/>
        </w:rPr>
        <w:t xml:space="preserve">the </w:t>
      </w:r>
      <w:r w:rsidR="00787E33" w:rsidRPr="00C96CCD">
        <w:rPr>
          <w:rFonts w:ascii="Times New Roman" w:eastAsia="Times New Roman" w:hAnsi="Times New Roman" w:cs="Times New Roman"/>
          <w:iCs/>
          <w:sz w:val="20"/>
          <w:szCs w:val="20"/>
          <w:lang w:val="en-US" w:eastAsia="ru-RU"/>
        </w:rPr>
        <w:t>TENG cause</w:t>
      </w:r>
      <w:r w:rsidR="002341F8">
        <w:rPr>
          <w:rFonts w:ascii="Times New Roman" w:eastAsia="Times New Roman" w:hAnsi="Times New Roman" w:cs="Times New Roman"/>
          <w:iCs/>
          <w:sz w:val="20"/>
          <w:szCs w:val="20"/>
          <w:lang w:val="en-US" w:eastAsia="ru-RU"/>
        </w:rPr>
        <w:t>s</w:t>
      </w:r>
      <w:r w:rsidR="00787E33" w:rsidRPr="00C96CCD">
        <w:rPr>
          <w:rFonts w:ascii="Times New Roman" w:eastAsia="Times New Roman" w:hAnsi="Times New Roman" w:cs="Times New Roman"/>
          <w:iCs/>
          <w:sz w:val="20"/>
          <w:szCs w:val="20"/>
          <w:lang w:val="en-US" w:eastAsia="ru-RU"/>
        </w:rPr>
        <w:t xml:space="preserve"> </w:t>
      </w:r>
      <w:r w:rsidR="002341F8">
        <w:rPr>
          <w:rFonts w:ascii="Times New Roman" w:eastAsia="Times New Roman" w:hAnsi="Times New Roman" w:cs="Times New Roman"/>
          <w:iCs/>
          <w:sz w:val="20"/>
          <w:szCs w:val="20"/>
          <w:lang w:val="en-US" w:eastAsia="ru-RU"/>
        </w:rPr>
        <w:t>a</w:t>
      </w:r>
      <w:r w:rsidR="000230E4" w:rsidRPr="00C96CCD">
        <w:rPr>
          <w:rFonts w:ascii="Times New Roman" w:eastAsia="Times New Roman" w:hAnsi="Times New Roman" w:cs="Times New Roman"/>
          <w:iCs/>
          <w:sz w:val="20"/>
          <w:szCs w:val="20"/>
          <w:lang w:val="en-US" w:eastAsia="ru-RU"/>
        </w:rPr>
        <w:t xml:space="preserve"> discharge between electrodes, </w:t>
      </w:r>
      <w:r w:rsidR="00D16A0D" w:rsidRPr="00C96CCD">
        <w:rPr>
          <w:rFonts w:ascii="Times New Roman" w:eastAsia="Times New Roman" w:hAnsi="Times New Roman" w:cs="Times New Roman"/>
          <w:iCs/>
          <w:sz w:val="20"/>
          <w:szCs w:val="20"/>
          <w:lang w:val="en-US" w:eastAsia="ru-RU"/>
        </w:rPr>
        <w:t>or</w:t>
      </w:r>
      <w:r w:rsidR="002341F8">
        <w:rPr>
          <w:rFonts w:ascii="Times New Roman" w:eastAsia="Times New Roman" w:hAnsi="Times New Roman" w:cs="Times New Roman"/>
          <w:iCs/>
          <w:sz w:val="20"/>
          <w:szCs w:val="20"/>
          <w:lang w:val="en-US" w:eastAsia="ru-RU"/>
        </w:rPr>
        <w:t xml:space="preserve"> adaptable</w:t>
      </w:r>
      <w:r w:rsidR="00D16A0D" w:rsidRPr="00C96CCD">
        <w:rPr>
          <w:rFonts w:ascii="Times New Roman" w:eastAsia="Times New Roman" w:hAnsi="Times New Roman" w:cs="Times New Roman"/>
          <w:iCs/>
          <w:sz w:val="20"/>
          <w:szCs w:val="20"/>
          <w:lang w:val="en-US" w:eastAsia="ru-RU"/>
        </w:rPr>
        <w:t xml:space="preserve"> electronic switches, usually </w:t>
      </w:r>
      <w:r w:rsidR="00423B7D" w:rsidRPr="00C96CCD">
        <w:rPr>
          <w:rFonts w:ascii="Times New Roman" w:eastAsia="Times New Roman" w:hAnsi="Times New Roman" w:cs="Times New Roman"/>
          <w:iCs/>
          <w:sz w:val="20"/>
          <w:szCs w:val="20"/>
          <w:lang w:val="en-US" w:eastAsia="ru-RU"/>
        </w:rPr>
        <w:t>realized by a micro-power voltage comparator and a MOSFET</w:t>
      </w:r>
      <w:r w:rsidR="00D16A0D" w:rsidRPr="00C96CCD">
        <w:rPr>
          <w:rFonts w:ascii="Times New Roman" w:eastAsia="Times New Roman" w:hAnsi="Times New Roman" w:cs="Times New Roman"/>
          <w:iCs/>
          <w:sz w:val="20"/>
          <w:szCs w:val="20"/>
          <w:lang w:val="en-US" w:eastAsia="ru-RU"/>
        </w:rPr>
        <w:t xml:space="preserve"> </w:t>
      </w:r>
      <w:r w:rsidR="00DC32B5" w:rsidRPr="00C96CCD">
        <w:rPr>
          <w:rFonts w:ascii="Times New Roman" w:eastAsia="Times New Roman" w:hAnsi="Times New Roman" w:cs="Times New Roman"/>
          <w:iCs/>
          <w:sz w:val="20"/>
          <w:szCs w:val="20"/>
          <w:lang w:val="en-US" w:eastAsia="ru-RU"/>
        </w:rPr>
        <w:fldChar w:fldCharType="begin"/>
      </w:r>
      <w:r w:rsidR="00344960" w:rsidRPr="00C96CCD">
        <w:rPr>
          <w:rFonts w:ascii="Times New Roman" w:eastAsia="Times New Roman" w:hAnsi="Times New Roman" w:cs="Times New Roman"/>
          <w:iCs/>
          <w:sz w:val="20"/>
          <w:szCs w:val="20"/>
          <w:lang w:val="en-US" w:eastAsia="ru-RU"/>
        </w:rPr>
        <w:instrText xml:space="preserve"> ADDIN EN.CITE &lt;EndNote&gt;&lt;Cite&gt;&lt;Author&gt;Zhou&lt;/Author&gt;&lt;Year&gt;2022&lt;/Year&gt;&lt;RecNum&gt;1377&lt;/RecNum&gt;&lt;DisplayText&gt;&lt;style font="Times New Roman"&gt;[42]&lt;/style&gt;&lt;/DisplayText&gt;&lt;record&gt;&lt;rec-number&gt;1377&lt;/rec-number&gt;&lt;foreign-keys&gt;&lt;key app="EN" db-id="wrxvzx5wse0p9vezf2kptw5zvaftrtrpepts" timestamp="1656620290"&gt;1377&lt;/key&gt;&lt;/foreign-keys&gt;&lt;ref-type name="Journal Article"&gt;17&lt;/ref-type&gt;&lt;contributors&gt;&lt;authors&gt;&lt;author&gt;Zhou, Han&lt;/author&gt;&lt;author&gt;Liu, Guoxu&lt;/author&gt;&lt;author&gt;Zeng, Jianhua&lt;/author&gt;&lt;author&gt;Dai, Yiming&lt;/author&gt;&lt;author&gt;Zhou, Weilin&lt;/author&gt;&lt;author&gt;Xiao, Chongyong&lt;/author&gt;&lt;author&gt;Dang, Tianrui&lt;/author&gt;&lt;author&gt;Yu, Wenbo&lt;/author&gt;&lt;author&gt;Chen, Yuanfen&lt;/author&gt;&lt;author&gt;Zhang, Chi&lt;/author&gt;&lt;/authors&gt;&lt;/contributors&gt;&lt;titles&gt;&lt;title&gt;Recent Progress of Switching Power Management for Triboelectric Nanogenerators&lt;/title&gt;&lt;secondary-title&gt;Sensors&lt;/secondary-title&gt;&lt;/titles&gt;&lt;periodical&gt;&lt;full-title&gt;Sensors&lt;/full-title&gt;&lt;/periodical&gt;&lt;pages&gt;1668&lt;/pages&gt;&lt;volume&gt;22&lt;/volume&gt;&lt;number&gt;4&lt;/number&gt;&lt;dates&gt;&lt;year&gt;2022&lt;/year&gt;&lt;/dates&gt;&lt;isbn&gt;1424-8220&lt;/isbn&gt;&lt;accession-num&gt;doi:10.3390/s22041668&lt;/accession-num&gt;&lt;urls&gt;&lt;related-urls&gt;&lt;url&gt;https://www.mdpi.com/1424-8220/22/4/1668&lt;/url&gt;&lt;/related-urls&gt;&lt;/urls&gt;&lt;electronic-resource-num&gt;10.3390/s22041668&lt;/electronic-resource-num&gt;&lt;/record&gt;&lt;/Cite&gt;&lt;/EndNote&gt;</w:instrText>
      </w:r>
      <w:r w:rsidR="00DC32B5"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42" w:tooltip="Zhou, 2022 #1377" w:history="1">
        <w:r w:rsidR="00A23ED0" w:rsidRPr="00C96CCD">
          <w:rPr>
            <w:rFonts w:ascii="Times New Roman" w:eastAsia="Times New Roman" w:hAnsi="Times New Roman" w:cs="Times New Roman"/>
            <w:iCs/>
            <w:noProof/>
            <w:sz w:val="20"/>
            <w:szCs w:val="20"/>
            <w:lang w:val="en-US" w:eastAsia="ru-RU"/>
          </w:rPr>
          <w:t>42</w:t>
        </w:r>
      </w:hyperlink>
      <w:r w:rsidR="00DC32B5" w:rsidRPr="00C96CCD">
        <w:rPr>
          <w:rFonts w:ascii="Times New Roman" w:eastAsia="Times New Roman" w:hAnsi="Times New Roman" w:cs="Times New Roman"/>
          <w:iCs/>
          <w:noProof/>
          <w:sz w:val="20"/>
          <w:szCs w:val="20"/>
          <w:lang w:val="en-US" w:eastAsia="ru-RU"/>
        </w:rPr>
        <w:t>]</w:t>
      </w:r>
      <w:r w:rsidR="00DC32B5" w:rsidRPr="00C96CCD">
        <w:rPr>
          <w:rFonts w:ascii="Times New Roman" w:eastAsia="Times New Roman" w:hAnsi="Times New Roman" w:cs="Times New Roman"/>
          <w:iCs/>
          <w:sz w:val="20"/>
          <w:szCs w:val="20"/>
          <w:lang w:val="en-US" w:eastAsia="ru-RU"/>
        </w:rPr>
        <w:fldChar w:fldCharType="end"/>
      </w:r>
      <w:r w:rsidR="009439BF" w:rsidRPr="00C96CCD">
        <w:rPr>
          <w:rFonts w:ascii="Times New Roman" w:eastAsia="Times New Roman" w:hAnsi="Times New Roman" w:cs="Times New Roman"/>
          <w:iCs/>
          <w:sz w:val="20"/>
          <w:szCs w:val="20"/>
          <w:lang w:val="en-US" w:eastAsia="ru-RU"/>
        </w:rPr>
        <w:t>.</w:t>
      </w:r>
      <w:r w:rsidR="00D05DBD" w:rsidRPr="00C96CCD">
        <w:rPr>
          <w:rFonts w:ascii="Times New Roman" w:eastAsia="Times New Roman" w:hAnsi="Times New Roman" w:cs="Times New Roman"/>
          <w:iCs/>
          <w:sz w:val="20"/>
          <w:szCs w:val="20"/>
          <w:lang w:val="en-US" w:eastAsia="ru-RU"/>
        </w:rPr>
        <w:t xml:space="preserve"> </w:t>
      </w:r>
      <w:r w:rsidR="00085FCA" w:rsidRPr="00C96CCD">
        <w:rPr>
          <w:rFonts w:ascii="Times New Roman" w:eastAsia="Times New Roman" w:hAnsi="Times New Roman" w:cs="Times New Roman"/>
          <w:iCs/>
          <w:sz w:val="20"/>
          <w:szCs w:val="20"/>
          <w:lang w:val="en-US" w:eastAsia="ru-RU"/>
        </w:rPr>
        <w:t xml:space="preserve">In this study, we propose for the first time an automated </w:t>
      </w:r>
      <w:r w:rsidR="00D16A0D" w:rsidRPr="00C96CCD">
        <w:rPr>
          <w:rFonts w:ascii="Times New Roman" w:eastAsia="Times New Roman" w:hAnsi="Times New Roman" w:cs="Times New Roman"/>
          <w:iCs/>
          <w:sz w:val="20"/>
          <w:szCs w:val="20"/>
          <w:lang w:val="en-US" w:eastAsia="ru-RU"/>
        </w:rPr>
        <w:t>EMG</w:t>
      </w:r>
      <w:r w:rsidR="00085FCA" w:rsidRPr="00C96CCD">
        <w:rPr>
          <w:rFonts w:ascii="Times New Roman" w:eastAsia="Times New Roman" w:hAnsi="Times New Roman" w:cs="Times New Roman"/>
          <w:iCs/>
          <w:sz w:val="20"/>
          <w:szCs w:val="20"/>
          <w:lang w:val="en-US" w:eastAsia="ru-RU"/>
        </w:rPr>
        <w:t xml:space="preserve"> with self-adaptive structure. It combines both energy transduction with automation engineering: the generator structure adaptability is based on automation methods. We implemented an automated self-adaptive levitation EMG with electronic coil switching, periodically turning off coils not contributing to the generated electromotive forces, depending on the frequencies and amplitudes of the input excitations. The instrumentation comprised: (</w:t>
      </w:r>
      <w:proofErr w:type="spellStart"/>
      <w:r w:rsidR="00085FCA" w:rsidRPr="00C96CCD">
        <w:rPr>
          <w:rFonts w:ascii="Times New Roman" w:eastAsia="Times New Roman" w:hAnsi="Times New Roman" w:cs="Times New Roman"/>
          <w:iCs/>
          <w:sz w:val="20"/>
          <w:szCs w:val="20"/>
          <w:lang w:val="en-US" w:eastAsia="ru-RU"/>
        </w:rPr>
        <w:t>i</w:t>
      </w:r>
      <w:proofErr w:type="spellEnd"/>
      <w:r w:rsidR="00085FCA" w:rsidRPr="00C96CCD">
        <w:rPr>
          <w:rFonts w:ascii="Times New Roman" w:eastAsia="Times New Roman" w:hAnsi="Times New Roman" w:cs="Times New Roman"/>
          <w:iCs/>
          <w:sz w:val="20"/>
          <w:szCs w:val="20"/>
          <w:lang w:val="en-US" w:eastAsia="ru-RU"/>
        </w:rPr>
        <w:t xml:space="preserve">) an accelerometer to monitor the driving mechanical excitation; (ii) </w:t>
      </w:r>
      <w:r w:rsidR="000E0390" w:rsidRPr="00C96CCD">
        <w:rPr>
          <w:rFonts w:ascii="Times New Roman" w:eastAsia="Times New Roman" w:hAnsi="Times New Roman" w:cs="Times New Roman"/>
          <w:iCs/>
          <w:sz w:val="20"/>
          <w:szCs w:val="20"/>
          <w:lang w:val="en-US" w:eastAsia="ru-RU"/>
        </w:rPr>
        <w:t xml:space="preserve">multiple </w:t>
      </w:r>
      <w:r w:rsidR="00085FCA" w:rsidRPr="00C96CCD">
        <w:rPr>
          <w:rFonts w:ascii="Times New Roman" w:eastAsiaTheme="minorEastAsia" w:hAnsi="Times New Roman" w:cs="Times New Roman"/>
          <w:sz w:val="20"/>
          <w:szCs w:val="20"/>
          <w:lang w:val="en-US"/>
        </w:rPr>
        <w:t>fast transmission gate switches to connect/disconnect internal coils from the external circuit</w:t>
      </w:r>
      <w:r w:rsidR="00085FCA" w:rsidRPr="00C96CCD">
        <w:rPr>
          <w:rFonts w:ascii="Times New Roman" w:eastAsia="Times New Roman" w:hAnsi="Times New Roman" w:cs="Times New Roman"/>
          <w:iCs/>
          <w:sz w:val="20"/>
          <w:szCs w:val="20"/>
          <w:lang w:val="en-US" w:eastAsia="ru-RU"/>
        </w:rPr>
        <w:t>; (iii) a processing system with a microcontroller and conditioning circuitry to control the entire system. We here demonstrate two very relevant findings: (1) automated self-adaptive mechanism can offer significant energy gains in comparison with non-automated generation for mechanical vibrations with a wide array of time-changing parameters; (2) optimal performances require self-adaptive generator structures:</w:t>
      </w:r>
      <w:r w:rsidR="00F9782F" w:rsidRPr="00C96CCD">
        <w:rPr>
          <w:rFonts w:ascii="Times New Roman" w:eastAsia="Times New Roman" w:hAnsi="Times New Roman" w:cs="Times New Roman"/>
          <w:iCs/>
          <w:sz w:val="20"/>
          <w:szCs w:val="20"/>
          <w:lang w:val="en-US" w:eastAsia="ru-RU"/>
        </w:rPr>
        <w:t xml:space="preserve"> it</w:t>
      </w:r>
      <w:r w:rsidR="00085FCA" w:rsidRPr="00C96CCD">
        <w:rPr>
          <w:rFonts w:ascii="Times New Roman" w:eastAsia="Times New Roman" w:hAnsi="Times New Roman" w:cs="Times New Roman"/>
          <w:iCs/>
          <w:sz w:val="20"/>
          <w:szCs w:val="20"/>
          <w:lang w:val="en-US" w:eastAsia="ru-RU"/>
        </w:rPr>
        <w:t xml:space="preserve"> is not enough to provide adaptability based on tuning external components to the generators. Therefore, this work provi</w:t>
      </w:r>
      <w:r w:rsidR="00BF7187" w:rsidRPr="00C96CCD">
        <w:rPr>
          <w:rFonts w:ascii="Times New Roman" w:eastAsia="Times New Roman" w:hAnsi="Times New Roman" w:cs="Times New Roman"/>
          <w:iCs/>
          <w:sz w:val="20"/>
          <w:szCs w:val="20"/>
          <w:lang w:val="en-US" w:eastAsia="ru-RU"/>
        </w:rPr>
        <w:t>des a solid basi</w:t>
      </w:r>
      <w:r w:rsidR="00085FCA" w:rsidRPr="00C96CCD">
        <w:rPr>
          <w:rFonts w:ascii="Times New Roman" w:eastAsia="Times New Roman" w:hAnsi="Times New Roman" w:cs="Times New Roman"/>
          <w:iCs/>
          <w:sz w:val="20"/>
          <w:szCs w:val="20"/>
          <w:lang w:val="en-US" w:eastAsia="ru-RU"/>
        </w:rPr>
        <w:t>s for the development of intelligent generators. Automated generation can then be applied to multiple applica</w:t>
      </w:r>
      <w:r w:rsidR="00BF7187" w:rsidRPr="00C96CCD">
        <w:rPr>
          <w:rFonts w:ascii="Times New Roman" w:eastAsia="Times New Roman" w:hAnsi="Times New Roman" w:cs="Times New Roman"/>
          <w:iCs/>
          <w:sz w:val="20"/>
          <w:szCs w:val="20"/>
          <w:lang w:val="en-US" w:eastAsia="ru-RU"/>
        </w:rPr>
        <w:t>tions requiring self-powering. I</w:t>
      </w:r>
      <w:r w:rsidR="00085FCA" w:rsidRPr="00C96CCD">
        <w:rPr>
          <w:rFonts w:ascii="Times New Roman" w:eastAsia="Times New Roman" w:hAnsi="Times New Roman" w:cs="Times New Roman"/>
          <w:iCs/>
          <w:sz w:val="20"/>
          <w:szCs w:val="20"/>
          <w:lang w:val="en-US" w:eastAsia="ru-RU"/>
        </w:rPr>
        <w:t xml:space="preserve">n micro-scale applications, the development </w:t>
      </w:r>
      <w:r w:rsidR="00BF7187" w:rsidRPr="00C96CCD">
        <w:rPr>
          <w:rFonts w:ascii="Times New Roman" w:eastAsia="Times New Roman" w:hAnsi="Times New Roman" w:cs="Times New Roman"/>
          <w:iCs/>
          <w:sz w:val="20"/>
          <w:szCs w:val="20"/>
          <w:lang w:val="en-US" w:eastAsia="ru-RU"/>
        </w:rPr>
        <w:t xml:space="preserve">of </w:t>
      </w:r>
      <w:r w:rsidR="00085FCA" w:rsidRPr="00C96CCD">
        <w:rPr>
          <w:rFonts w:ascii="Times New Roman" w:eastAsia="Times New Roman" w:hAnsi="Times New Roman" w:cs="Times New Roman"/>
          <w:iCs/>
          <w:sz w:val="20"/>
          <w:szCs w:val="20"/>
          <w:lang w:val="en-US" w:eastAsia="ru-RU"/>
        </w:rPr>
        <w:t xml:space="preserve">multifunctional instrumented </w:t>
      </w:r>
      <w:proofErr w:type="spellStart"/>
      <w:r w:rsidR="00085FCA" w:rsidRPr="00C96CCD">
        <w:rPr>
          <w:rFonts w:ascii="Times New Roman" w:eastAsia="Times New Roman" w:hAnsi="Times New Roman" w:cs="Times New Roman"/>
          <w:iCs/>
          <w:sz w:val="20"/>
          <w:szCs w:val="20"/>
          <w:lang w:val="en-US" w:eastAsia="ru-RU"/>
        </w:rPr>
        <w:lastRenderedPageBreak/>
        <w:t>intracorporeal</w:t>
      </w:r>
      <w:proofErr w:type="spellEnd"/>
      <w:r w:rsidR="00085FCA" w:rsidRPr="00C96CCD">
        <w:rPr>
          <w:rFonts w:ascii="Times New Roman" w:eastAsia="Times New Roman" w:hAnsi="Times New Roman" w:cs="Times New Roman"/>
          <w:iCs/>
          <w:sz w:val="20"/>
          <w:szCs w:val="20"/>
          <w:lang w:val="en-US" w:eastAsia="ru-RU"/>
        </w:rPr>
        <w:t xml:space="preserve"> medical devices must be highlighted </w:t>
      </w:r>
      <w:r w:rsidR="00085FCA" w:rsidRPr="00C96CCD">
        <w:rPr>
          <w:rFonts w:ascii="Times New Roman" w:eastAsia="Times New Roman" w:hAnsi="Times New Roman" w:cs="Times New Roman"/>
          <w:iCs/>
          <w:sz w:val="20"/>
          <w:szCs w:val="20"/>
          <w:lang w:val="en-US" w:eastAsia="ru-RU"/>
        </w:rPr>
        <w:fldChar w:fldCharType="begin">
          <w:fldData xml:space="preserve">PEVuZE5vdGU+PENpdGU+PEF1dGhvcj5Tb2FyZXMgRG9zIFNhbnRvczwvQXV0aG9yPjxZZWFyPjIw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==
</w:fldData>
        </w:fldChar>
      </w:r>
      <w:r w:rsidR="00085FCA" w:rsidRPr="00C96CCD">
        <w:rPr>
          <w:rFonts w:ascii="Times New Roman" w:eastAsia="Times New Roman" w:hAnsi="Times New Roman" w:cs="Times New Roman"/>
          <w:iCs/>
          <w:sz w:val="20"/>
          <w:szCs w:val="20"/>
          <w:lang w:val="en-US" w:eastAsia="ru-RU"/>
        </w:rPr>
        <w:instrText xml:space="preserve"> ADDIN EN.CITE </w:instrText>
      </w:r>
      <w:r w:rsidR="00085FCA" w:rsidRPr="00C96CCD">
        <w:rPr>
          <w:rFonts w:ascii="Times New Roman" w:eastAsia="Times New Roman" w:hAnsi="Times New Roman" w:cs="Times New Roman"/>
          <w:iCs/>
          <w:sz w:val="20"/>
          <w:szCs w:val="20"/>
          <w:lang w:val="en-US" w:eastAsia="ru-RU"/>
        </w:rPr>
        <w:fldChar w:fldCharType="begin">
          <w:fldData xml:space="preserve">PEVuZE5vdGU+PENpdGU+PEF1dGhvcj5Tb2FyZXMgRG9zIFNhbnRvczwvQXV0aG9yPjxZZWFyPjIw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==
</w:fldData>
        </w:fldChar>
      </w:r>
      <w:r w:rsidR="00085FCA" w:rsidRPr="00C96CCD">
        <w:rPr>
          <w:rFonts w:ascii="Times New Roman" w:eastAsia="Times New Roman" w:hAnsi="Times New Roman" w:cs="Times New Roman"/>
          <w:iCs/>
          <w:sz w:val="20"/>
          <w:szCs w:val="20"/>
          <w:lang w:val="en-US" w:eastAsia="ru-RU"/>
        </w:rPr>
        <w:instrText xml:space="preserve"> ADDIN EN.CITE.DATA </w:instrText>
      </w:r>
      <w:r w:rsidR="00085FCA" w:rsidRPr="00C96CCD">
        <w:rPr>
          <w:rFonts w:ascii="Times New Roman" w:eastAsia="Times New Roman" w:hAnsi="Times New Roman" w:cs="Times New Roman"/>
          <w:iCs/>
          <w:sz w:val="20"/>
          <w:szCs w:val="20"/>
          <w:lang w:val="en-US" w:eastAsia="ru-RU"/>
        </w:rPr>
      </w:r>
      <w:r w:rsidR="00085FCA" w:rsidRPr="00C96CCD">
        <w:rPr>
          <w:rFonts w:ascii="Times New Roman" w:eastAsia="Times New Roman" w:hAnsi="Times New Roman" w:cs="Times New Roman"/>
          <w:iCs/>
          <w:sz w:val="20"/>
          <w:szCs w:val="20"/>
          <w:lang w:val="en-US" w:eastAsia="ru-RU"/>
        </w:rPr>
        <w:fldChar w:fldCharType="end"/>
      </w:r>
      <w:r w:rsidR="00085FCA" w:rsidRPr="00C96CCD">
        <w:rPr>
          <w:rFonts w:ascii="Times New Roman" w:eastAsia="Times New Roman" w:hAnsi="Times New Roman" w:cs="Times New Roman"/>
          <w:iCs/>
          <w:sz w:val="20"/>
          <w:szCs w:val="20"/>
          <w:lang w:val="en-US" w:eastAsia="ru-RU"/>
        </w:rPr>
      </w:r>
      <w:r w:rsidR="00085FCA" w:rsidRPr="00C96CCD">
        <w:rPr>
          <w:rFonts w:ascii="Times New Roman" w:eastAsia="Times New Roman" w:hAnsi="Times New Roman" w:cs="Times New Roman"/>
          <w:iCs/>
          <w:sz w:val="20"/>
          <w:szCs w:val="20"/>
          <w:lang w:val="en-US" w:eastAsia="ru-RU"/>
        </w:rPr>
        <w:fldChar w:fldCharType="separate"/>
      </w:r>
      <w:r w:rsidR="00085FCA" w:rsidRPr="00C96CCD">
        <w:rPr>
          <w:rFonts w:ascii="Times New Roman" w:eastAsia="Times New Roman" w:hAnsi="Times New Roman" w:cs="Times New Roman"/>
          <w:iCs/>
          <w:noProof/>
          <w:sz w:val="20"/>
          <w:szCs w:val="20"/>
          <w:lang w:val="en-US" w:eastAsia="ru-RU"/>
        </w:rPr>
        <w:t>[</w:t>
      </w:r>
      <w:hyperlink w:anchor="_ENREF_7" w:tooltip="Soares Dos Santos, 2021 #1283" w:history="1">
        <w:r w:rsidR="00A23ED0" w:rsidRPr="00C96CCD">
          <w:rPr>
            <w:rFonts w:ascii="Times New Roman" w:eastAsia="Times New Roman" w:hAnsi="Times New Roman" w:cs="Times New Roman"/>
            <w:iCs/>
            <w:noProof/>
            <w:sz w:val="20"/>
            <w:szCs w:val="20"/>
            <w:lang w:val="en-US" w:eastAsia="ru-RU"/>
          </w:rPr>
          <w:t>7</w:t>
        </w:r>
      </w:hyperlink>
      <w:r w:rsidR="00085FCA" w:rsidRPr="00C96CCD">
        <w:rPr>
          <w:rFonts w:ascii="Times New Roman" w:eastAsia="Times New Roman" w:hAnsi="Times New Roman" w:cs="Times New Roman"/>
          <w:iCs/>
          <w:noProof/>
          <w:sz w:val="20"/>
          <w:szCs w:val="20"/>
          <w:lang w:val="en-US" w:eastAsia="ru-RU"/>
        </w:rPr>
        <w:t xml:space="preserve">, </w:t>
      </w:r>
      <w:hyperlink w:anchor="_ENREF_10" w:tooltip="Soares dos Santos, 2019 #1282" w:history="1">
        <w:r w:rsidR="00A23ED0" w:rsidRPr="00C96CCD">
          <w:rPr>
            <w:rFonts w:ascii="Times New Roman" w:eastAsia="Times New Roman" w:hAnsi="Times New Roman" w:cs="Times New Roman"/>
            <w:iCs/>
            <w:noProof/>
            <w:sz w:val="20"/>
            <w:szCs w:val="20"/>
            <w:lang w:val="en-US" w:eastAsia="ru-RU"/>
          </w:rPr>
          <w:t>10</w:t>
        </w:r>
      </w:hyperlink>
      <w:r w:rsidR="00085FCA" w:rsidRPr="00C96CCD">
        <w:rPr>
          <w:rFonts w:ascii="Times New Roman" w:eastAsia="Times New Roman" w:hAnsi="Times New Roman" w:cs="Times New Roman"/>
          <w:iCs/>
          <w:noProof/>
          <w:sz w:val="20"/>
          <w:szCs w:val="20"/>
          <w:lang w:val="en-US" w:eastAsia="ru-RU"/>
        </w:rPr>
        <w:t>]</w:t>
      </w:r>
      <w:r w:rsidR="00085FCA" w:rsidRPr="00C96CCD">
        <w:rPr>
          <w:rFonts w:ascii="Times New Roman" w:eastAsia="Times New Roman" w:hAnsi="Times New Roman" w:cs="Times New Roman"/>
          <w:iCs/>
          <w:sz w:val="20"/>
          <w:szCs w:val="20"/>
          <w:lang w:val="en-US" w:eastAsia="ru-RU"/>
        </w:rPr>
        <w:fldChar w:fldCharType="end"/>
      </w:r>
      <w:r w:rsidR="00085FCA" w:rsidRPr="00C96CCD">
        <w:rPr>
          <w:rFonts w:ascii="Times New Roman" w:eastAsia="Times New Roman" w:hAnsi="Times New Roman" w:cs="Times New Roman"/>
          <w:iCs/>
          <w:sz w:val="20"/>
          <w:szCs w:val="20"/>
          <w:lang w:val="en-US" w:eastAsia="ru-RU"/>
        </w:rPr>
        <w:t>; in the scope of macro-scale applications, automated EMG</w:t>
      </w:r>
      <w:r w:rsidR="00BF7187" w:rsidRPr="00C96CCD">
        <w:rPr>
          <w:rFonts w:ascii="Times New Roman" w:eastAsia="Times New Roman" w:hAnsi="Times New Roman" w:cs="Times New Roman"/>
          <w:iCs/>
          <w:sz w:val="20"/>
          <w:szCs w:val="20"/>
          <w:lang w:val="en-US" w:eastAsia="ru-RU"/>
        </w:rPr>
        <w:t>s</w:t>
      </w:r>
      <w:r w:rsidR="00085FCA" w:rsidRPr="00C96CCD">
        <w:rPr>
          <w:rFonts w:ascii="Times New Roman" w:eastAsia="Times New Roman" w:hAnsi="Times New Roman" w:cs="Times New Roman"/>
          <w:iCs/>
          <w:sz w:val="20"/>
          <w:szCs w:val="20"/>
          <w:lang w:val="en-US" w:eastAsia="ru-RU"/>
        </w:rPr>
        <w:t xml:space="preserve"> can be an effective technology to generate electric energy using ocean energy [15</w:t>
      </w:r>
      <w:proofErr w:type="gramStart"/>
      <w:r w:rsidR="00085FCA" w:rsidRPr="00C96CCD">
        <w:rPr>
          <w:rFonts w:ascii="Times New Roman" w:eastAsia="Times New Roman" w:hAnsi="Times New Roman" w:cs="Times New Roman"/>
          <w:iCs/>
          <w:sz w:val="20"/>
          <w:szCs w:val="20"/>
          <w:lang w:val="en-US" w:eastAsia="ru-RU"/>
        </w:rPr>
        <w:t>,16</w:t>
      </w:r>
      <w:proofErr w:type="gramEnd"/>
      <w:r w:rsidR="00085FCA" w:rsidRPr="00C96CCD">
        <w:rPr>
          <w:rFonts w:ascii="Times New Roman" w:eastAsia="Times New Roman" w:hAnsi="Times New Roman" w:cs="Times New Roman"/>
          <w:iCs/>
          <w:sz w:val="20"/>
          <w:szCs w:val="20"/>
          <w:lang w:val="en-US" w:eastAsia="ru-RU"/>
        </w:rPr>
        <w:t xml:space="preserve">]. Besides, much higher performances can be achieved by the recent methodology based on hybrid generation, namely electromagnetic-piezoelectric and electromagnetic-triboelectric generation </w:t>
      </w:r>
      <w:r w:rsidR="00085FCA" w:rsidRPr="00C96CCD">
        <w:rPr>
          <w:rFonts w:ascii="Times New Roman" w:eastAsia="Times New Roman" w:hAnsi="Times New Roman" w:cs="Times New Roman"/>
          <w:iCs/>
          <w:sz w:val="20"/>
          <w:szCs w:val="20"/>
          <w:lang w:val="en-US" w:eastAsia="ru-RU"/>
        </w:rPr>
        <w:fldChar w:fldCharType="begin">
          <w:fldData xml:space="preserve">PEVuZE5vdGU+PENpdGU+PEF1dGhvcj5IZTwvQXV0aG9yPjxZZWFyPjIwMTg8L1llYXI+PFJlY051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</w:fldData>
        </w:fldChar>
      </w:r>
      <w:r w:rsidR="00DC32B5" w:rsidRPr="00C96CCD">
        <w:rPr>
          <w:rFonts w:ascii="Times New Roman" w:eastAsia="Times New Roman" w:hAnsi="Times New Roman" w:cs="Times New Roman"/>
          <w:iCs/>
          <w:sz w:val="20"/>
          <w:szCs w:val="20"/>
          <w:lang w:val="en-US" w:eastAsia="ru-RU"/>
        </w:rPr>
        <w:instrText xml:space="preserve"> ADDIN EN.CITE </w:instrText>
      </w:r>
      <w:r w:rsidR="00DC32B5" w:rsidRPr="00C96CCD">
        <w:rPr>
          <w:rFonts w:ascii="Times New Roman" w:eastAsia="Times New Roman" w:hAnsi="Times New Roman" w:cs="Times New Roman"/>
          <w:iCs/>
          <w:sz w:val="20"/>
          <w:szCs w:val="20"/>
          <w:lang w:val="en-US" w:eastAsia="ru-RU"/>
        </w:rPr>
        <w:fldChar w:fldCharType="begin">
          <w:fldData xml:space="preserve">PEVuZE5vdGU+PENpdGU+PEF1dGhvcj5IZTwvQXV0aG9yPjxZZWFyPjIwMTg8L1llYXI+PFJlY051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</w:fldData>
        </w:fldChar>
      </w:r>
      <w:r w:rsidR="00DC32B5" w:rsidRPr="00C96CCD">
        <w:rPr>
          <w:rFonts w:ascii="Times New Roman" w:eastAsia="Times New Roman" w:hAnsi="Times New Roman" w:cs="Times New Roman"/>
          <w:iCs/>
          <w:sz w:val="20"/>
          <w:szCs w:val="20"/>
          <w:lang w:val="en-US" w:eastAsia="ru-RU"/>
        </w:rPr>
        <w:instrText xml:space="preserve"> ADDIN EN.CITE.DATA </w:instrText>
      </w:r>
      <w:r w:rsidR="00DC32B5" w:rsidRPr="00C96CCD">
        <w:rPr>
          <w:rFonts w:ascii="Times New Roman" w:eastAsia="Times New Roman" w:hAnsi="Times New Roman" w:cs="Times New Roman"/>
          <w:iCs/>
          <w:sz w:val="20"/>
          <w:szCs w:val="20"/>
          <w:lang w:val="en-US" w:eastAsia="ru-RU"/>
        </w:rPr>
      </w:r>
      <w:r w:rsidR="00DC32B5" w:rsidRPr="00C96CCD">
        <w:rPr>
          <w:rFonts w:ascii="Times New Roman" w:eastAsia="Times New Roman" w:hAnsi="Times New Roman" w:cs="Times New Roman"/>
          <w:iCs/>
          <w:sz w:val="20"/>
          <w:szCs w:val="20"/>
          <w:lang w:val="en-US" w:eastAsia="ru-RU"/>
        </w:rPr>
        <w:fldChar w:fldCharType="end"/>
      </w:r>
      <w:r w:rsidR="00085FCA" w:rsidRPr="00C96CCD">
        <w:rPr>
          <w:rFonts w:ascii="Times New Roman" w:eastAsia="Times New Roman" w:hAnsi="Times New Roman" w:cs="Times New Roman"/>
          <w:iCs/>
          <w:sz w:val="20"/>
          <w:szCs w:val="20"/>
          <w:lang w:val="en-US" w:eastAsia="ru-RU"/>
        </w:rPr>
      </w:r>
      <w:r w:rsidR="00085FCA" w:rsidRPr="00C96CCD">
        <w:rPr>
          <w:rFonts w:ascii="Times New Roman" w:eastAsia="Times New Roman" w:hAnsi="Times New Roman" w:cs="Times New Roman"/>
          <w:iCs/>
          <w:sz w:val="20"/>
          <w:szCs w:val="20"/>
          <w:lang w:val="en-US" w:eastAsia="ru-RU"/>
        </w:rPr>
        <w:fldChar w:fldCharType="separate"/>
      </w:r>
      <w:r w:rsidR="00DC32B5" w:rsidRPr="00C96CCD">
        <w:rPr>
          <w:rFonts w:ascii="Times New Roman" w:eastAsia="Times New Roman" w:hAnsi="Times New Roman" w:cs="Times New Roman"/>
          <w:iCs/>
          <w:noProof/>
          <w:sz w:val="20"/>
          <w:szCs w:val="20"/>
          <w:lang w:val="en-US" w:eastAsia="ru-RU"/>
        </w:rPr>
        <w:t>[</w:t>
      </w:r>
      <w:hyperlink w:anchor="_ENREF_44" w:tooltip="He, 2018 #1212" w:history="1">
        <w:r w:rsidR="00A23ED0" w:rsidRPr="00C96CCD">
          <w:rPr>
            <w:rFonts w:ascii="Times New Roman" w:eastAsia="Times New Roman" w:hAnsi="Times New Roman" w:cs="Times New Roman"/>
            <w:iCs/>
            <w:noProof/>
            <w:sz w:val="20"/>
            <w:szCs w:val="20"/>
            <w:lang w:val="en-US" w:eastAsia="ru-RU"/>
          </w:rPr>
          <w:t>44</w:t>
        </w:r>
      </w:hyperlink>
      <w:r w:rsidR="00DC32B5" w:rsidRPr="00C96CCD">
        <w:rPr>
          <w:rFonts w:ascii="Times New Roman" w:eastAsia="Times New Roman" w:hAnsi="Times New Roman" w:cs="Times New Roman"/>
          <w:iCs/>
          <w:noProof/>
          <w:sz w:val="20"/>
          <w:szCs w:val="20"/>
          <w:lang w:val="en-US" w:eastAsia="ru-RU"/>
        </w:rPr>
        <w:t xml:space="preserve">, </w:t>
      </w:r>
      <w:hyperlink w:anchor="_ENREF_45" w:tooltip="Vidal, 2021 #1341" w:history="1">
        <w:r w:rsidR="00A23ED0" w:rsidRPr="00C96CCD">
          <w:rPr>
            <w:rFonts w:ascii="Times New Roman" w:eastAsia="Times New Roman" w:hAnsi="Times New Roman" w:cs="Times New Roman"/>
            <w:iCs/>
            <w:noProof/>
            <w:sz w:val="20"/>
            <w:szCs w:val="20"/>
            <w:lang w:val="en-US" w:eastAsia="ru-RU"/>
          </w:rPr>
          <w:t>45</w:t>
        </w:r>
      </w:hyperlink>
      <w:r w:rsidR="00DC32B5" w:rsidRPr="00C96CCD">
        <w:rPr>
          <w:rFonts w:ascii="Times New Roman" w:eastAsia="Times New Roman" w:hAnsi="Times New Roman" w:cs="Times New Roman"/>
          <w:iCs/>
          <w:noProof/>
          <w:sz w:val="20"/>
          <w:szCs w:val="20"/>
          <w:lang w:val="en-US" w:eastAsia="ru-RU"/>
        </w:rPr>
        <w:t>]</w:t>
      </w:r>
      <w:r w:rsidR="00085FCA" w:rsidRPr="00C96CCD">
        <w:rPr>
          <w:rFonts w:ascii="Times New Roman" w:eastAsia="Times New Roman" w:hAnsi="Times New Roman" w:cs="Times New Roman"/>
          <w:iCs/>
          <w:sz w:val="20"/>
          <w:szCs w:val="20"/>
          <w:lang w:val="en-US" w:eastAsia="ru-RU"/>
        </w:rPr>
        <w:fldChar w:fldCharType="end"/>
      </w:r>
      <w:r w:rsidR="00085FCA" w:rsidRPr="00C96CCD">
        <w:rPr>
          <w:rFonts w:ascii="Times New Roman" w:eastAsia="Times New Roman" w:hAnsi="Times New Roman" w:cs="Times New Roman"/>
          <w:iCs/>
          <w:sz w:val="20"/>
          <w:szCs w:val="20"/>
          <w:lang w:val="en-US" w:eastAsia="ru-RU"/>
        </w:rPr>
        <w:t>.</w:t>
      </w:r>
    </w:p>
    <w:p w14:paraId="1DA74B3C" w14:textId="77777777" w:rsidR="00FB630C" w:rsidRPr="00C96CCD" w:rsidRDefault="00FB630C" w:rsidP="005817CF">
      <w:pPr>
        <w:pStyle w:val="ListParagraph"/>
        <w:shd w:val="clear" w:color="auto" w:fill="FFFFFF"/>
        <w:spacing w:after="0" w:line="240" w:lineRule="auto"/>
        <w:ind w:left="0"/>
        <w:rPr>
          <w:rFonts w:ascii="Times New Roman" w:eastAsia="Times New Roman" w:hAnsi="Times New Roman" w:cs="Times New Roman"/>
          <w:b/>
          <w:i/>
          <w:iCs/>
          <w:sz w:val="20"/>
          <w:szCs w:val="20"/>
          <w:lang w:val="en-US" w:eastAsia="ru-RU"/>
        </w:rPr>
      </w:pPr>
    </w:p>
    <w:p w14:paraId="35FE01CF" w14:textId="7CBA9D6D" w:rsidR="00437EF5" w:rsidRPr="00C96CCD" w:rsidRDefault="00563265" w:rsidP="005817CF">
      <w:pPr>
        <w:pStyle w:val="ListParagraph"/>
        <w:shd w:val="clear" w:color="auto" w:fill="FFFFFF"/>
        <w:spacing w:after="0" w:line="240" w:lineRule="auto"/>
        <w:ind w:left="0"/>
        <w:rPr>
          <w:rFonts w:ascii="Times New Roman" w:eastAsia="Times New Roman" w:hAnsi="Times New Roman" w:cs="Times New Roman"/>
          <w:b/>
          <w:i/>
          <w:iCs/>
          <w:sz w:val="20"/>
          <w:szCs w:val="20"/>
          <w:lang w:val="en-US" w:eastAsia="ru-RU"/>
        </w:rPr>
      </w:pPr>
      <w:r w:rsidRPr="00C96CCD">
        <w:rPr>
          <w:rFonts w:ascii="Times New Roman" w:eastAsia="Times New Roman" w:hAnsi="Times New Roman" w:cs="Times New Roman"/>
          <w:b/>
          <w:i/>
          <w:iCs/>
          <w:sz w:val="20"/>
          <w:szCs w:val="20"/>
          <w:lang w:val="en-US" w:eastAsia="ru-RU"/>
        </w:rPr>
        <w:t xml:space="preserve">2. </w:t>
      </w:r>
      <w:r w:rsidR="004A00E9" w:rsidRPr="00C96CCD">
        <w:rPr>
          <w:rFonts w:ascii="Times New Roman" w:eastAsia="Times New Roman" w:hAnsi="Times New Roman" w:cs="Times New Roman"/>
          <w:b/>
          <w:i/>
          <w:iCs/>
          <w:sz w:val="20"/>
          <w:szCs w:val="20"/>
          <w:lang w:val="en-US" w:eastAsia="ru-RU"/>
        </w:rPr>
        <w:t>Methods</w:t>
      </w:r>
    </w:p>
    <w:p w14:paraId="0A782D9F" w14:textId="0D5C133A" w:rsidR="004A00E9" w:rsidRPr="00C96CCD" w:rsidRDefault="00563265" w:rsidP="004A00E9">
      <w:pPr>
        <w:spacing w:after="0" w:line="240" w:lineRule="auto"/>
        <w:jc w:val="both"/>
        <w:rPr>
          <w:rFonts w:ascii="Times New Roman" w:eastAsiaTheme="minorEastAsia" w:hAnsi="Times New Roman" w:cs="Times New Roman"/>
          <w:sz w:val="20"/>
          <w:szCs w:val="20"/>
        </w:rPr>
      </w:pPr>
      <w:r w:rsidRPr="00C96CCD">
        <w:rPr>
          <w:rFonts w:ascii="Times New Roman" w:eastAsia="Times New Roman" w:hAnsi="Times New Roman" w:cs="Times New Roman"/>
          <w:b/>
          <w:i/>
          <w:iCs/>
          <w:sz w:val="20"/>
          <w:szCs w:val="20"/>
          <w:lang w:eastAsia="ru-RU"/>
        </w:rPr>
        <w:t xml:space="preserve">2.1 </w:t>
      </w:r>
      <w:r w:rsidR="00437EF5" w:rsidRPr="00C96CCD">
        <w:rPr>
          <w:rFonts w:ascii="Times New Roman" w:eastAsia="Times New Roman" w:hAnsi="Times New Roman" w:cs="Times New Roman"/>
          <w:b/>
          <w:i/>
          <w:iCs/>
          <w:sz w:val="20"/>
          <w:szCs w:val="20"/>
          <w:lang w:eastAsia="ru-RU"/>
        </w:rPr>
        <w:t xml:space="preserve">Structural design overview. </w:t>
      </w:r>
      <w:r w:rsidR="00E04148" w:rsidRPr="00C96CCD">
        <w:rPr>
          <w:rFonts w:ascii="Times New Roman" w:eastAsia="Times New Roman" w:hAnsi="Times New Roman" w:cs="Times New Roman"/>
          <w:bCs/>
          <w:sz w:val="20"/>
          <w:szCs w:val="20"/>
          <w:lang w:eastAsia="ru-RU"/>
        </w:rPr>
        <w:t>The developed</w:t>
      </w:r>
      <w:r w:rsidR="006E01FA" w:rsidRPr="00C96CCD">
        <w:rPr>
          <w:rFonts w:ascii="Times New Roman" w:eastAsia="Times New Roman" w:hAnsi="Times New Roman" w:cs="Times New Roman"/>
          <w:bCs/>
          <w:sz w:val="20"/>
          <w:szCs w:val="20"/>
          <w:lang w:eastAsia="ru-RU"/>
        </w:rPr>
        <w:t xml:space="preserve"> EMG generator is based on a very promising magnetic levitation architecture </w:t>
      </w:r>
      <w:r w:rsidR="00A85959" w:rsidRPr="00C96CCD">
        <w:rPr>
          <w:rFonts w:ascii="Times New Roman" w:eastAsia="Times New Roman" w:hAnsi="Times New Roman" w:cs="Times New Roman"/>
          <w:bCs/>
          <w:sz w:val="20"/>
          <w:szCs w:val="20"/>
          <w:lang w:eastAsia="ru-RU"/>
        </w:rPr>
        <w:fldChar w:fldCharType="begin"/>
      </w:r>
      <w:r w:rsidR="00A85959" w:rsidRPr="00C96CCD">
        <w:rPr>
          <w:rFonts w:ascii="Times New Roman" w:eastAsia="Times New Roman" w:hAnsi="Times New Roman" w:cs="Times New Roman"/>
          <w:bCs/>
          <w:sz w:val="20"/>
          <w:szCs w:val="20"/>
          <w:lang w:eastAsia="ru-RU"/>
        </w:rPr>
        <w:instrText xml:space="preserve"> ADDIN EN.CITE &lt;EndNote&gt;&lt;Cite&gt;&lt;Author&gt;Carneiro&lt;/Author&gt;&lt;Year&gt;2020&lt;/Year&gt;&lt;RecNum&gt;1137&lt;/RecNum&gt;&lt;DisplayText&gt;&lt;style font="Times New Roman"&gt;[15]&lt;/style&gt;&lt;/DisplayText&gt;&lt;record&gt;&lt;rec-number&gt;1137&lt;/rec-number&gt;&lt;foreign-keys&gt;&lt;key app="EN" db-id="wrxvzx5wse0p9vezf2kptw5zvaftrtrpepts" timestamp="1591277609"&gt;1137&lt;/key&gt;&lt;/foreign-keys&gt;&lt;ref-type name="Journal Article"&gt;17&lt;/ref-type&gt;&lt;contributors&gt;&lt;authors&gt;&lt;author&gt;Carneiro, Pedro&lt;/author&gt;&lt;author&gt;Soares dos Santos, Marco P.&lt;/author&gt;&lt;author&gt;Rodrigues, André&lt;/author&gt;&lt;author&gt;Ferreira, Jorge A. F.&lt;/author&gt;&lt;author&gt;Simões, José A. O.&lt;/author&gt;&lt;author&gt;Marques, A. Torres&lt;/author&gt;&lt;author&gt;Kholkin, Andrei L.&lt;/author&gt;&lt;/authors&gt;&lt;/contributors&gt;&lt;titles&gt;&lt;title&gt;Electromagnetic energy harvesting using magnetic levitation architectures: A review&lt;/title&gt;&lt;secondary-title&gt;Appl. Energy&lt;/secondary-title&gt;&lt;/titles&gt;&lt;periodical&gt;&lt;full-title&gt;Appl. Energy&lt;/full-title&gt;&lt;/periodical&gt;&lt;pages&gt;114191&lt;/pages&gt;&lt;volume&gt;260&lt;/volume&gt;&lt;keywords&gt;&lt;keyword&gt;Energy harvesting&lt;/keyword&gt;&lt;keyword&gt;Self-powering&lt;/keyword&gt;&lt;keyword&gt;Electromagnetic harvesting&lt;/keyword&gt;&lt;keyword&gt;Magnetic levitation&lt;/keyword&gt;&lt;keyword&gt;Modelling&lt;/keyword&gt;&lt;keyword&gt;Design optimization&lt;/keyword&gt;&lt;/keywords&gt;&lt;dates&gt;&lt;year&gt;2020&lt;/year&gt;&lt;pub-dates&gt;&lt;date&gt;2020/02/15/&lt;/date&gt;&lt;/pub-dates&gt;&lt;/dates&gt;&lt;isbn&gt;0306-2619&lt;/isbn&gt;&lt;urls&gt;&lt;related-urls&gt;&lt;url&gt;http://www.sciencedirect.com/science/article/pii/S0306261919318781&lt;/url&gt;&lt;/related-urls&gt;&lt;/urls&gt;&lt;electronic-resource-num&gt;10.1016/j.apenergy.2019.114191&lt;/electronic-resource-num&gt;&lt;/record&gt;&lt;/Cite&gt;&lt;/EndNote&gt;</w:instrText>
      </w:r>
      <w:r w:rsidR="00A85959" w:rsidRPr="00C96CCD">
        <w:rPr>
          <w:rFonts w:ascii="Times New Roman" w:eastAsia="Times New Roman" w:hAnsi="Times New Roman" w:cs="Times New Roman"/>
          <w:bCs/>
          <w:sz w:val="20"/>
          <w:szCs w:val="20"/>
          <w:lang w:eastAsia="ru-RU"/>
        </w:rPr>
        <w:fldChar w:fldCharType="separate"/>
      </w:r>
      <w:r w:rsidR="00A85959" w:rsidRPr="00C96CCD">
        <w:rPr>
          <w:rFonts w:ascii="Times New Roman" w:eastAsia="Times New Roman" w:hAnsi="Times New Roman" w:cs="Times New Roman"/>
          <w:bCs/>
          <w:noProof/>
          <w:sz w:val="20"/>
          <w:szCs w:val="20"/>
          <w:lang w:eastAsia="ru-RU"/>
        </w:rPr>
        <w:t>[</w:t>
      </w:r>
      <w:hyperlink w:anchor="_ENREF_15" w:tooltip="Carneiro, 2020 #1137" w:history="1">
        <w:r w:rsidR="00A23ED0" w:rsidRPr="00C96CCD">
          <w:rPr>
            <w:rFonts w:ascii="Times New Roman" w:eastAsia="Times New Roman" w:hAnsi="Times New Roman" w:cs="Times New Roman"/>
            <w:bCs/>
            <w:noProof/>
            <w:sz w:val="20"/>
            <w:szCs w:val="20"/>
            <w:lang w:eastAsia="ru-RU"/>
          </w:rPr>
          <w:t>15</w:t>
        </w:r>
      </w:hyperlink>
      <w:r w:rsidR="00A85959" w:rsidRPr="00C96CCD">
        <w:rPr>
          <w:rFonts w:ascii="Times New Roman" w:eastAsia="Times New Roman" w:hAnsi="Times New Roman" w:cs="Times New Roman"/>
          <w:bCs/>
          <w:noProof/>
          <w:sz w:val="20"/>
          <w:szCs w:val="20"/>
          <w:lang w:eastAsia="ru-RU"/>
        </w:rPr>
        <w:t>]</w:t>
      </w:r>
      <w:r w:rsidR="00A85959" w:rsidRPr="00C96CCD">
        <w:rPr>
          <w:rFonts w:ascii="Times New Roman" w:eastAsia="Times New Roman" w:hAnsi="Times New Roman" w:cs="Times New Roman"/>
          <w:bCs/>
          <w:sz w:val="20"/>
          <w:szCs w:val="20"/>
          <w:lang w:eastAsia="ru-RU"/>
        </w:rPr>
        <w:fldChar w:fldCharType="end"/>
      </w:r>
      <w:r w:rsidR="006E01FA" w:rsidRPr="00C96CCD">
        <w:rPr>
          <w:rFonts w:ascii="Times New Roman" w:eastAsia="Times New Roman" w:hAnsi="Times New Roman" w:cs="Times New Roman"/>
          <w:bCs/>
          <w:sz w:val="20"/>
          <w:szCs w:val="20"/>
          <w:lang w:eastAsia="ru-RU"/>
        </w:rPr>
        <w:t>.</w:t>
      </w:r>
      <w:r w:rsidR="006E01FA" w:rsidRPr="00C96CCD">
        <w:rPr>
          <w:rFonts w:ascii="Times New Roman" w:eastAsia="Times New Roman" w:hAnsi="Times New Roman" w:cs="Times New Roman"/>
          <w:b/>
          <w:i/>
          <w:iCs/>
          <w:sz w:val="20"/>
          <w:szCs w:val="20"/>
          <w:lang w:eastAsia="ru-RU"/>
        </w:rPr>
        <w:t xml:space="preserve"> </w:t>
      </w:r>
      <w:r w:rsidR="00623378" w:rsidRPr="00C96CCD">
        <w:rPr>
          <w:rFonts w:ascii="Times New Roman" w:eastAsia="Times New Roman" w:hAnsi="Times New Roman" w:cs="Times New Roman"/>
          <w:iCs/>
          <w:sz w:val="20"/>
          <w:szCs w:val="20"/>
          <w:lang w:eastAsia="ru-RU"/>
        </w:rPr>
        <w:t>A prototype EMG was designed</w:t>
      </w:r>
      <w:r w:rsidR="00452BD0" w:rsidRPr="00C96CCD">
        <w:rPr>
          <w:rFonts w:ascii="Times New Roman" w:eastAsia="Times New Roman" w:hAnsi="Times New Roman" w:cs="Times New Roman"/>
          <w:iCs/>
          <w:sz w:val="20"/>
          <w:szCs w:val="20"/>
          <w:lang w:eastAsia="ru-RU"/>
        </w:rPr>
        <w:t xml:space="preserve"> being</w:t>
      </w:r>
      <w:r w:rsidR="00623378" w:rsidRPr="00C96CCD">
        <w:rPr>
          <w:rFonts w:ascii="Times New Roman" w:eastAsia="Times New Roman" w:hAnsi="Times New Roman" w:cs="Times New Roman"/>
          <w:iCs/>
          <w:sz w:val="20"/>
          <w:szCs w:val="20"/>
          <w:lang w:eastAsia="ru-RU"/>
        </w:rPr>
        <w:t xml:space="preserve"> composed of </w:t>
      </w:r>
      <w:proofErr w:type="gramStart"/>
      <w:r w:rsidR="00623378" w:rsidRPr="00C96CCD">
        <w:rPr>
          <w:rFonts w:ascii="Times New Roman" w:eastAsia="Times New Roman" w:hAnsi="Times New Roman" w:cs="Times New Roman"/>
          <w:iCs/>
          <w:sz w:val="20"/>
          <w:szCs w:val="20"/>
          <w:lang w:eastAsia="ru-RU"/>
        </w:rPr>
        <w:t>a</w:t>
      </w:r>
      <w:r w:rsidR="00FE7FC0">
        <w:rPr>
          <w:rFonts w:ascii="Times New Roman" w:eastAsia="Times New Roman" w:hAnsi="Times New Roman" w:cs="Times New Roman"/>
          <w:iCs/>
          <w:sz w:val="20"/>
          <w:szCs w:val="20"/>
          <w:lang w:eastAsia="ru-RU"/>
        </w:rPr>
        <w:t>n</w:t>
      </w:r>
      <w:proofErr w:type="gramEnd"/>
      <w:r w:rsidR="00623378" w:rsidRPr="00C96CCD">
        <w:rPr>
          <w:rFonts w:ascii="Times New Roman" w:eastAsia="Times New Roman" w:hAnsi="Times New Roman" w:cs="Times New Roman"/>
          <w:iCs/>
          <w:sz w:val="20"/>
          <w:szCs w:val="20"/>
          <w:lang w:eastAsia="ru-RU"/>
        </w:rPr>
        <w:t xml:space="preserve"> hollowed cylindrical structure, four concentric coils along the length direction connected in series and </w:t>
      </w:r>
      <w:r w:rsidR="00623378" w:rsidRPr="00C96CCD">
        <w:rPr>
          <w:rFonts w:ascii="Times New Roman" w:eastAsiaTheme="minorEastAsia" w:hAnsi="Times New Roman" w:cs="Times New Roman"/>
          <w:sz w:val="20"/>
          <w:szCs w:val="20"/>
        </w:rPr>
        <w:t xml:space="preserve">cylindrical annuli </w:t>
      </w:r>
      <w:proofErr w:type="spellStart"/>
      <w:r w:rsidR="00623378" w:rsidRPr="00C96CCD">
        <w:rPr>
          <w:rFonts w:ascii="Times New Roman" w:eastAsiaTheme="minorEastAsia" w:hAnsi="Times New Roman" w:cs="Times New Roman"/>
          <w:sz w:val="20"/>
          <w:szCs w:val="20"/>
        </w:rPr>
        <w:t>NdFeB</w:t>
      </w:r>
      <w:proofErr w:type="spellEnd"/>
      <w:r w:rsidR="00623378" w:rsidRPr="00C96CCD">
        <w:rPr>
          <w:rFonts w:ascii="Times New Roman" w:eastAsiaTheme="minorEastAsia" w:hAnsi="Times New Roman" w:cs="Times New Roman"/>
          <w:sz w:val="20"/>
          <w:szCs w:val="20"/>
        </w:rPr>
        <w:t xml:space="preserve"> hard-magnets, with a central stacked free-magnet levitating between end magnets with opposite magnetization. </w:t>
      </w:r>
      <w:r w:rsidR="009C419E" w:rsidRPr="00C96CCD">
        <w:rPr>
          <w:rFonts w:ascii="Times New Roman" w:eastAsiaTheme="minorEastAsia" w:hAnsi="Times New Roman" w:cs="Times New Roman"/>
          <w:sz w:val="20"/>
          <w:szCs w:val="20"/>
        </w:rPr>
        <w:t xml:space="preserve">Instrumentation was incorporated within the </w:t>
      </w:r>
      <w:r w:rsidR="00DC4063" w:rsidRPr="00C96CCD">
        <w:rPr>
          <w:rFonts w:ascii="Times New Roman" w:eastAsiaTheme="minorEastAsia" w:hAnsi="Times New Roman" w:cs="Times New Roman"/>
          <w:sz w:val="20"/>
          <w:szCs w:val="20"/>
        </w:rPr>
        <w:t>harvester</w:t>
      </w:r>
      <w:r w:rsidR="009C419E" w:rsidRPr="00C96CCD">
        <w:rPr>
          <w:rFonts w:ascii="Times New Roman" w:eastAsiaTheme="minorEastAsia" w:hAnsi="Times New Roman" w:cs="Times New Roman"/>
          <w:sz w:val="20"/>
          <w:szCs w:val="20"/>
        </w:rPr>
        <w:t xml:space="preserve"> for adaptive performance by controlling the on/off switching of the two more external coils as a function of the time-varying characteristics of the external mechanical power source.</w:t>
      </w:r>
      <w:r w:rsidR="00DC4063" w:rsidRPr="00C96CCD">
        <w:rPr>
          <w:rFonts w:ascii="Times New Roman" w:eastAsiaTheme="minorEastAsia" w:hAnsi="Times New Roman" w:cs="Times New Roman"/>
          <w:sz w:val="20"/>
          <w:szCs w:val="20"/>
        </w:rPr>
        <w:t xml:space="preserve"> </w:t>
      </w:r>
      <w:r w:rsidR="00437EF5" w:rsidRPr="00C96CCD">
        <w:rPr>
          <w:rFonts w:ascii="Times New Roman" w:eastAsiaTheme="minorEastAsia" w:hAnsi="Times New Roman" w:cs="Times New Roman"/>
          <w:sz w:val="20"/>
          <w:szCs w:val="20"/>
        </w:rPr>
        <w:t xml:space="preserve">This instrumented </w:t>
      </w:r>
      <w:r w:rsidR="00DC4063" w:rsidRPr="00C96CCD">
        <w:rPr>
          <w:rFonts w:ascii="Times New Roman" w:eastAsiaTheme="minorEastAsia" w:hAnsi="Times New Roman" w:cs="Times New Roman"/>
          <w:sz w:val="20"/>
          <w:szCs w:val="20"/>
        </w:rPr>
        <w:t>EMG included</w:t>
      </w:r>
      <w:r w:rsidR="005D5760" w:rsidRPr="00C96CCD">
        <w:rPr>
          <w:rFonts w:ascii="Times New Roman" w:eastAsiaTheme="minorEastAsia" w:hAnsi="Times New Roman" w:cs="Times New Roman"/>
          <w:sz w:val="20"/>
          <w:szCs w:val="20"/>
        </w:rPr>
        <w:t xml:space="preserve"> a sensing system (</w:t>
      </w:r>
      <w:r w:rsidR="00437EF5" w:rsidRPr="00C96CCD">
        <w:rPr>
          <w:rFonts w:ascii="Times New Roman" w:eastAsiaTheme="minorEastAsia" w:hAnsi="Times New Roman" w:cs="Times New Roman"/>
          <w:sz w:val="20"/>
          <w:szCs w:val="20"/>
        </w:rPr>
        <w:t>accelerometer</w:t>
      </w:r>
      <w:r w:rsidR="005D5760" w:rsidRPr="00C96CCD">
        <w:rPr>
          <w:rFonts w:ascii="Times New Roman" w:eastAsiaTheme="minorEastAsia" w:hAnsi="Times New Roman" w:cs="Times New Roman"/>
          <w:sz w:val="20"/>
          <w:szCs w:val="20"/>
        </w:rPr>
        <w:t>)</w:t>
      </w:r>
      <w:r w:rsidR="00437EF5" w:rsidRPr="00C96CCD">
        <w:rPr>
          <w:rFonts w:ascii="Times New Roman" w:eastAsiaTheme="minorEastAsia" w:hAnsi="Times New Roman" w:cs="Times New Roman"/>
          <w:sz w:val="20"/>
          <w:szCs w:val="20"/>
        </w:rPr>
        <w:t xml:space="preserve">, </w:t>
      </w:r>
      <w:r w:rsidR="005D5760" w:rsidRPr="00C96CCD">
        <w:rPr>
          <w:rFonts w:ascii="Times New Roman" w:eastAsiaTheme="minorEastAsia" w:hAnsi="Times New Roman" w:cs="Times New Roman"/>
          <w:sz w:val="20"/>
          <w:szCs w:val="20"/>
        </w:rPr>
        <w:t>processing unit</w:t>
      </w:r>
      <w:r w:rsidR="00FA2925">
        <w:rPr>
          <w:rFonts w:ascii="Times New Roman" w:eastAsiaTheme="minorEastAsia" w:hAnsi="Times New Roman" w:cs="Times New Roman"/>
          <w:sz w:val="20"/>
          <w:szCs w:val="20"/>
        </w:rPr>
        <w:t xml:space="preserve"> and</w:t>
      </w:r>
      <w:r w:rsidR="00437EF5" w:rsidRPr="00C96CCD">
        <w:rPr>
          <w:rFonts w:ascii="Times New Roman" w:eastAsiaTheme="minorEastAsia" w:hAnsi="Times New Roman" w:cs="Times New Roman"/>
          <w:sz w:val="20"/>
          <w:szCs w:val="20"/>
        </w:rPr>
        <w:t xml:space="preserve"> </w:t>
      </w:r>
      <w:r w:rsidR="00DC4063" w:rsidRPr="00C96CCD">
        <w:rPr>
          <w:rFonts w:ascii="Times New Roman" w:eastAsiaTheme="minorEastAsia" w:hAnsi="Times New Roman" w:cs="Times New Roman"/>
          <w:sz w:val="20"/>
          <w:szCs w:val="20"/>
        </w:rPr>
        <w:t>two transmission gate switches</w:t>
      </w:r>
      <w:r w:rsidR="00437EF5" w:rsidRPr="00C96CCD">
        <w:rPr>
          <w:rFonts w:ascii="Times New Roman" w:eastAsiaTheme="minorEastAsia" w:hAnsi="Times New Roman" w:cs="Times New Roman"/>
          <w:sz w:val="20"/>
          <w:szCs w:val="20"/>
        </w:rPr>
        <w:t xml:space="preserve"> </w:t>
      </w:r>
      <w:r w:rsidR="005D5760" w:rsidRPr="00C96CCD">
        <w:rPr>
          <w:rFonts w:ascii="Times New Roman" w:eastAsiaTheme="minorEastAsia" w:hAnsi="Times New Roman" w:cs="Times New Roman"/>
          <w:sz w:val="20"/>
          <w:szCs w:val="20"/>
        </w:rPr>
        <w:t>for optimization of the generator’s output</w:t>
      </w:r>
      <w:r w:rsidR="00437EF5" w:rsidRPr="00C96CCD">
        <w:rPr>
          <w:rFonts w:ascii="Times New Roman" w:eastAsiaTheme="minorEastAsia" w:hAnsi="Times New Roman" w:cs="Times New Roman"/>
          <w:sz w:val="20"/>
          <w:szCs w:val="20"/>
        </w:rPr>
        <w:t>, by means of an open-loop control sys</w:t>
      </w:r>
      <w:r w:rsidR="00BE6709" w:rsidRPr="00C96CCD">
        <w:rPr>
          <w:rFonts w:ascii="Times New Roman" w:eastAsiaTheme="minorEastAsia" w:hAnsi="Times New Roman" w:cs="Times New Roman"/>
          <w:sz w:val="20"/>
          <w:szCs w:val="20"/>
        </w:rPr>
        <w:t>tem, as illustrated in Fig. 1a-c</w:t>
      </w:r>
      <w:r w:rsidR="005C0C04">
        <w:rPr>
          <w:rFonts w:ascii="Times New Roman" w:eastAsiaTheme="minorEastAsia" w:hAnsi="Times New Roman" w:cs="Times New Roman"/>
          <w:sz w:val="20"/>
          <w:szCs w:val="20"/>
        </w:rPr>
        <w:t xml:space="preserve"> and Fig. S1</w:t>
      </w:r>
      <w:r w:rsidR="00437EF5" w:rsidRPr="00C96CCD">
        <w:rPr>
          <w:rFonts w:ascii="Times New Roman" w:eastAsiaTheme="minorEastAsia" w:hAnsi="Times New Roman" w:cs="Times New Roman"/>
          <w:sz w:val="20"/>
          <w:szCs w:val="20"/>
        </w:rPr>
        <w:t xml:space="preserve">. </w:t>
      </w:r>
      <w:r w:rsidR="00237A75" w:rsidRPr="00C96CCD">
        <w:rPr>
          <w:rFonts w:ascii="Times New Roman" w:eastAsiaTheme="minorEastAsia" w:hAnsi="Times New Roman" w:cs="Times New Roman"/>
          <w:sz w:val="20"/>
          <w:szCs w:val="20"/>
        </w:rPr>
        <w:t>In general, the simple linear shaped generator permits a straightforward optimization of the relative position between levitating magnet and coils for maximum magnetic flux change</w:t>
      </w:r>
      <w:r w:rsidR="001E4D03" w:rsidRPr="00C96CCD">
        <w:rPr>
          <w:rFonts w:ascii="Times New Roman" w:eastAsiaTheme="minorEastAsia" w:hAnsi="Times New Roman" w:cs="Times New Roman"/>
          <w:sz w:val="20"/>
          <w:szCs w:val="20"/>
        </w:rPr>
        <w:t xml:space="preserve"> and yields an oscillatory resonant system</w:t>
      </w:r>
      <w:r w:rsidR="00AC7369" w:rsidRPr="00C96CCD">
        <w:rPr>
          <w:rFonts w:ascii="Times New Roman" w:eastAsiaTheme="minorEastAsia" w:hAnsi="Times New Roman" w:cs="Times New Roman"/>
          <w:sz w:val="20"/>
          <w:szCs w:val="20"/>
        </w:rPr>
        <w:t>.</w:t>
      </w:r>
      <w:r w:rsidR="00973CCD" w:rsidRPr="00C96CCD">
        <w:rPr>
          <w:rFonts w:ascii="Times New Roman" w:eastAsiaTheme="minorEastAsia" w:hAnsi="Times New Roman" w:cs="Times New Roman"/>
          <w:sz w:val="20"/>
          <w:szCs w:val="20"/>
        </w:rPr>
        <w:t xml:space="preserve"> The free-magnet dynamics was monitored using an ultrasonic sensor.</w:t>
      </w:r>
      <w:r w:rsidR="00AC7369" w:rsidRPr="00C96CCD">
        <w:rPr>
          <w:rFonts w:ascii="Times New Roman" w:eastAsiaTheme="minorEastAsia" w:hAnsi="Times New Roman" w:cs="Times New Roman"/>
          <w:sz w:val="20"/>
          <w:szCs w:val="20"/>
        </w:rPr>
        <w:t xml:space="preserve"> </w:t>
      </w:r>
      <w:r w:rsidR="001042BA" w:rsidRPr="00C96CCD">
        <w:rPr>
          <w:rFonts w:ascii="Times New Roman" w:eastAsiaTheme="minorEastAsia" w:hAnsi="Times New Roman" w:cs="Times New Roman"/>
          <w:sz w:val="20"/>
          <w:szCs w:val="20"/>
        </w:rPr>
        <w:t xml:space="preserve">A relatively large number of </w:t>
      </w:r>
      <w:r w:rsidR="00E04148" w:rsidRPr="00C96CCD">
        <w:rPr>
          <w:rFonts w:ascii="Times New Roman" w:eastAsiaTheme="minorEastAsia" w:hAnsi="Times New Roman" w:cs="Times New Roman"/>
          <w:sz w:val="20"/>
          <w:szCs w:val="20"/>
        </w:rPr>
        <w:t>small diameter wire loops</w:t>
      </w:r>
      <w:r w:rsidR="001042BA" w:rsidRPr="00C96CCD">
        <w:rPr>
          <w:rFonts w:ascii="Times New Roman" w:eastAsiaTheme="minorEastAsia" w:hAnsi="Times New Roman" w:cs="Times New Roman"/>
          <w:sz w:val="20"/>
          <w:szCs w:val="20"/>
        </w:rPr>
        <w:t xml:space="preserve"> w</w:t>
      </w:r>
      <w:r w:rsidR="00E04148" w:rsidRPr="00C96CCD">
        <w:rPr>
          <w:rFonts w:ascii="Times New Roman" w:eastAsiaTheme="minorEastAsia" w:hAnsi="Times New Roman" w:cs="Times New Roman"/>
          <w:sz w:val="20"/>
          <w:szCs w:val="20"/>
        </w:rPr>
        <w:t>as</w:t>
      </w:r>
      <w:r w:rsidR="001042BA" w:rsidRPr="00C96CCD">
        <w:rPr>
          <w:rFonts w:ascii="Times New Roman" w:eastAsiaTheme="minorEastAsia" w:hAnsi="Times New Roman" w:cs="Times New Roman"/>
          <w:sz w:val="20"/>
          <w:szCs w:val="20"/>
        </w:rPr>
        <w:t xml:space="preserve"> </w:t>
      </w:r>
      <w:r w:rsidR="00040293" w:rsidRPr="00C96CCD">
        <w:rPr>
          <w:rFonts w:ascii="Times New Roman" w:eastAsiaTheme="minorEastAsia" w:hAnsi="Times New Roman" w:cs="Times New Roman"/>
          <w:sz w:val="20"/>
          <w:szCs w:val="20"/>
        </w:rPr>
        <w:t>employed</w:t>
      </w:r>
      <w:r w:rsidR="001042BA" w:rsidRPr="00C96CCD">
        <w:rPr>
          <w:rFonts w:ascii="Times New Roman" w:eastAsiaTheme="minorEastAsia" w:hAnsi="Times New Roman" w:cs="Times New Roman"/>
          <w:sz w:val="20"/>
          <w:szCs w:val="20"/>
        </w:rPr>
        <w:t xml:space="preserve"> in the coils in order to maximize the </w:t>
      </w:r>
      <w:proofErr w:type="gramStart"/>
      <w:r w:rsidR="001042BA" w:rsidRPr="00C96CCD">
        <w:rPr>
          <w:rFonts w:ascii="Times New Roman" w:eastAsiaTheme="minorEastAsia" w:hAnsi="Times New Roman" w:cs="Times New Roman"/>
          <w:sz w:val="20"/>
          <w:szCs w:val="20"/>
        </w:rPr>
        <w:t>output energy conversion efficiency</w:t>
      </w:r>
      <w:proofErr w:type="gramEnd"/>
      <w:r w:rsidR="001042BA" w:rsidRPr="00C96CCD">
        <w:rPr>
          <w:rFonts w:ascii="Times New Roman" w:eastAsiaTheme="minorEastAsia" w:hAnsi="Times New Roman" w:cs="Times New Roman"/>
          <w:sz w:val="20"/>
          <w:szCs w:val="20"/>
        </w:rPr>
        <w:t xml:space="preserve"> and voltage. </w:t>
      </w:r>
      <w:r w:rsidR="00AC7369" w:rsidRPr="00C96CCD">
        <w:rPr>
          <w:rFonts w:ascii="Times New Roman" w:eastAsiaTheme="minorEastAsia" w:hAnsi="Times New Roman" w:cs="Times New Roman"/>
          <w:sz w:val="20"/>
          <w:szCs w:val="20"/>
        </w:rPr>
        <w:t xml:space="preserve">Two or four separate coils can be switched on/off depending on the input </w:t>
      </w:r>
      <w:r w:rsidR="00752940" w:rsidRPr="00C96CCD">
        <w:rPr>
          <w:rFonts w:ascii="Times New Roman" w:eastAsiaTheme="minorEastAsia" w:hAnsi="Times New Roman" w:cs="Times New Roman"/>
          <w:sz w:val="20"/>
          <w:szCs w:val="20"/>
        </w:rPr>
        <w:t xml:space="preserve">excitation </w:t>
      </w:r>
      <w:r w:rsidR="00AC7369" w:rsidRPr="00C96CCD">
        <w:rPr>
          <w:rFonts w:ascii="Times New Roman" w:eastAsiaTheme="minorEastAsia" w:hAnsi="Times New Roman" w:cs="Times New Roman"/>
          <w:sz w:val="20"/>
          <w:szCs w:val="20"/>
        </w:rPr>
        <w:t>in order to maximize the effective electromechanical (EM) coupling</w:t>
      </w:r>
      <w:r w:rsidR="00812B83" w:rsidRPr="00C96CCD">
        <w:rPr>
          <w:rFonts w:ascii="Times New Roman" w:eastAsiaTheme="minorEastAsia" w:hAnsi="Times New Roman" w:cs="Times New Roman"/>
          <w:sz w:val="20"/>
          <w:szCs w:val="20"/>
        </w:rPr>
        <w:t xml:space="preserve"> between free-magnet and coils</w:t>
      </w:r>
      <w:r w:rsidR="00AC7369" w:rsidRPr="00C96CCD">
        <w:rPr>
          <w:rFonts w:ascii="Times New Roman" w:eastAsiaTheme="minorEastAsia" w:hAnsi="Times New Roman" w:cs="Times New Roman"/>
          <w:sz w:val="20"/>
          <w:szCs w:val="20"/>
        </w:rPr>
        <w:t xml:space="preserve"> </w:t>
      </w:r>
      <w:r w:rsidR="00BE6709" w:rsidRPr="00C96CCD">
        <w:rPr>
          <w:rFonts w:ascii="Times New Roman" w:eastAsiaTheme="minorEastAsia" w:hAnsi="Times New Roman" w:cs="Times New Roman"/>
          <w:sz w:val="20"/>
          <w:szCs w:val="20"/>
        </w:rPr>
        <w:t>while</w:t>
      </w:r>
      <w:r w:rsidR="00AC7369" w:rsidRPr="00C96CCD">
        <w:rPr>
          <w:rFonts w:ascii="Times New Roman" w:eastAsiaTheme="minorEastAsia" w:hAnsi="Times New Roman" w:cs="Times New Roman"/>
          <w:sz w:val="20"/>
          <w:szCs w:val="20"/>
        </w:rPr>
        <w:t xml:space="preserve"> minimizing the</w:t>
      </w:r>
      <w:r w:rsidR="00BD1DA5" w:rsidRPr="00C96CCD">
        <w:rPr>
          <w:rFonts w:ascii="Times New Roman" w:eastAsiaTheme="minorEastAsia" w:hAnsi="Times New Roman" w:cs="Times New Roman"/>
          <w:sz w:val="20"/>
          <w:szCs w:val="20"/>
        </w:rPr>
        <w:t xml:space="preserve"> energy losses in the</w:t>
      </w:r>
      <w:r w:rsidR="00AC7369" w:rsidRPr="00C96CCD">
        <w:rPr>
          <w:rFonts w:ascii="Times New Roman" w:eastAsiaTheme="minorEastAsia" w:hAnsi="Times New Roman" w:cs="Times New Roman"/>
          <w:sz w:val="20"/>
          <w:szCs w:val="20"/>
        </w:rPr>
        <w:t xml:space="preserve"> in</w:t>
      </w:r>
      <w:r w:rsidR="00C16F81" w:rsidRPr="00C96CCD">
        <w:rPr>
          <w:rFonts w:ascii="Times New Roman" w:eastAsiaTheme="minorEastAsia" w:hAnsi="Times New Roman" w:cs="Times New Roman"/>
          <w:sz w:val="20"/>
          <w:szCs w:val="20"/>
        </w:rPr>
        <w:t>ternal resistance</w:t>
      </w:r>
      <w:r w:rsidR="00BD1DA5" w:rsidRPr="00C96CCD">
        <w:rPr>
          <w:rFonts w:ascii="Times New Roman" w:eastAsiaTheme="minorEastAsia" w:hAnsi="Times New Roman" w:cs="Times New Roman"/>
          <w:sz w:val="20"/>
          <w:szCs w:val="20"/>
        </w:rPr>
        <w:t>s</w:t>
      </w:r>
      <w:r w:rsidR="00C16F81" w:rsidRPr="00C96CCD">
        <w:rPr>
          <w:rFonts w:ascii="Times New Roman" w:eastAsiaTheme="minorEastAsia" w:hAnsi="Times New Roman" w:cs="Times New Roman"/>
          <w:sz w:val="20"/>
          <w:szCs w:val="20"/>
        </w:rPr>
        <w:t xml:space="preserve"> of the coils.</w:t>
      </w:r>
      <w:r w:rsidR="008E4D67" w:rsidRPr="00C96CCD">
        <w:rPr>
          <w:rFonts w:ascii="Times New Roman" w:eastAsiaTheme="minorEastAsia" w:hAnsi="Times New Roman" w:cs="Times New Roman"/>
          <w:sz w:val="20"/>
          <w:szCs w:val="20"/>
        </w:rPr>
        <w:t xml:space="preserve"> </w:t>
      </w:r>
      <w:r w:rsidR="00046835" w:rsidRPr="00C96CCD">
        <w:rPr>
          <w:rFonts w:ascii="Times New Roman" w:eastAsiaTheme="minorEastAsia" w:hAnsi="Times New Roman" w:cs="Times New Roman"/>
          <w:sz w:val="20"/>
          <w:szCs w:val="20"/>
        </w:rPr>
        <w:t xml:space="preserve">The </w:t>
      </w:r>
      <w:r w:rsidR="00040293" w:rsidRPr="00C96CCD">
        <w:rPr>
          <w:rFonts w:ascii="Times New Roman" w:eastAsiaTheme="minorEastAsia" w:hAnsi="Times New Roman" w:cs="Times New Roman"/>
          <w:sz w:val="20"/>
          <w:szCs w:val="20"/>
        </w:rPr>
        <w:t xml:space="preserve">employed </w:t>
      </w:r>
      <w:r w:rsidR="00046835" w:rsidRPr="00C96CCD">
        <w:rPr>
          <w:rFonts w:ascii="Times New Roman" w:eastAsiaTheme="minorEastAsia" w:hAnsi="Times New Roman" w:cs="Times New Roman"/>
          <w:sz w:val="20"/>
          <w:szCs w:val="20"/>
        </w:rPr>
        <w:t>circuit configuration</w:t>
      </w:r>
      <w:r w:rsidR="00040293" w:rsidRPr="00C96CCD">
        <w:rPr>
          <w:rFonts w:ascii="Times New Roman" w:eastAsiaTheme="minorEastAsia" w:hAnsi="Times New Roman" w:cs="Times New Roman"/>
          <w:sz w:val="20"/>
          <w:szCs w:val="20"/>
        </w:rPr>
        <w:t xml:space="preserve"> (Fig.1c)</w:t>
      </w:r>
      <w:r w:rsidR="00046835" w:rsidRPr="00C96CCD">
        <w:rPr>
          <w:rFonts w:ascii="Times New Roman" w:eastAsiaTheme="minorEastAsia" w:hAnsi="Times New Roman" w:cs="Times New Roman"/>
          <w:sz w:val="20"/>
          <w:szCs w:val="20"/>
        </w:rPr>
        <w:t xml:space="preserve"> used t</w:t>
      </w:r>
      <w:r w:rsidR="001042BA" w:rsidRPr="00C96CCD">
        <w:rPr>
          <w:rFonts w:ascii="Times New Roman" w:eastAsiaTheme="minorEastAsia" w:hAnsi="Times New Roman" w:cs="Times New Roman"/>
          <w:sz w:val="20"/>
          <w:szCs w:val="20"/>
        </w:rPr>
        <w:t xml:space="preserve">wo switches </w:t>
      </w:r>
      <w:proofErr w:type="gramStart"/>
      <w:r w:rsidR="001042BA" w:rsidRPr="00C96CCD">
        <w:rPr>
          <w:rFonts w:ascii="Times New Roman" w:eastAsiaTheme="minorEastAsia" w:hAnsi="Times New Roman" w:cs="Times New Roman"/>
          <w:sz w:val="20"/>
          <w:szCs w:val="20"/>
        </w:rPr>
        <w:t>to periodically short-circuit</w:t>
      </w:r>
      <w:proofErr w:type="gramEnd"/>
      <w:r w:rsidR="001042BA" w:rsidRPr="00C96CCD">
        <w:rPr>
          <w:rFonts w:ascii="Times New Roman" w:eastAsiaTheme="minorEastAsia" w:hAnsi="Times New Roman" w:cs="Times New Roman"/>
          <w:sz w:val="20"/>
          <w:szCs w:val="20"/>
        </w:rPr>
        <w:t xml:space="preserve"> the more external coils, </w:t>
      </w:r>
      <w:r w:rsidR="00046835" w:rsidRPr="00C96CCD">
        <w:rPr>
          <w:rFonts w:ascii="Times New Roman" w:eastAsiaTheme="minorEastAsia" w:hAnsi="Times New Roman" w:cs="Times New Roman"/>
          <w:sz w:val="20"/>
          <w:szCs w:val="20"/>
        </w:rPr>
        <w:t xml:space="preserve">thus </w:t>
      </w:r>
      <w:r w:rsidR="00040293" w:rsidRPr="00C96CCD">
        <w:rPr>
          <w:rFonts w:ascii="Times New Roman" w:eastAsiaTheme="minorEastAsia" w:hAnsi="Times New Roman" w:cs="Times New Roman"/>
          <w:sz w:val="20"/>
          <w:szCs w:val="20"/>
        </w:rPr>
        <w:t>minimizing</w:t>
      </w:r>
      <w:r w:rsidR="00046835" w:rsidRPr="00C96CCD">
        <w:rPr>
          <w:rFonts w:ascii="Times New Roman" w:eastAsiaTheme="minorEastAsia" w:hAnsi="Times New Roman" w:cs="Times New Roman"/>
          <w:sz w:val="20"/>
          <w:szCs w:val="20"/>
        </w:rPr>
        <w:t xml:space="preserve"> the number of switches and eliminating the possibility of </w:t>
      </w:r>
      <w:r w:rsidR="00E24384" w:rsidRPr="00C96CCD">
        <w:rPr>
          <w:rFonts w:ascii="Times New Roman" w:eastAsiaTheme="minorEastAsia" w:hAnsi="Times New Roman" w:cs="Times New Roman"/>
          <w:sz w:val="20"/>
          <w:szCs w:val="20"/>
        </w:rPr>
        <w:t xml:space="preserve">large </w:t>
      </w:r>
      <w:r w:rsidR="00046835" w:rsidRPr="00C96CCD">
        <w:rPr>
          <w:rFonts w:ascii="Times New Roman" w:eastAsiaTheme="minorEastAsia" w:hAnsi="Times New Roman" w:cs="Times New Roman"/>
          <w:sz w:val="20"/>
          <w:szCs w:val="20"/>
        </w:rPr>
        <w:t>inductive voltage spikes.</w:t>
      </w:r>
    </w:p>
    <w:p w14:paraId="63EB04F6" w14:textId="77777777" w:rsidR="00545336" w:rsidRPr="00C96CCD" w:rsidRDefault="00545336" w:rsidP="004A00E9">
      <w:pPr>
        <w:spacing w:after="0" w:line="240" w:lineRule="auto"/>
        <w:jc w:val="both"/>
        <w:rPr>
          <w:rFonts w:ascii="Times New Roman" w:eastAsiaTheme="minorEastAsia" w:hAnsi="Times New Roman" w:cs="Times New Roman"/>
          <w:sz w:val="20"/>
          <w:szCs w:val="20"/>
        </w:rPr>
      </w:pPr>
    </w:p>
    <w:p w14:paraId="6ABF2AE4" w14:textId="6FEF43EE" w:rsidR="00545336" w:rsidRPr="00C96CCD" w:rsidRDefault="00545336" w:rsidP="00545336">
      <w:pPr>
        <w:shd w:val="clear" w:color="auto" w:fill="FFFFFF"/>
        <w:spacing w:after="0" w:line="240" w:lineRule="auto"/>
        <w:jc w:val="both"/>
        <w:rPr>
          <w:rFonts w:ascii="Times New Roman" w:eastAsia="Times New Roman" w:hAnsi="Times New Roman" w:cs="Times New Roman"/>
          <w:bCs/>
          <w:iCs/>
          <w:sz w:val="20"/>
          <w:szCs w:val="20"/>
          <w:lang w:eastAsia="ru-RU"/>
        </w:rPr>
      </w:pPr>
      <w:r w:rsidRPr="00C96CCD">
        <w:rPr>
          <w:rFonts w:ascii="Times New Roman" w:eastAsia="Times New Roman" w:hAnsi="Times New Roman" w:cs="Times New Roman"/>
          <w:b/>
          <w:bCs/>
          <w:i/>
          <w:iCs/>
          <w:sz w:val="20"/>
          <w:szCs w:val="20"/>
          <w:lang w:eastAsia="ru-RU"/>
        </w:rPr>
        <w:t>2.2</w:t>
      </w:r>
      <w:r w:rsidRPr="00C96CCD">
        <w:rPr>
          <w:rFonts w:ascii="Times New Roman" w:eastAsia="Times New Roman" w:hAnsi="Times New Roman" w:cs="Times New Roman"/>
          <w:b/>
          <w:bCs/>
          <w:iCs/>
          <w:sz w:val="20"/>
          <w:szCs w:val="20"/>
          <w:lang w:eastAsia="ru-RU"/>
        </w:rPr>
        <w:t xml:space="preserve"> Features of the adaptive generator. </w:t>
      </w:r>
      <w:r w:rsidRPr="00C96CCD">
        <w:rPr>
          <w:rFonts w:ascii="Times New Roman" w:eastAsia="Times New Roman" w:hAnsi="Times New Roman" w:cs="Times New Roman"/>
          <w:bCs/>
          <w:iCs/>
          <w:sz w:val="20"/>
          <w:szCs w:val="20"/>
          <w:lang w:eastAsia="ru-RU"/>
        </w:rPr>
        <w:t xml:space="preserve">To maximize the harvester performance, the container was manufactured using PTFE, as it ensures low friction coefficient. Its architecture was designed to ensure a 1.25 mm tight-fit container-magnet interface. Appropriate materials with negligible magnetic permeability and electrical conductivity properties were carefully selected; bushings were incorporated whenever the assembly required rotating, oscillating and linear movements. The cylindrical dimensions of the manufactured container </w:t>
      </w:r>
      <w:r w:rsidR="00FA2925">
        <w:rPr>
          <w:rFonts w:ascii="Times New Roman" w:eastAsia="Times New Roman" w:hAnsi="Times New Roman" w:cs="Times New Roman"/>
          <w:bCs/>
          <w:iCs/>
          <w:sz w:val="20"/>
          <w:szCs w:val="20"/>
          <w:lang w:eastAsia="ru-RU"/>
        </w:rPr>
        <w:t>were</w:t>
      </w:r>
      <w:r w:rsidRPr="00C96CCD">
        <w:rPr>
          <w:rFonts w:ascii="Times New Roman" w:eastAsia="Times New Roman" w:hAnsi="Times New Roman" w:cs="Times New Roman"/>
          <w:bCs/>
          <w:iCs/>
          <w:sz w:val="20"/>
          <w:szCs w:val="20"/>
          <w:lang w:eastAsia="ru-RU"/>
        </w:rPr>
        <w:t xml:space="preserve"> </w:t>
      </w:r>
      <m:oMath>
        <m:r>
          <w:rPr>
            <w:rFonts w:ascii="Cambria Math" w:eastAsiaTheme="minorEastAsia" w:hAnsi="Cambria Math" w:cs="Times New Roman"/>
            <w:sz w:val="20"/>
            <w:szCs w:val="20"/>
          </w:rPr>
          <m:t>Φ</m:t>
        </m:r>
      </m:oMath>
      <w:r w:rsidR="00844874" w:rsidRPr="00C96CCD">
        <w:rPr>
          <w:rFonts w:ascii="Times New Roman" w:eastAsia="Times New Roman" w:hAnsi="Times New Roman" w:cs="Times New Roman"/>
          <w:bCs/>
          <w:iCs/>
          <w:sz w:val="20"/>
          <w:szCs w:val="20"/>
          <w:lang w:eastAsia="ru-RU"/>
        </w:rPr>
        <w:t>40</w:t>
      </w:r>
      <m:oMath>
        <m:r>
          <w:rPr>
            <w:rFonts w:ascii="Cambria Math" w:eastAsia="Times New Roman" w:hAnsi="Cambria Math" w:cs="Times New Roman"/>
            <w:sz w:val="20"/>
            <w:szCs w:val="20"/>
            <w:lang w:eastAsia="ru-RU"/>
          </w:rPr>
          <m:t>×</m:t>
        </m:r>
      </m:oMath>
      <w:r w:rsidRPr="00C96CCD">
        <w:rPr>
          <w:rFonts w:ascii="Times New Roman" w:eastAsia="Times New Roman" w:hAnsi="Times New Roman" w:cs="Times New Roman"/>
          <w:bCs/>
          <w:iCs/>
          <w:sz w:val="20"/>
          <w:szCs w:val="20"/>
          <w:lang w:eastAsia="ru-RU"/>
        </w:rPr>
        <w:t>112 mm. The actuation and sensing mechanisms were positioned at the same end extremity of the container.</w:t>
      </w:r>
    </w:p>
    <w:p w14:paraId="7019819E" w14:textId="77777777" w:rsidR="004A00E9" w:rsidRPr="00C96CCD" w:rsidRDefault="004A00E9" w:rsidP="004A00E9">
      <w:pPr>
        <w:spacing w:after="0" w:line="240" w:lineRule="auto"/>
        <w:jc w:val="both"/>
        <w:rPr>
          <w:rFonts w:ascii="Times New Roman" w:eastAsiaTheme="minorEastAsia" w:hAnsi="Times New Roman" w:cs="Times New Roman"/>
          <w:sz w:val="20"/>
          <w:szCs w:val="20"/>
        </w:rPr>
      </w:pPr>
    </w:p>
    <w:p w14:paraId="1A69941B" w14:textId="3EA807BF" w:rsidR="004A00E9" w:rsidRPr="00C96CCD" w:rsidRDefault="00545336" w:rsidP="004A00E9">
      <w:pPr>
        <w:shd w:val="clear" w:color="auto" w:fill="FFFFFF"/>
        <w:spacing w:after="0" w:line="240" w:lineRule="auto"/>
        <w:jc w:val="both"/>
        <w:rPr>
          <w:rFonts w:ascii="Times New Roman" w:eastAsia="Times New Roman" w:hAnsi="Times New Roman" w:cs="Times New Roman"/>
          <w:b/>
          <w:bCs/>
          <w:iCs/>
          <w:sz w:val="20"/>
          <w:szCs w:val="20"/>
          <w:lang w:eastAsia="ru-RU"/>
        </w:rPr>
      </w:pPr>
      <w:r w:rsidRPr="00C96CCD">
        <w:rPr>
          <w:rFonts w:ascii="Times New Roman" w:eastAsia="Times New Roman" w:hAnsi="Times New Roman" w:cs="Times New Roman"/>
          <w:b/>
          <w:bCs/>
          <w:i/>
          <w:iCs/>
          <w:sz w:val="20"/>
          <w:szCs w:val="20"/>
          <w:lang w:eastAsia="ru-RU"/>
        </w:rPr>
        <w:t>2.3</w:t>
      </w:r>
      <w:r w:rsidR="004A00E9" w:rsidRPr="00C96CCD">
        <w:rPr>
          <w:rFonts w:ascii="Times New Roman" w:eastAsia="Times New Roman" w:hAnsi="Times New Roman" w:cs="Times New Roman"/>
          <w:b/>
          <w:bCs/>
          <w:iCs/>
          <w:sz w:val="20"/>
          <w:szCs w:val="20"/>
          <w:lang w:eastAsia="ru-RU"/>
        </w:rPr>
        <w:t xml:space="preserve"> Instrumentation of the adaptive harvester. </w:t>
      </w:r>
      <w:r w:rsidR="004A00E9" w:rsidRPr="00C96CCD">
        <w:rPr>
          <w:rFonts w:ascii="Times New Roman" w:eastAsia="Times New Roman" w:hAnsi="Times New Roman" w:cs="Times New Roman"/>
          <w:bCs/>
          <w:iCs/>
          <w:sz w:val="20"/>
          <w:szCs w:val="20"/>
          <w:lang w:eastAsia="ru-RU"/>
        </w:rPr>
        <w:t xml:space="preserve">The excitation driving the harvester was monitored by an ultra-low power accelerometer (BMA400, Bosch </w:t>
      </w:r>
      <w:proofErr w:type="spellStart"/>
      <w:r w:rsidR="004A00E9" w:rsidRPr="00C96CCD">
        <w:rPr>
          <w:rFonts w:ascii="Times New Roman" w:eastAsia="Times New Roman" w:hAnsi="Times New Roman" w:cs="Times New Roman"/>
          <w:bCs/>
          <w:iCs/>
          <w:sz w:val="20"/>
          <w:szCs w:val="20"/>
          <w:lang w:eastAsia="ru-RU"/>
        </w:rPr>
        <w:t>Sensortec</w:t>
      </w:r>
      <w:proofErr w:type="spellEnd"/>
      <w:r w:rsidR="004A00E9" w:rsidRPr="00C96CCD">
        <w:rPr>
          <w:rFonts w:ascii="Times New Roman" w:eastAsia="Times New Roman" w:hAnsi="Times New Roman" w:cs="Times New Roman"/>
          <w:bCs/>
          <w:iCs/>
          <w:sz w:val="20"/>
          <w:szCs w:val="20"/>
          <w:lang w:eastAsia="ru-RU"/>
        </w:rPr>
        <w:t>), requiring 52.2 µW of power consumption. The system was controlled by an ultra-low power microcontroller (MSP430, Texas Instruments) demanding 66 µW to perform processing operations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1</m:t>
            </m:r>
          </m:sub>
        </m:sSub>
      </m:oMath>
      <w:r w:rsidR="004A00E9" w:rsidRPr="00C96CCD">
        <w:rPr>
          <w:rFonts w:ascii="Times New Roman" w:eastAsia="Times New Roman" w:hAnsi="Times New Roman" w:cs="Times New Roman"/>
          <w:sz w:val="20"/>
          <w:szCs w:val="20"/>
        </w:rPr>
        <w:t xml:space="preserve"> = 118.2 </w:t>
      </w:r>
      <w:r w:rsidR="004A00E9" w:rsidRPr="00C96CCD">
        <w:rPr>
          <w:rFonts w:ascii="Times New Roman" w:eastAsia="Times New Roman" w:hAnsi="Times New Roman" w:cs="Times New Roman"/>
          <w:bCs/>
          <w:iCs/>
          <w:sz w:val="20"/>
          <w:szCs w:val="20"/>
          <w:lang w:eastAsia="ru-RU"/>
        </w:rPr>
        <w:t xml:space="preserve">µW), including monitoring of the mechanical excitations and command operations. Two transmission gate bilateral switches consisting of NMOS (SCTW90N65G2V) and PMOS (IXTK40P50P) transistors were employed. These were controlled by externally applied logic levels requiring power inputs of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2 Coils</m:t>
            </m:r>
          </m:sub>
        </m:sSub>
      </m:oMath>
      <w:r w:rsidR="004A00E9" w:rsidRPr="00C96CCD">
        <w:rPr>
          <w:rFonts w:ascii="Times New Roman" w:eastAsia="Times New Roman" w:hAnsi="Times New Roman" w:cs="Times New Roman"/>
          <w:sz w:val="20"/>
          <w:szCs w:val="20"/>
        </w:rPr>
        <w:t xml:space="preserve"> = </w:t>
      </w:r>
      <w:r w:rsidR="004A00E9" w:rsidRPr="00C96CCD">
        <w:rPr>
          <w:rFonts w:ascii="Times New Roman" w:eastAsia="Times New Roman" w:hAnsi="Times New Roman" w:cs="Times New Roman"/>
          <w:bCs/>
          <w:iCs/>
          <w:sz w:val="20"/>
          <w:szCs w:val="20"/>
          <w:lang w:eastAsia="ru-RU"/>
        </w:rPr>
        <w:t xml:space="preserve">100 µW to close the switches (2 active coil case). The </w:t>
      </w:r>
      <w:r w:rsidR="004A00E9" w:rsidRPr="00C96CCD">
        <w:rPr>
          <w:rFonts w:ascii="Times New Roman" w:eastAsiaTheme="minorEastAsia" w:hAnsi="Times New Roman" w:cs="Times New Roman"/>
          <w:sz w:val="20"/>
          <w:szCs w:val="20"/>
        </w:rPr>
        <w:t>ultrasonic sensor (</w:t>
      </w:r>
      <w:proofErr w:type="spellStart"/>
      <w:r w:rsidR="004A00E9" w:rsidRPr="00C96CCD">
        <w:rPr>
          <w:rFonts w:ascii="Times New Roman" w:eastAsiaTheme="minorEastAsia" w:hAnsi="Times New Roman" w:cs="Times New Roman"/>
          <w:sz w:val="20"/>
          <w:szCs w:val="20"/>
        </w:rPr>
        <w:t>microsonic</w:t>
      </w:r>
      <w:proofErr w:type="spellEnd"/>
      <w:r w:rsidR="004A00E9" w:rsidRPr="00C96CCD">
        <w:rPr>
          <w:rFonts w:ascii="Times New Roman" w:eastAsiaTheme="minorEastAsia" w:hAnsi="Times New Roman" w:cs="Times New Roman"/>
          <w:sz w:val="20"/>
          <w:szCs w:val="20"/>
        </w:rPr>
        <w:t xml:space="preserve"> nano-15/CU) was only used for model validation purposes.</w:t>
      </w:r>
    </w:p>
    <w:p w14:paraId="3F7AD380" w14:textId="77777777" w:rsidR="004A00E9" w:rsidRPr="00C96CCD" w:rsidRDefault="004A00E9" w:rsidP="004A00E9">
      <w:pPr>
        <w:shd w:val="clear" w:color="auto" w:fill="FFFFFF"/>
        <w:spacing w:after="0" w:line="240" w:lineRule="auto"/>
        <w:rPr>
          <w:rFonts w:ascii="Times New Roman" w:eastAsia="Times New Roman" w:hAnsi="Times New Roman" w:cs="Times New Roman"/>
          <w:b/>
          <w:bCs/>
          <w:iCs/>
          <w:sz w:val="20"/>
          <w:szCs w:val="20"/>
          <w:lang w:eastAsia="ru-RU"/>
        </w:rPr>
      </w:pPr>
    </w:p>
    <w:p w14:paraId="6610ABD1" w14:textId="4EDB716F" w:rsidR="004A00E9" w:rsidRPr="00C96CCD" w:rsidRDefault="00545336" w:rsidP="004A00E9">
      <w:pPr>
        <w:shd w:val="clear" w:color="auto" w:fill="FFFFFF"/>
        <w:spacing w:after="0" w:line="240" w:lineRule="auto"/>
        <w:jc w:val="both"/>
        <w:rPr>
          <w:rFonts w:ascii="Times New Roman" w:eastAsia="Times New Roman" w:hAnsi="Times New Roman" w:cs="Times New Roman"/>
          <w:b/>
          <w:bCs/>
          <w:iCs/>
          <w:sz w:val="20"/>
          <w:szCs w:val="20"/>
          <w:lang w:eastAsia="ru-RU"/>
        </w:rPr>
      </w:pPr>
      <w:r w:rsidRPr="00C96CCD">
        <w:rPr>
          <w:rFonts w:ascii="Times New Roman" w:eastAsia="Times New Roman" w:hAnsi="Times New Roman" w:cs="Times New Roman"/>
          <w:b/>
          <w:bCs/>
          <w:i/>
          <w:iCs/>
          <w:sz w:val="20"/>
          <w:szCs w:val="20"/>
          <w:lang w:eastAsia="ru-RU"/>
        </w:rPr>
        <w:t>2.4</w:t>
      </w:r>
      <w:r w:rsidR="004A00E9" w:rsidRPr="00C96CCD">
        <w:rPr>
          <w:rFonts w:ascii="Times New Roman" w:eastAsia="Times New Roman" w:hAnsi="Times New Roman" w:cs="Times New Roman"/>
          <w:b/>
          <w:bCs/>
          <w:iCs/>
          <w:sz w:val="20"/>
          <w:szCs w:val="20"/>
          <w:lang w:eastAsia="ru-RU"/>
        </w:rPr>
        <w:t xml:space="preserve"> Numerical calculations. </w:t>
      </w:r>
      <w:r w:rsidR="004A00E9" w:rsidRPr="00C96CCD">
        <w:rPr>
          <w:rFonts w:ascii="Times New Roman" w:hAnsi="Times New Roman" w:cs="Times New Roman"/>
          <w:sz w:val="20"/>
          <w:szCs w:val="20"/>
        </w:rPr>
        <w:t xml:space="preserve">A system of ODEs describing the dynamics of the system was solved numerically using </w:t>
      </w:r>
      <w:proofErr w:type="spellStart"/>
      <w:r w:rsidR="004A00E9" w:rsidRPr="00C96CCD">
        <w:rPr>
          <w:rFonts w:ascii="Times New Roman" w:hAnsi="Times New Roman" w:cs="Times New Roman"/>
          <w:sz w:val="20"/>
          <w:szCs w:val="20"/>
        </w:rPr>
        <w:t>Runge-Kutta</w:t>
      </w:r>
      <w:proofErr w:type="spellEnd"/>
      <w:r w:rsidR="004A00E9" w:rsidRPr="00C96CCD">
        <w:rPr>
          <w:rFonts w:ascii="Times New Roman" w:hAnsi="Times New Roman" w:cs="Times New Roman"/>
          <w:sz w:val="20"/>
          <w:szCs w:val="20"/>
        </w:rPr>
        <w:t xml:space="preserve"> methods through </w:t>
      </w:r>
      <w:proofErr w:type="spellStart"/>
      <w:r w:rsidR="004A00E9" w:rsidRPr="00C96CCD">
        <w:rPr>
          <w:rFonts w:ascii="Times New Roman" w:hAnsi="Times New Roman" w:cs="Times New Roman"/>
          <w:sz w:val="20"/>
          <w:szCs w:val="20"/>
        </w:rPr>
        <w:t>Matlab</w:t>
      </w:r>
      <w:proofErr w:type="spellEnd"/>
      <w:r w:rsidR="004A00E9" w:rsidRPr="00C96CCD">
        <w:rPr>
          <w:rFonts w:ascii="Times New Roman" w:hAnsi="Times New Roman" w:cs="Times New Roman"/>
          <w:sz w:val="20"/>
          <w:szCs w:val="20"/>
        </w:rPr>
        <w:t xml:space="preserve"> </w:t>
      </w:r>
      <w:r w:rsidR="004A00E9" w:rsidRPr="00C96CCD">
        <w:rPr>
          <w:rFonts w:ascii="Times New Roman" w:eastAsia="Times New Roman" w:hAnsi="Times New Roman" w:cs="Times New Roman"/>
          <w:bCs/>
          <w:iCs/>
          <w:sz w:val="20"/>
          <w:szCs w:val="20"/>
          <w:lang w:eastAsia="ru-RU"/>
        </w:rPr>
        <w:t xml:space="preserve">(v. 9.4, </w:t>
      </w:r>
      <w:proofErr w:type="spellStart"/>
      <w:r w:rsidR="004A00E9" w:rsidRPr="00C96CCD">
        <w:rPr>
          <w:rFonts w:ascii="Times New Roman" w:eastAsia="Times New Roman" w:hAnsi="Times New Roman" w:cs="Times New Roman"/>
          <w:bCs/>
          <w:iCs/>
          <w:sz w:val="20"/>
          <w:szCs w:val="20"/>
          <w:lang w:eastAsia="ru-RU"/>
        </w:rPr>
        <w:t>Mathworks</w:t>
      </w:r>
      <w:proofErr w:type="spellEnd"/>
      <w:r w:rsidR="004A00E9" w:rsidRPr="00C96CCD">
        <w:rPr>
          <w:rFonts w:ascii="Times New Roman" w:eastAsia="Times New Roman" w:hAnsi="Times New Roman" w:cs="Times New Roman"/>
          <w:bCs/>
          <w:iCs/>
          <w:sz w:val="20"/>
          <w:szCs w:val="20"/>
          <w:lang w:eastAsia="ru-RU"/>
        </w:rPr>
        <w:t xml:space="preserve">) solver </w:t>
      </w:r>
      <w:r w:rsidR="004A00E9" w:rsidRPr="00C96CCD">
        <w:rPr>
          <w:rFonts w:ascii="Times New Roman" w:hAnsi="Times New Roman" w:cs="Times New Roman"/>
          <w:sz w:val="20"/>
          <w:szCs w:val="20"/>
        </w:rPr>
        <w:t xml:space="preserve">ode45 (low frequency approximation) and solver ode15s in a time span </w:t>
      </w:r>
      <w:proofErr w:type="gramStart"/>
      <w:r w:rsidR="004A00E9" w:rsidRPr="00C96CCD">
        <w:rPr>
          <w:rFonts w:ascii="Times New Roman" w:hAnsi="Times New Roman" w:cs="Times New Roman"/>
          <w:sz w:val="20"/>
          <w:szCs w:val="20"/>
        </w:rPr>
        <w:t xml:space="preserve">of </w:t>
      </w:r>
      <w:proofErr w:type="gramEnd"/>
      <m:oMath>
        <m:r>
          <w:rPr>
            <w:rFonts w:ascii="Cambria Math" w:hAnsi="Cambria Math" w:cs="Times New Roman"/>
            <w:sz w:val="20"/>
            <w:szCs w:val="20"/>
          </w:rPr>
          <m:t>n2π/ω</m:t>
        </m:r>
      </m:oMath>
      <w:r w:rsidR="004A00E9" w:rsidRPr="00C96CCD">
        <w:rPr>
          <w:rFonts w:ascii="Times New Roman" w:eastAsiaTheme="minorEastAsia" w:hAnsi="Times New Roman" w:cs="Times New Roman"/>
          <w:sz w:val="20"/>
          <w:szCs w:val="20"/>
        </w:rPr>
        <w:t xml:space="preserve">, with </w:t>
      </w:r>
      <m:oMath>
        <m:r>
          <w:rPr>
            <w:rFonts w:ascii="Cambria Math" w:hAnsi="Cambria Math" w:cs="Times New Roman"/>
            <w:sz w:val="20"/>
            <w:szCs w:val="20"/>
          </w:rPr>
          <m:t>n</m:t>
        </m:r>
        <m:r>
          <m:rPr>
            <m:scr m:val="double-struck"/>
          </m:rPr>
          <w:rPr>
            <w:rFonts w:ascii="Cambria Math" w:hAnsi="Cambria Math" w:cs="Times New Roman"/>
            <w:sz w:val="20"/>
            <w:szCs w:val="20"/>
          </w:rPr>
          <m:t>∈N</m:t>
        </m:r>
      </m:oMath>
      <w:r w:rsidR="004A00E9" w:rsidRPr="00C96CCD">
        <w:rPr>
          <w:rFonts w:ascii="Times New Roman" w:eastAsiaTheme="minorEastAsia" w:hAnsi="Times New Roman" w:cs="Times New Roman"/>
          <w:sz w:val="20"/>
          <w:szCs w:val="20"/>
        </w:rPr>
        <w:t xml:space="preserve"> the number of cycles</w:t>
      </w:r>
      <w:r w:rsidR="004A00E9" w:rsidRPr="00C96CCD">
        <w:rPr>
          <w:rFonts w:ascii="Times New Roman" w:hAnsi="Times New Roman" w:cs="Times New Roman"/>
          <w:sz w:val="20"/>
          <w:szCs w:val="20"/>
        </w:rPr>
        <w:t>. The magnetic forces and EM coefficients as a function of the position were calculated and saved in lookup tables. These parameters were then interpolated for faster numerical performance.</w:t>
      </w:r>
    </w:p>
    <w:p w14:paraId="289C545B" w14:textId="77777777" w:rsidR="004A00E9" w:rsidRPr="00C96CCD" w:rsidRDefault="004A00E9" w:rsidP="004A00E9">
      <w:pPr>
        <w:shd w:val="clear" w:color="auto" w:fill="FFFFFF"/>
        <w:spacing w:after="0" w:line="240" w:lineRule="auto"/>
        <w:rPr>
          <w:rFonts w:ascii="Times New Roman" w:eastAsia="Times New Roman" w:hAnsi="Times New Roman" w:cs="Times New Roman"/>
          <w:b/>
          <w:bCs/>
          <w:iCs/>
          <w:sz w:val="20"/>
          <w:szCs w:val="20"/>
          <w:lang w:eastAsia="ru-RU"/>
        </w:rPr>
      </w:pPr>
    </w:p>
    <w:p w14:paraId="3157EB62" w14:textId="22CB16DA" w:rsidR="004A00E9" w:rsidRPr="00C96CCD" w:rsidRDefault="00545336" w:rsidP="004A00E9">
      <w:pPr>
        <w:shd w:val="clear" w:color="auto" w:fill="FFFFFF"/>
        <w:spacing w:after="0" w:line="240" w:lineRule="auto"/>
        <w:jc w:val="both"/>
        <w:rPr>
          <w:rFonts w:ascii="Times New Roman" w:eastAsia="Times New Roman" w:hAnsi="Times New Roman" w:cs="Times New Roman"/>
          <w:b/>
          <w:bCs/>
          <w:iCs/>
          <w:sz w:val="20"/>
          <w:szCs w:val="20"/>
          <w:lang w:eastAsia="ru-RU"/>
        </w:rPr>
      </w:pPr>
      <w:r w:rsidRPr="00C96CCD">
        <w:rPr>
          <w:rFonts w:ascii="Times New Roman" w:eastAsia="Times New Roman" w:hAnsi="Times New Roman" w:cs="Times New Roman"/>
          <w:b/>
          <w:bCs/>
          <w:i/>
          <w:iCs/>
          <w:sz w:val="20"/>
          <w:szCs w:val="20"/>
          <w:lang w:eastAsia="ru-RU"/>
        </w:rPr>
        <w:t>2.5</w:t>
      </w:r>
      <w:r w:rsidR="004A00E9" w:rsidRPr="00C96CCD">
        <w:rPr>
          <w:rFonts w:ascii="Times New Roman" w:eastAsia="Times New Roman" w:hAnsi="Times New Roman" w:cs="Times New Roman"/>
          <w:b/>
          <w:bCs/>
          <w:iCs/>
          <w:sz w:val="20"/>
          <w:szCs w:val="20"/>
          <w:lang w:eastAsia="ru-RU"/>
        </w:rPr>
        <w:t xml:space="preserve"> Energy gain model. </w:t>
      </w:r>
      <w:r w:rsidR="004A00E9" w:rsidRPr="00C96CCD">
        <w:rPr>
          <w:rFonts w:ascii="Times New Roman" w:eastAsia="Times New Roman" w:hAnsi="Times New Roman" w:cs="Times New Roman"/>
          <w:bCs/>
          <w:iCs/>
          <w:sz w:val="20"/>
          <w:szCs w:val="20"/>
          <w:lang w:eastAsia="ru-RU"/>
        </w:rPr>
        <w:t xml:space="preserve">The harvester was excited with harmonic random patterns with frequencies in the range of 4-18 Hz and amplitudes in the range of 3-10 mm, having a realistic decreasing probability distribution between </w:t>
      </w:r>
      <m:oMath>
        <m:r>
          <w:rPr>
            <w:rFonts w:ascii="Cambria Math" w:eastAsia="Times New Roman" w:hAnsi="Cambria Math" w:cs="Times New Roman"/>
            <w:sz w:val="20"/>
            <w:szCs w:val="20"/>
            <w:lang w:eastAsia="ru-RU"/>
          </w:rPr>
          <m:t>a</m:t>
        </m:r>
      </m:oMath>
      <w:r w:rsidR="004A00E9" w:rsidRPr="00C96CCD">
        <w:rPr>
          <w:rFonts w:ascii="Times New Roman" w:eastAsia="Times New Roman" w:hAnsi="Times New Roman" w:cs="Times New Roman"/>
          <w:bCs/>
          <w:iCs/>
          <w:sz w:val="20"/>
          <w:szCs w:val="20"/>
          <w:lang w:eastAsia="ru-RU"/>
        </w:rPr>
        <w:t xml:space="preserve"> and </w:t>
      </w:r>
      <m:oMath>
        <m:r>
          <w:rPr>
            <w:rFonts w:ascii="Cambria Math" w:eastAsia="Times New Roman" w:hAnsi="Cambria Math" w:cs="Times New Roman"/>
            <w:sz w:val="20"/>
            <w:szCs w:val="20"/>
            <w:lang w:eastAsia="ru-RU"/>
          </w:rPr>
          <m:t>b</m:t>
        </m:r>
      </m:oMath>
      <w:r w:rsidR="004A00E9" w:rsidRPr="00C96CCD">
        <w:rPr>
          <w:rFonts w:ascii="Times New Roman" w:eastAsia="Times New Roman" w:hAnsi="Times New Roman" w:cs="Times New Roman"/>
          <w:bCs/>
          <w:iCs/>
          <w:sz w:val="20"/>
          <w:szCs w:val="20"/>
          <w:lang w:eastAsia="ru-RU"/>
        </w:rPr>
        <w:t xml:space="preserve"> (</w:t>
      </w:r>
      <m:oMath>
        <m:r>
          <w:rPr>
            <w:rFonts w:ascii="Cambria Math" w:eastAsia="Times New Roman" w:hAnsi="Cambria Math" w:cs="Times New Roman"/>
            <w:sz w:val="20"/>
            <w:szCs w:val="20"/>
            <w:lang w:eastAsia="ru-RU"/>
          </w:rPr>
          <m:t>f</m:t>
        </m:r>
        <m:d>
          <m:dPr>
            <m:ctrlPr>
              <w:rPr>
                <w:rFonts w:ascii="Cambria Math" w:eastAsia="Times New Roman" w:hAnsi="Cambria Math" w:cs="Times New Roman"/>
                <w:bCs/>
                <w:i/>
                <w:iCs/>
                <w:sz w:val="20"/>
                <w:szCs w:val="20"/>
                <w:lang w:eastAsia="ru-RU"/>
              </w:rPr>
            </m:ctrlPr>
          </m:dPr>
          <m:e>
            <m:r>
              <w:rPr>
                <w:rFonts w:ascii="Cambria Math" w:eastAsia="Times New Roman" w:hAnsi="Cambria Math" w:cs="Times New Roman"/>
                <w:sz w:val="20"/>
                <w:szCs w:val="20"/>
                <w:lang w:eastAsia="ru-RU"/>
              </w:rPr>
              <m:t>y;a,b</m:t>
            </m:r>
          </m:e>
        </m:d>
        <m:r>
          <w:rPr>
            <w:rFonts w:ascii="Cambria Math" w:eastAsia="Times New Roman" w:hAnsi="Cambria Math" w:cs="Times New Roman"/>
            <w:sz w:val="20"/>
            <w:szCs w:val="20"/>
            <w:lang w:eastAsia="ru-RU"/>
          </w:rPr>
          <m:t>=1/</m:t>
        </m:r>
        <m:d>
          <m:dPr>
            <m:ctrlPr>
              <w:rPr>
                <w:rFonts w:ascii="Cambria Math" w:eastAsia="Times New Roman" w:hAnsi="Cambria Math" w:cs="Times New Roman"/>
                <w:bCs/>
                <w:i/>
                <w:iCs/>
                <w:sz w:val="20"/>
                <w:szCs w:val="20"/>
                <w:lang w:eastAsia="ru-RU"/>
              </w:rPr>
            </m:ctrlPr>
          </m:dPr>
          <m:e>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y</m:t>
                </m:r>
              </m:e>
              <m:sup>
                <m:r>
                  <w:rPr>
                    <w:rFonts w:ascii="Cambria Math" w:eastAsia="Times New Roman" w:hAnsi="Cambria Math" w:cs="Times New Roman"/>
                    <w:sz w:val="20"/>
                    <w:szCs w:val="20"/>
                    <w:lang w:eastAsia="ru-RU"/>
                  </w:rPr>
                  <m:t>2</m:t>
                </m:r>
              </m:sup>
            </m:sSup>
            <m:d>
              <m:dPr>
                <m:begChr m:val="["/>
                <m:endChr m:val="]"/>
                <m:ctrlPr>
                  <w:rPr>
                    <w:rFonts w:ascii="Cambria Math" w:eastAsia="Times New Roman" w:hAnsi="Cambria Math" w:cs="Times New Roman"/>
                    <w:bCs/>
                    <w:i/>
                    <w:iCs/>
                    <w:sz w:val="20"/>
                    <w:szCs w:val="20"/>
                    <w:lang w:eastAsia="ru-RU"/>
                  </w:rPr>
                </m:ctrlPr>
              </m:dPr>
              <m:e>
                <m:f>
                  <m:fPr>
                    <m:ctrlPr>
                      <w:rPr>
                        <w:rFonts w:ascii="Cambria Math" w:eastAsia="Times New Roman" w:hAnsi="Cambria Math" w:cs="Times New Roman"/>
                        <w:bCs/>
                        <w:i/>
                        <w:iCs/>
                        <w:sz w:val="20"/>
                        <w:szCs w:val="20"/>
                        <w:lang w:eastAsia="ru-RU"/>
                      </w:rPr>
                    </m:ctrlPr>
                  </m:fPr>
                  <m:num>
                    <m:r>
                      <w:rPr>
                        <w:rFonts w:ascii="Cambria Math" w:eastAsia="Times New Roman" w:hAnsi="Cambria Math" w:cs="Times New Roman"/>
                        <w:sz w:val="20"/>
                        <w:szCs w:val="20"/>
                        <w:lang w:eastAsia="ru-RU"/>
                      </w:rPr>
                      <m:t>1</m:t>
                    </m:r>
                  </m:num>
                  <m:den>
                    <m:r>
                      <w:rPr>
                        <w:rFonts w:ascii="Cambria Math" w:eastAsia="Times New Roman" w:hAnsi="Cambria Math" w:cs="Times New Roman"/>
                        <w:sz w:val="20"/>
                        <w:szCs w:val="20"/>
                        <w:lang w:eastAsia="ru-RU"/>
                      </w:rPr>
                      <m:t>a</m:t>
                    </m:r>
                  </m:den>
                </m:f>
                <m:r>
                  <w:rPr>
                    <w:rFonts w:ascii="Cambria Math" w:eastAsia="Times New Roman" w:hAnsi="Cambria Math" w:cs="Times New Roman"/>
                    <w:sz w:val="20"/>
                    <w:szCs w:val="20"/>
                    <w:lang w:eastAsia="ru-RU"/>
                  </w:rPr>
                  <m:t>-</m:t>
                </m:r>
                <m:f>
                  <m:fPr>
                    <m:ctrlPr>
                      <w:rPr>
                        <w:rFonts w:ascii="Cambria Math" w:eastAsia="Times New Roman" w:hAnsi="Cambria Math" w:cs="Times New Roman"/>
                        <w:bCs/>
                        <w:i/>
                        <w:iCs/>
                        <w:sz w:val="20"/>
                        <w:szCs w:val="20"/>
                        <w:lang w:eastAsia="ru-RU"/>
                      </w:rPr>
                    </m:ctrlPr>
                  </m:fPr>
                  <m:num>
                    <m:r>
                      <w:rPr>
                        <w:rFonts w:ascii="Cambria Math" w:eastAsia="Times New Roman" w:hAnsi="Cambria Math" w:cs="Times New Roman"/>
                        <w:sz w:val="20"/>
                        <w:szCs w:val="20"/>
                        <w:lang w:eastAsia="ru-RU"/>
                      </w:rPr>
                      <m:t>1</m:t>
                    </m:r>
                  </m:num>
                  <m:den>
                    <m:r>
                      <w:rPr>
                        <w:rFonts w:ascii="Cambria Math" w:eastAsia="Times New Roman" w:hAnsi="Cambria Math" w:cs="Times New Roman"/>
                        <w:sz w:val="20"/>
                        <w:szCs w:val="20"/>
                        <w:lang w:eastAsia="ru-RU"/>
                      </w:rPr>
                      <m:t>b</m:t>
                    </m:r>
                  </m:den>
                </m:f>
              </m:e>
            </m:d>
          </m:e>
        </m:d>
        <m:r>
          <w:rPr>
            <w:rFonts w:ascii="Cambria Math" w:eastAsia="Times New Roman" w:hAnsi="Cambria Math" w:cs="Times New Roman"/>
            <w:sz w:val="20"/>
            <w:szCs w:val="20"/>
            <w:lang w:eastAsia="ru-RU"/>
          </w:rPr>
          <m:t xml:space="preserve"> </m:t>
        </m:r>
      </m:oMath>
      <w:r w:rsidR="004A00E9" w:rsidRPr="00C96CCD">
        <w:rPr>
          <w:rFonts w:ascii="Times New Roman" w:eastAsia="Times New Roman" w:hAnsi="Times New Roman" w:cs="Times New Roman"/>
          <w:bCs/>
          <w:iCs/>
          <w:sz w:val="20"/>
          <w:szCs w:val="20"/>
          <w:lang w:eastAsia="ru-RU"/>
        </w:rPr>
        <w:t xml:space="preserve">) associated with the random variable: </w:t>
      </w:r>
      <m:oMath>
        <m:r>
          <w:rPr>
            <w:rFonts w:ascii="Cambria Math" w:eastAsia="Times New Roman" w:hAnsi="Cambria Math" w:cs="Times New Roman"/>
            <w:sz w:val="20"/>
            <w:szCs w:val="20"/>
            <w:lang w:eastAsia="ru-RU"/>
          </w:rPr>
          <m:t>Y=1/</m:t>
        </m:r>
        <m:d>
          <m:dPr>
            <m:ctrlPr>
              <w:rPr>
                <w:rFonts w:ascii="Cambria Math" w:eastAsia="Times New Roman" w:hAnsi="Cambria Math" w:cs="Times New Roman"/>
                <w:i/>
                <w:sz w:val="20"/>
                <w:szCs w:val="20"/>
                <w:lang w:eastAsia="ru-RU"/>
              </w:rPr>
            </m:ctrlPr>
          </m:dPr>
          <m:e>
            <m:d>
              <m:dPr>
                <m:begChr m:val="["/>
                <m:endChr m:val="]"/>
                <m:ctrlPr>
                  <w:rPr>
                    <w:rFonts w:ascii="Cambria Math" w:eastAsia="Times New Roman" w:hAnsi="Cambria Math" w:cs="Times New Roman"/>
                    <w:bCs/>
                    <w:i/>
                    <w:iCs/>
                    <w:sz w:val="20"/>
                    <w:szCs w:val="20"/>
                    <w:lang w:eastAsia="ru-RU"/>
                  </w:rPr>
                </m:ctrlPr>
              </m:dPr>
              <m:e>
                <m:f>
                  <m:fPr>
                    <m:ctrlPr>
                      <w:rPr>
                        <w:rFonts w:ascii="Cambria Math" w:eastAsia="Times New Roman" w:hAnsi="Cambria Math" w:cs="Times New Roman"/>
                        <w:bCs/>
                        <w:i/>
                        <w:iCs/>
                        <w:sz w:val="20"/>
                        <w:szCs w:val="20"/>
                        <w:lang w:eastAsia="ru-RU"/>
                      </w:rPr>
                    </m:ctrlPr>
                  </m:fPr>
                  <m:num>
                    <m:r>
                      <w:rPr>
                        <w:rFonts w:ascii="Cambria Math" w:eastAsia="Times New Roman" w:hAnsi="Cambria Math" w:cs="Times New Roman"/>
                        <w:sz w:val="20"/>
                        <w:szCs w:val="20"/>
                        <w:lang w:eastAsia="ru-RU"/>
                      </w:rPr>
                      <m:t>1</m:t>
                    </m:r>
                  </m:num>
                  <m:den>
                    <m:r>
                      <w:rPr>
                        <w:rFonts w:ascii="Cambria Math" w:eastAsia="Times New Roman" w:hAnsi="Cambria Math" w:cs="Times New Roman"/>
                        <w:sz w:val="20"/>
                        <w:szCs w:val="20"/>
                        <w:lang w:eastAsia="ru-RU"/>
                      </w:rPr>
                      <m:t>a</m:t>
                    </m:r>
                  </m:den>
                </m:f>
              </m:e>
            </m:d>
            <m:r>
              <w:rPr>
                <w:rFonts w:ascii="Cambria Math" w:eastAsia="Times New Roman" w:hAnsi="Cambria Math" w:cs="Times New Roman"/>
                <w:sz w:val="20"/>
                <w:szCs w:val="20"/>
                <w:lang w:eastAsia="ru-RU"/>
              </w:rPr>
              <m:t>-</m:t>
            </m:r>
            <m:d>
              <m:dPr>
                <m:begChr m:val="["/>
                <m:endChr m:val="]"/>
                <m:ctrlPr>
                  <w:rPr>
                    <w:rFonts w:ascii="Cambria Math" w:eastAsia="Times New Roman" w:hAnsi="Cambria Math" w:cs="Times New Roman"/>
                    <w:bCs/>
                    <w:i/>
                    <w:iCs/>
                    <w:sz w:val="20"/>
                    <w:szCs w:val="20"/>
                    <w:lang w:eastAsia="ru-RU"/>
                  </w:rPr>
                </m:ctrlPr>
              </m:dPr>
              <m:e>
                <m:f>
                  <m:fPr>
                    <m:ctrlPr>
                      <w:rPr>
                        <w:rFonts w:ascii="Cambria Math" w:eastAsia="Times New Roman" w:hAnsi="Cambria Math" w:cs="Times New Roman"/>
                        <w:bCs/>
                        <w:i/>
                        <w:iCs/>
                        <w:sz w:val="20"/>
                        <w:szCs w:val="20"/>
                        <w:lang w:eastAsia="ru-RU"/>
                      </w:rPr>
                    </m:ctrlPr>
                  </m:fPr>
                  <m:num>
                    <m:r>
                      <w:rPr>
                        <w:rFonts w:ascii="Cambria Math" w:eastAsia="Times New Roman" w:hAnsi="Cambria Math" w:cs="Times New Roman"/>
                        <w:sz w:val="20"/>
                        <w:szCs w:val="20"/>
                        <w:lang w:eastAsia="ru-RU"/>
                      </w:rPr>
                      <m:t>1</m:t>
                    </m:r>
                  </m:num>
                  <m:den>
                    <m:r>
                      <w:rPr>
                        <w:rFonts w:ascii="Cambria Math" w:eastAsia="Times New Roman" w:hAnsi="Cambria Math" w:cs="Times New Roman"/>
                        <w:sz w:val="20"/>
                        <w:szCs w:val="20"/>
                        <w:lang w:eastAsia="ru-RU"/>
                      </w:rPr>
                      <m:t>a</m:t>
                    </m:r>
                  </m:den>
                </m:f>
                <m:r>
                  <w:rPr>
                    <w:rFonts w:ascii="Cambria Math" w:eastAsia="Times New Roman" w:hAnsi="Cambria Math" w:cs="Times New Roman"/>
                    <w:sz w:val="20"/>
                    <w:szCs w:val="20"/>
                    <w:lang w:eastAsia="ru-RU"/>
                  </w:rPr>
                  <m:t>-</m:t>
                </m:r>
                <m:f>
                  <m:fPr>
                    <m:ctrlPr>
                      <w:rPr>
                        <w:rFonts w:ascii="Cambria Math" w:eastAsia="Times New Roman" w:hAnsi="Cambria Math" w:cs="Times New Roman"/>
                        <w:bCs/>
                        <w:i/>
                        <w:iCs/>
                        <w:sz w:val="20"/>
                        <w:szCs w:val="20"/>
                        <w:lang w:eastAsia="ru-RU"/>
                      </w:rPr>
                    </m:ctrlPr>
                  </m:fPr>
                  <m:num>
                    <m:r>
                      <w:rPr>
                        <w:rFonts w:ascii="Cambria Math" w:eastAsia="Times New Roman" w:hAnsi="Cambria Math" w:cs="Times New Roman"/>
                        <w:sz w:val="20"/>
                        <w:szCs w:val="20"/>
                        <w:lang w:eastAsia="ru-RU"/>
                      </w:rPr>
                      <m:t>1</m:t>
                    </m:r>
                  </m:num>
                  <m:den>
                    <m:r>
                      <w:rPr>
                        <w:rFonts w:ascii="Cambria Math" w:eastAsia="Times New Roman" w:hAnsi="Cambria Math" w:cs="Times New Roman"/>
                        <w:sz w:val="20"/>
                        <w:szCs w:val="20"/>
                        <w:lang w:eastAsia="ru-RU"/>
                      </w:rPr>
                      <m:t>b</m:t>
                    </m:r>
                  </m:den>
                </m:f>
              </m:e>
            </m:d>
            <m:r>
              <w:rPr>
                <w:rFonts w:ascii="Cambria Math" w:eastAsia="Times New Roman" w:hAnsi="Cambria Math" w:cs="Times New Roman"/>
                <w:sz w:val="20"/>
                <w:szCs w:val="20"/>
                <w:lang w:eastAsia="ru-RU"/>
              </w:rPr>
              <m:t>X</m:t>
            </m:r>
          </m:e>
        </m:d>
      </m:oMath>
      <w:r w:rsidR="004A00E9" w:rsidRPr="00C96CCD">
        <w:rPr>
          <w:rFonts w:ascii="Times New Roman" w:eastAsia="Times New Roman" w:hAnsi="Times New Roman" w:cs="Times New Roman"/>
          <w:bCs/>
          <w:iCs/>
          <w:sz w:val="20"/>
          <w:szCs w:val="20"/>
          <w:lang w:eastAsia="ru-RU"/>
        </w:rPr>
        <w:t xml:space="preserve">, with </w:t>
      </w:r>
      <m:oMath>
        <m:r>
          <w:rPr>
            <w:rFonts w:ascii="Cambria Math" w:eastAsia="Times New Roman" w:hAnsi="Cambria Math" w:cs="Times New Roman"/>
            <w:sz w:val="20"/>
            <w:szCs w:val="20"/>
            <w:lang w:eastAsia="ru-RU"/>
          </w:rPr>
          <m:t>X</m:t>
        </m:r>
      </m:oMath>
      <w:r w:rsidR="004A00E9" w:rsidRPr="00C96CCD">
        <w:rPr>
          <w:rFonts w:ascii="Times New Roman" w:eastAsia="Times New Roman" w:hAnsi="Times New Roman" w:cs="Times New Roman"/>
          <w:bCs/>
          <w:iCs/>
          <w:sz w:val="20"/>
          <w:szCs w:val="20"/>
          <w:lang w:eastAsia="ru-RU"/>
        </w:rPr>
        <w:t xml:space="preserve"> a uniformly distributed random number between 0 and 1. Since the change of frequencies and amplitudes was continuous, the system attains conditions of non-hysteretic non-linear resonance for most of the time, as in the frequency sweeping study. The stability time </w:t>
      </w:r>
      <w:r w:rsidR="004A00E9" w:rsidRPr="00C96CCD">
        <w:rPr>
          <w:rFonts w:ascii="Times New Roman" w:eastAsia="Times New Roman" w:hAnsi="Times New Roman" w:cs="Times New Roman"/>
          <w:sz w:val="20"/>
          <w:szCs w:val="20"/>
        </w:rPr>
        <w:t xml:space="preserve">was set to </w:t>
      </w:r>
      <m:oMath>
        <m:r>
          <w:rPr>
            <w:rFonts w:ascii="Cambria Math" w:eastAsia="Times New Roman" w:hAnsi="Cambria Math" w:cs="Times New Roman"/>
            <w:sz w:val="20"/>
            <w:szCs w:val="20"/>
          </w:rPr>
          <m:t>τ</m:t>
        </m:r>
      </m:oMath>
      <w:r w:rsidR="004A00E9" w:rsidRPr="00C96CCD">
        <w:rPr>
          <w:rFonts w:ascii="Times New Roman" w:eastAsia="Times New Roman" w:hAnsi="Times New Roman" w:cs="Times New Roman"/>
          <w:sz w:val="20"/>
          <w:szCs w:val="20"/>
        </w:rPr>
        <w:t xml:space="preserve"> = </w:t>
      </w:r>
      <w:proofErr w:type="gramStart"/>
      <w:r w:rsidR="004A00E9" w:rsidRPr="00C96CCD">
        <w:rPr>
          <w:rFonts w:ascii="Times New Roman" w:eastAsia="Times New Roman" w:hAnsi="Times New Roman" w:cs="Times New Roman"/>
          <w:sz w:val="20"/>
          <w:szCs w:val="20"/>
        </w:rPr>
        <w:t>1</w:t>
      </w:r>
      <w:proofErr w:type="gramEnd"/>
      <w:r w:rsidR="004A00E9" w:rsidRPr="00C96CCD">
        <w:rPr>
          <w:rFonts w:ascii="Times New Roman" w:eastAsia="Times New Roman" w:hAnsi="Times New Roman" w:cs="Times New Roman"/>
          <w:sz w:val="20"/>
          <w:szCs w:val="20"/>
        </w:rPr>
        <w:t xml:space="preserve"> s and the control time to </w:t>
      </w:r>
      <m:oMath>
        <m:r>
          <w:rPr>
            <w:rFonts w:ascii="Cambria Math" w:eastAsia="Times New Roman" w:hAnsi="Cambria Math" w:cs="Times New Roman"/>
            <w:sz w:val="20"/>
            <w:szCs w:val="20"/>
          </w:rPr>
          <m:t>∆t</m:t>
        </m:r>
      </m:oMath>
      <w:r w:rsidR="004A00E9" w:rsidRPr="00C96CCD">
        <w:rPr>
          <w:rFonts w:ascii="Times New Roman" w:eastAsia="Times New Roman" w:hAnsi="Times New Roman" w:cs="Times New Roman"/>
          <w:sz w:val="20"/>
          <w:szCs w:val="20"/>
        </w:rPr>
        <w:t xml:space="preserve"> = 0.1-4s</w:t>
      </w:r>
      <m:oMath>
        <m:r>
          <w:rPr>
            <w:rFonts w:ascii="Cambria Math" w:eastAsia="Times New Roman" w:hAnsi="Cambria Math" w:cs="Times New Roman"/>
            <w:sz w:val="20"/>
            <w:szCs w:val="20"/>
          </w:rPr>
          <m:t>,</m:t>
        </m:r>
      </m:oMath>
      <w:r w:rsidR="004A00E9" w:rsidRPr="00C96CCD">
        <w:rPr>
          <w:rFonts w:ascii="Times New Roman" w:eastAsia="Times New Roman" w:hAnsi="Times New Roman" w:cs="Times New Roman"/>
          <w:sz w:val="20"/>
          <w:szCs w:val="20"/>
        </w:rPr>
        <w:t xml:space="preserve"> and results were obtained over a long time span of </w:t>
      </w:r>
      <m:oMath>
        <m:r>
          <w:rPr>
            <w:rFonts w:ascii="Cambria Math" w:eastAsia="Times New Roman" w:hAnsi="Cambria Math" w:cs="Times New Roman"/>
            <w:sz w:val="20"/>
            <w:szCs w:val="20"/>
          </w:rPr>
          <m:t>τ</m:t>
        </m:r>
      </m:oMath>
      <w:r w:rsidR="004A00E9" w:rsidRPr="00C96CCD">
        <w:rPr>
          <w:rFonts w:ascii="Times New Roman" w:eastAsia="Times New Roman" w:hAnsi="Times New Roman" w:cs="Times New Roman"/>
          <w:sz w:val="20"/>
          <w:szCs w:val="20"/>
        </w:rPr>
        <w:t>.10</w:t>
      </w:r>
      <w:r w:rsidR="004A00E9" w:rsidRPr="00C96CCD">
        <w:rPr>
          <w:rFonts w:ascii="Times New Roman" w:eastAsia="Times New Roman" w:hAnsi="Times New Roman" w:cs="Times New Roman"/>
          <w:sz w:val="20"/>
          <w:szCs w:val="20"/>
          <w:vertAlign w:val="superscript"/>
        </w:rPr>
        <w:t>4</w:t>
      </w:r>
      <w:r w:rsidR="004A00E9" w:rsidRPr="00C96CCD">
        <w:rPr>
          <w:rFonts w:ascii="Times New Roman" w:eastAsia="Times New Roman" w:hAnsi="Times New Roman" w:cs="Times New Roman"/>
          <w:sz w:val="20"/>
          <w:szCs w:val="20"/>
        </w:rPr>
        <w:t xml:space="preserve"> s.</w:t>
      </w:r>
    </w:p>
    <w:p w14:paraId="14EDE3F3" w14:textId="77777777" w:rsidR="004A00E9" w:rsidRPr="00C96CCD" w:rsidRDefault="004A00E9" w:rsidP="004A00E9">
      <w:pPr>
        <w:shd w:val="clear" w:color="auto" w:fill="FFFFFF"/>
        <w:spacing w:after="0" w:line="240" w:lineRule="auto"/>
        <w:rPr>
          <w:rFonts w:ascii="Times New Roman" w:eastAsia="Times New Roman" w:hAnsi="Times New Roman" w:cs="Times New Roman"/>
          <w:b/>
          <w:bCs/>
          <w:iCs/>
          <w:sz w:val="20"/>
          <w:szCs w:val="20"/>
          <w:lang w:eastAsia="ru-RU"/>
        </w:rPr>
      </w:pPr>
    </w:p>
    <w:p w14:paraId="054E907C" w14:textId="1A4859B0" w:rsidR="004A00E9" w:rsidRPr="00C96CCD" w:rsidRDefault="00545336" w:rsidP="004A00E9">
      <w:pPr>
        <w:shd w:val="clear" w:color="auto" w:fill="FFFFFF"/>
        <w:spacing w:after="0" w:line="240" w:lineRule="auto"/>
        <w:jc w:val="both"/>
        <w:rPr>
          <w:rFonts w:ascii="Times New Roman" w:eastAsia="Times New Roman" w:hAnsi="Times New Roman" w:cs="Times New Roman"/>
          <w:b/>
          <w:bCs/>
          <w:iCs/>
          <w:sz w:val="20"/>
          <w:szCs w:val="20"/>
          <w:lang w:eastAsia="ru-RU"/>
        </w:rPr>
      </w:pPr>
      <w:r w:rsidRPr="00C96CCD">
        <w:rPr>
          <w:rFonts w:ascii="Times New Roman" w:eastAsia="Times New Roman" w:hAnsi="Times New Roman" w:cs="Times New Roman"/>
          <w:b/>
          <w:bCs/>
          <w:i/>
          <w:iCs/>
          <w:sz w:val="20"/>
          <w:szCs w:val="20"/>
          <w:lang w:eastAsia="ru-RU"/>
        </w:rPr>
        <w:t>2.6</w:t>
      </w:r>
      <w:r w:rsidR="004A00E9" w:rsidRPr="00C96CCD">
        <w:rPr>
          <w:rFonts w:ascii="Times New Roman" w:eastAsia="Times New Roman" w:hAnsi="Times New Roman" w:cs="Times New Roman"/>
          <w:b/>
          <w:bCs/>
          <w:iCs/>
          <w:sz w:val="20"/>
          <w:szCs w:val="20"/>
          <w:lang w:eastAsia="ru-RU"/>
        </w:rPr>
        <w:t xml:space="preserve"> Mechanical excitation apparatus. </w:t>
      </w:r>
      <w:r w:rsidR="004A00E9" w:rsidRPr="00C96CCD">
        <w:rPr>
          <w:rFonts w:ascii="Times New Roman" w:eastAsia="Times New Roman" w:hAnsi="Times New Roman" w:cs="Times New Roman"/>
          <w:bCs/>
          <w:iCs/>
          <w:sz w:val="20"/>
          <w:szCs w:val="20"/>
          <w:lang w:eastAsia="ru-RU"/>
        </w:rPr>
        <w:t xml:space="preserve">Digital I/O channels from a DSP board (DS1104 from </w:t>
      </w:r>
      <w:proofErr w:type="spellStart"/>
      <w:r w:rsidR="004A00E9" w:rsidRPr="00C96CCD">
        <w:rPr>
          <w:rFonts w:ascii="Times New Roman" w:eastAsia="Times New Roman" w:hAnsi="Times New Roman" w:cs="Times New Roman"/>
          <w:bCs/>
          <w:iCs/>
          <w:sz w:val="20"/>
          <w:szCs w:val="20"/>
          <w:lang w:eastAsia="ru-RU"/>
        </w:rPr>
        <w:t>dSPACE</w:t>
      </w:r>
      <w:proofErr w:type="spellEnd"/>
      <w:r w:rsidR="004A00E9" w:rsidRPr="00C96CCD">
        <w:rPr>
          <w:rFonts w:ascii="Times New Roman" w:eastAsia="Times New Roman" w:hAnsi="Times New Roman" w:cs="Times New Roman"/>
          <w:bCs/>
          <w:iCs/>
          <w:sz w:val="20"/>
          <w:szCs w:val="20"/>
          <w:lang w:eastAsia="ru-RU"/>
        </w:rPr>
        <w:t xml:space="preserve">) were integrated with </w:t>
      </w:r>
      <w:proofErr w:type="spellStart"/>
      <w:r w:rsidR="004A00E9" w:rsidRPr="00C96CCD">
        <w:rPr>
          <w:rFonts w:ascii="Times New Roman" w:eastAsia="Times New Roman" w:hAnsi="Times New Roman" w:cs="Times New Roman"/>
          <w:bCs/>
          <w:iCs/>
          <w:sz w:val="20"/>
          <w:szCs w:val="20"/>
          <w:lang w:eastAsia="ru-RU"/>
        </w:rPr>
        <w:t>Matlab</w:t>
      </w:r>
      <w:proofErr w:type="spellEnd"/>
      <w:r w:rsidR="004A00E9" w:rsidRPr="00C96CCD">
        <w:rPr>
          <w:rFonts w:ascii="Times New Roman" w:eastAsia="Times New Roman" w:hAnsi="Times New Roman" w:cs="Times New Roman"/>
          <w:bCs/>
          <w:iCs/>
          <w:sz w:val="20"/>
          <w:szCs w:val="20"/>
          <w:lang w:eastAsia="ru-RU"/>
        </w:rPr>
        <w:t xml:space="preserve"> (v. 9.4, </w:t>
      </w:r>
      <w:proofErr w:type="spellStart"/>
      <w:r w:rsidR="004A00E9" w:rsidRPr="00C96CCD">
        <w:rPr>
          <w:rFonts w:ascii="Times New Roman" w:eastAsia="Times New Roman" w:hAnsi="Times New Roman" w:cs="Times New Roman"/>
          <w:bCs/>
          <w:iCs/>
          <w:sz w:val="20"/>
          <w:szCs w:val="20"/>
          <w:lang w:eastAsia="ru-RU"/>
        </w:rPr>
        <w:t>Mathworks</w:t>
      </w:r>
      <w:proofErr w:type="spellEnd"/>
      <w:r w:rsidR="004A00E9" w:rsidRPr="00C96CCD">
        <w:rPr>
          <w:rFonts w:ascii="Times New Roman" w:eastAsia="Times New Roman" w:hAnsi="Times New Roman" w:cs="Times New Roman"/>
          <w:bCs/>
          <w:iCs/>
          <w:sz w:val="20"/>
          <w:szCs w:val="20"/>
          <w:lang w:eastAsia="ru-RU"/>
        </w:rPr>
        <w:t xml:space="preserve">) and Simulink (v. 9.1, </w:t>
      </w:r>
      <w:proofErr w:type="spellStart"/>
      <w:r w:rsidR="004A00E9" w:rsidRPr="00C96CCD">
        <w:rPr>
          <w:rFonts w:ascii="Times New Roman" w:eastAsia="Times New Roman" w:hAnsi="Times New Roman" w:cs="Times New Roman"/>
          <w:bCs/>
          <w:iCs/>
          <w:sz w:val="20"/>
          <w:szCs w:val="20"/>
          <w:lang w:eastAsia="ru-RU"/>
        </w:rPr>
        <w:t>Mathworks</w:t>
      </w:r>
      <w:proofErr w:type="spellEnd"/>
      <w:r w:rsidR="004A00E9" w:rsidRPr="00C96CCD">
        <w:rPr>
          <w:rFonts w:ascii="Times New Roman" w:eastAsia="Times New Roman" w:hAnsi="Times New Roman" w:cs="Times New Roman"/>
          <w:bCs/>
          <w:iCs/>
          <w:sz w:val="20"/>
          <w:szCs w:val="20"/>
          <w:lang w:eastAsia="ru-RU"/>
        </w:rPr>
        <w:t xml:space="preserve">) using Real-Time Workshop (v. 5.6, </w:t>
      </w:r>
      <w:proofErr w:type="spellStart"/>
      <w:r w:rsidR="004A00E9" w:rsidRPr="00C96CCD">
        <w:rPr>
          <w:rFonts w:ascii="Times New Roman" w:eastAsia="Times New Roman" w:hAnsi="Times New Roman" w:cs="Times New Roman"/>
          <w:bCs/>
          <w:iCs/>
          <w:sz w:val="20"/>
          <w:szCs w:val="20"/>
          <w:lang w:eastAsia="ru-RU"/>
        </w:rPr>
        <w:t>Mathworks</w:t>
      </w:r>
      <w:proofErr w:type="spellEnd"/>
      <w:r w:rsidR="004A00E9" w:rsidRPr="00C96CCD">
        <w:rPr>
          <w:rFonts w:ascii="Times New Roman" w:eastAsia="Times New Roman" w:hAnsi="Times New Roman" w:cs="Times New Roman"/>
          <w:bCs/>
          <w:iCs/>
          <w:sz w:val="20"/>
          <w:szCs w:val="20"/>
          <w:lang w:eastAsia="ru-RU"/>
        </w:rPr>
        <w:t xml:space="preserve">) and the Real-Time Interface (v. 7.12, </w:t>
      </w:r>
      <w:proofErr w:type="spellStart"/>
      <w:r w:rsidR="004A00E9" w:rsidRPr="00C96CCD">
        <w:rPr>
          <w:rFonts w:ascii="Times New Roman" w:eastAsia="Times New Roman" w:hAnsi="Times New Roman" w:cs="Times New Roman"/>
          <w:bCs/>
          <w:iCs/>
          <w:sz w:val="20"/>
          <w:szCs w:val="20"/>
          <w:lang w:eastAsia="ru-RU"/>
        </w:rPr>
        <w:t>dSPACE</w:t>
      </w:r>
      <w:proofErr w:type="spellEnd"/>
      <w:r w:rsidR="004A00E9" w:rsidRPr="00C96CCD">
        <w:rPr>
          <w:rFonts w:ascii="Times New Roman" w:eastAsia="Times New Roman" w:hAnsi="Times New Roman" w:cs="Times New Roman"/>
          <w:bCs/>
          <w:iCs/>
          <w:sz w:val="20"/>
          <w:szCs w:val="20"/>
          <w:lang w:eastAsia="ru-RU"/>
        </w:rPr>
        <w:t xml:space="preserve">). A software application was </w:t>
      </w:r>
      <w:r w:rsidR="004A00E9" w:rsidRPr="00C96CCD">
        <w:rPr>
          <w:rFonts w:ascii="Times New Roman" w:eastAsia="Times New Roman" w:hAnsi="Times New Roman" w:cs="Times New Roman"/>
          <w:bCs/>
          <w:iCs/>
          <w:sz w:val="20"/>
          <w:szCs w:val="20"/>
          <w:lang w:eastAsia="ru-RU"/>
        </w:rPr>
        <w:lastRenderedPageBreak/>
        <w:t xml:space="preserve">developed in </w:t>
      </w:r>
      <w:proofErr w:type="spellStart"/>
      <w:r w:rsidR="004A00E9" w:rsidRPr="00C96CCD">
        <w:rPr>
          <w:rFonts w:ascii="Times New Roman" w:eastAsia="Times New Roman" w:hAnsi="Times New Roman" w:cs="Times New Roman"/>
          <w:bCs/>
          <w:iCs/>
          <w:sz w:val="20"/>
          <w:szCs w:val="20"/>
          <w:lang w:eastAsia="ru-RU"/>
        </w:rPr>
        <w:t>ControlDesk</w:t>
      </w:r>
      <w:proofErr w:type="spellEnd"/>
      <w:r w:rsidR="004A00E9" w:rsidRPr="00C96CCD">
        <w:rPr>
          <w:rFonts w:ascii="Times New Roman" w:eastAsia="Times New Roman" w:hAnsi="Times New Roman" w:cs="Times New Roman"/>
          <w:bCs/>
          <w:iCs/>
          <w:sz w:val="20"/>
          <w:szCs w:val="20"/>
          <w:lang w:eastAsia="ru-RU"/>
        </w:rPr>
        <w:t xml:space="preserve"> (v. 7.0, </w:t>
      </w:r>
      <w:proofErr w:type="spellStart"/>
      <w:r w:rsidR="004A00E9" w:rsidRPr="00C96CCD">
        <w:rPr>
          <w:rFonts w:ascii="Times New Roman" w:eastAsia="Times New Roman" w:hAnsi="Times New Roman" w:cs="Times New Roman"/>
          <w:bCs/>
          <w:iCs/>
          <w:sz w:val="20"/>
          <w:szCs w:val="20"/>
          <w:lang w:eastAsia="ru-RU"/>
        </w:rPr>
        <w:t>dSPACE</w:t>
      </w:r>
      <w:proofErr w:type="spellEnd"/>
      <w:r w:rsidR="004A00E9" w:rsidRPr="00C96CCD">
        <w:rPr>
          <w:rFonts w:ascii="Times New Roman" w:eastAsia="Times New Roman" w:hAnsi="Times New Roman" w:cs="Times New Roman"/>
          <w:bCs/>
          <w:iCs/>
          <w:sz w:val="20"/>
          <w:szCs w:val="20"/>
          <w:lang w:eastAsia="ru-RU"/>
        </w:rPr>
        <w:t xml:space="preserve">) to interact with a real-time system, which was used to control the mechanical excitation system, a slider-crank mechanism actuated by an AC Motor (W21 90S, WEG) and an AC Inverter Drive (EFC3610-1K50, Bosch). </w:t>
      </w:r>
    </w:p>
    <w:p w14:paraId="3209A928" w14:textId="77777777" w:rsidR="004A00E9" w:rsidRPr="00C96CCD" w:rsidRDefault="004A00E9" w:rsidP="004A00E9">
      <w:pPr>
        <w:shd w:val="clear" w:color="auto" w:fill="FFFFFF"/>
        <w:spacing w:after="0" w:line="240" w:lineRule="auto"/>
        <w:rPr>
          <w:rFonts w:ascii="Times New Roman" w:eastAsia="Times New Roman" w:hAnsi="Times New Roman" w:cs="Times New Roman"/>
          <w:b/>
          <w:bCs/>
          <w:iCs/>
          <w:sz w:val="20"/>
          <w:szCs w:val="20"/>
          <w:lang w:eastAsia="ru-RU"/>
        </w:rPr>
      </w:pPr>
    </w:p>
    <w:p w14:paraId="2A25733C" w14:textId="37BF6D1E" w:rsidR="004A00E9" w:rsidRPr="00C96CCD" w:rsidRDefault="00545336" w:rsidP="004A00E9">
      <w:pPr>
        <w:shd w:val="clear" w:color="auto" w:fill="FFFFFF"/>
        <w:spacing w:after="0" w:line="240" w:lineRule="auto"/>
        <w:jc w:val="both"/>
        <w:rPr>
          <w:rFonts w:ascii="Times New Roman" w:eastAsia="Times New Roman" w:hAnsi="Times New Roman" w:cs="Times New Roman"/>
          <w:iCs/>
          <w:sz w:val="20"/>
          <w:szCs w:val="20"/>
          <w:lang w:eastAsia="ru-RU"/>
        </w:rPr>
      </w:pPr>
      <w:r w:rsidRPr="00C96CCD">
        <w:rPr>
          <w:rFonts w:ascii="Times New Roman" w:eastAsia="Times New Roman" w:hAnsi="Times New Roman" w:cs="Times New Roman"/>
          <w:b/>
          <w:bCs/>
          <w:iCs/>
          <w:sz w:val="20"/>
          <w:szCs w:val="20"/>
          <w:lang w:eastAsia="ru-RU"/>
        </w:rPr>
        <w:t>2.7</w:t>
      </w:r>
      <w:r w:rsidR="004A00E9" w:rsidRPr="00C96CCD">
        <w:rPr>
          <w:rFonts w:ascii="Times New Roman" w:eastAsia="Times New Roman" w:hAnsi="Times New Roman" w:cs="Times New Roman"/>
          <w:b/>
          <w:bCs/>
          <w:iCs/>
          <w:sz w:val="20"/>
          <w:szCs w:val="20"/>
          <w:lang w:eastAsia="ru-RU"/>
        </w:rPr>
        <w:t xml:space="preserve"> Experimental testing. </w:t>
      </w:r>
      <w:r w:rsidR="004A00E9" w:rsidRPr="00C96CCD">
        <w:rPr>
          <w:rFonts w:ascii="Times New Roman" w:eastAsia="Times New Roman" w:hAnsi="Times New Roman" w:cs="Times New Roman"/>
          <w:bCs/>
          <w:iCs/>
          <w:sz w:val="20"/>
          <w:szCs w:val="20"/>
          <w:lang w:eastAsia="ru-RU"/>
        </w:rPr>
        <w:t xml:space="preserve">The magnetic force between the bottom fixed magnet and the levitating-magnet was tested as a function of the distance between them by coupling different masses to the </w:t>
      </w:r>
      <w:r w:rsidR="004A00E9" w:rsidRPr="00C96CCD">
        <w:rPr>
          <w:rFonts w:ascii="Times New Roman" w:eastAsiaTheme="minorEastAsia" w:hAnsi="Times New Roman" w:cs="Times New Roman"/>
          <w:sz w:val="20"/>
          <w:szCs w:val="20"/>
        </w:rPr>
        <w:t xml:space="preserve">latter </w:t>
      </w:r>
      <w:r w:rsidR="004A00E9" w:rsidRPr="00C96CCD">
        <w:rPr>
          <w:rFonts w:ascii="Times New Roman" w:eastAsia="Times New Roman" w:hAnsi="Times New Roman" w:cs="Times New Roman"/>
          <w:bCs/>
          <w:iCs/>
          <w:sz w:val="20"/>
          <w:szCs w:val="20"/>
          <w:lang w:eastAsia="ru-RU"/>
        </w:rPr>
        <w:t>and measuring its corresponding equilibrium position inside the container under the gravitational field.</w:t>
      </w:r>
      <w:r w:rsidR="004A00E9" w:rsidRPr="00C96CCD">
        <w:rPr>
          <w:rFonts w:ascii="Times New Roman" w:eastAsia="Times New Roman" w:hAnsi="Times New Roman" w:cs="Times New Roman"/>
          <w:b/>
          <w:bCs/>
          <w:iCs/>
          <w:sz w:val="20"/>
          <w:szCs w:val="20"/>
          <w:lang w:eastAsia="ru-RU"/>
        </w:rPr>
        <w:t xml:space="preserve"> </w:t>
      </w:r>
      <w:r w:rsidR="004A00E9" w:rsidRPr="00C96CCD">
        <w:rPr>
          <w:rFonts w:ascii="Times New Roman" w:eastAsia="Times New Roman" w:hAnsi="Times New Roman" w:cs="Times New Roman"/>
          <w:iCs/>
          <w:sz w:val="20"/>
          <w:szCs w:val="20"/>
          <w:lang w:eastAsia="ru-RU"/>
        </w:rPr>
        <w:t xml:space="preserve">Values of the EM coefficient and resonance frequency were measured by fitting the </w:t>
      </w:r>
      <w:r w:rsidR="00844874" w:rsidRPr="00C96CCD">
        <w:rPr>
          <w:rFonts w:ascii="Times New Roman" w:eastAsia="Times New Roman" w:hAnsi="Times New Roman" w:cs="Times New Roman"/>
          <w:iCs/>
          <w:sz w:val="20"/>
          <w:szCs w:val="20"/>
          <w:lang w:eastAsia="ru-RU"/>
        </w:rPr>
        <w:t xml:space="preserve">linear </w:t>
      </w:r>
      <w:r w:rsidR="004A00E9" w:rsidRPr="00C96CCD">
        <w:rPr>
          <w:rFonts w:ascii="Times New Roman" w:eastAsia="Times New Roman" w:hAnsi="Times New Roman" w:cs="Times New Roman"/>
          <w:iCs/>
          <w:sz w:val="20"/>
          <w:szCs w:val="20"/>
          <w:lang w:eastAsia="ru-RU"/>
        </w:rPr>
        <w:t>voltage frequency response of the EMG, operating under low amplitude harmonic input conditions,</w:t>
      </w:r>
      <w:r w:rsidR="00577176">
        <w:rPr>
          <w:rFonts w:ascii="Times New Roman" w:eastAsia="Times New Roman" w:hAnsi="Times New Roman" w:cs="Times New Roman"/>
          <w:iCs/>
          <w:sz w:val="20"/>
          <w:szCs w:val="20"/>
          <w:lang w:eastAsia="ru-RU"/>
        </w:rPr>
        <w:t xml:space="preserve"> with the top magnet placed</w:t>
      </w:r>
      <w:r w:rsidR="004A00E9" w:rsidRPr="00C96CCD">
        <w:rPr>
          <w:rFonts w:ascii="Times New Roman" w:eastAsia="Times New Roman" w:hAnsi="Times New Roman" w:cs="Times New Roman"/>
          <w:iCs/>
          <w:sz w:val="20"/>
          <w:szCs w:val="20"/>
          <w:lang w:eastAsia="ru-RU"/>
        </w:rPr>
        <w:t xml:space="preserve"> 53, 43, 33, 23 and 13 mm </w:t>
      </w:r>
      <w:r w:rsidR="00577176">
        <w:rPr>
          <w:rFonts w:ascii="Times New Roman" w:eastAsia="Times New Roman" w:hAnsi="Times New Roman" w:cs="Times New Roman"/>
          <w:iCs/>
          <w:sz w:val="20"/>
          <w:szCs w:val="20"/>
          <w:lang w:eastAsia="ru-RU"/>
        </w:rPr>
        <w:t>away from the center of the container</w:t>
      </w:r>
      <w:r w:rsidR="004A00E9" w:rsidRPr="00C96CCD">
        <w:rPr>
          <w:rFonts w:ascii="Times New Roman" w:eastAsia="Times New Roman" w:hAnsi="Times New Roman" w:cs="Times New Roman"/>
          <w:iCs/>
          <w:sz w:val="20"/>
          <w:szCs w:val="20"/>
          <w:lang w:eastAsia="ru-RU"/>
        </w:rPr>
        <w:t>. The time response of the voltage of the system was measured while applying a sinusoidal axial translation input with constant displacement amplitude</w:t>
      </w:r>
      <w:r w:rsidR="00554A00">
        <w:rPr>
          <w:rFonts w:ascii="Times New Roman" w:eastAsia="Times New Roman" w:hAnsi="Times New Roman" w:cs="Times New Roman"/>
          <w:iCs/>
          <w:sz w:val="20"/>
          <w:szCs w:val="20"/>
          <w:lang w:eastAsia="ru-RU"/>
        </w:rPr>
        <w:t>s</w:t>
      </w:r>
      <w:r w:rsidR="004A00E9" w:rsidRPr="00C96CCD">
        <w:rPr>
          <w:rFonts w:ascii="Times New Roman" w:eastAsia="Times New Roman" w:hAnsi="Times New Roman" w:cs="Times New Roman"/>
          <w:iCs/>
          <w:sz w:val="20"/>
          <w:szCs w:val="20"/>
          <w:lang w:eastAsia="ru-RU"/>
        </w:rPr>
        <w:t xml:space="preserve"> </w:t>
      </w:r>
      <w:r w:rsidR="00554A00">
        <w:rPr>
          <w:rFonts w:ascii="Times New Roman" w:eastAsia="Times New Roman" w:hAnsi="Times New Roman" w:cs="Times New Roman"/>
          <w:iCs/>
          <w:sz w:val="20"/>
          <w:szCs w:val="20"/>
          <w:lang w:eastAsia="ru-RU"/>
        </w:rPr>
        <w:t xml:space="preserve">from </w:t>
      </w:r>
      <w:proofErr w:type="gramStart"/>
      <w:r w:rsidR="00554A00">
        <w:rPr>
          <w:rFonts w:ascii="Times New Roman" w:eastAsia="Times New Roman" w:hAnsi="Times New Roman" w:cs="Times New Roman"/>
          <w:iCs/>
          <w:sz w:val="20"/>
          <w:szCs w:val="20"/>
          <w:lang w:eastAsia="ru-RU"/>
        </w:rPr>
        <w:t>3</w:t>
      </w:r>
      <w:proofErr w:type="gramEnd"/>
      <w:r w:rsidR="00554A00">
        <w:rPr>
          <w:rFonts w:ascii="Times New Roman" w:eastAsia="Times New Roman" w:hAnsi="Times New Roman" w:cs="Times New Roman"/>
          <w:iCs/>
          <w:sz w:val="20"/>
          <w:szCs w:val="20"/>
          <w:lang w:eastAsia="ru-RU"/>
        </w:rPr>
        <w:t xml:space="preserve"> to</w:t>
      </w:r>
      <w:r w:rsidR="004A00E9" w:rsidRPr="00C96CCD">
        <w:rPr>
          <w:rFonts w:ascii="Times New Roman" w:eastAsia="Times New Roman" w:hAnsi="Times New Roman" w:cs="Times New Roman"/>
          <w:iCs/>
          <w:sz w:val="20"/>
          <w:szCs w:val="20"/>
          <w:lang w:eastAsia="ru-RU"/>
        </w:rPr>
        <w:t xml:space="preserve"> 10 mm and sweeping the frequency from 4 to 18 Hz. Multiple load resistances from 1 kΩ to 5 MΩ were tested.</w:t>
      </w:r>
    </w:p>
    <w:p w14:paraId="450E3A00" w14:textId="77777777" w:rsidR="00653047" w:rsidRPr="00C96CCD" w:rsidRDefault="00653047" w:rsidP="005817CF">
      <w:pPr>
        <w:spacing w:after="0" w:line="240" w:lineRule="auto"/>
        <w:jc w:val="both"/>
        <w:rPr>
          <w:rFonts w:ascii="Times New Roman" w:eastAsiaTheme="minorEastAsia" w:hAnsi="Times New Roman" w:cs="Times New Roman"/>
          <w:sz w:val="20"/>
          <w:szCs w:val="20"/>
        </w:rPr>
      </w:pPr>
    </w:p>
    <w:p w14:paraId="2CFB9B84" w14:textId="76A3DB69" w:rsidR="00563265" w:rsidRPr="00C96CCD" w:rsidRDefault="005030E4" w:rsidP="005817CF">
      <w:pPr>
        <w:spacing w:after="0" w:line="240" w:lineRule="auto"/>
        <w:jc w:val="both"/>
        <w:rPr>
          <w:rFonts w:ascii="Times New Roman" w:eastAsiaTheme="minorEastAsia" w:hAnsi="Times New Roman" w:cs="Times New Roman"/>
          <w:sz w:val="20"/>
          <w:szCs w:val="20"/>
        </w:rPr>
      </w:pPr>
      <w:r>
        <w:rPr>
          <w:rFonts w:ascii="Times New Roman" w:eastAsiaTheme="minorEastAsia" w:hAnsi="Times New Roman" w:cs="Times New Roman"/>
          <w:noProof/>
          <w:sz w:val="20"/>
          <w:szCs w:val="20"/>
        </w:rPr>
        <w:drawing>
          <wp:inline distT="0" distB="0" distL="0" distR="0" wp14:anchorId="07254714" wp14:editId="3B1A5C0D">
            <wp:extent cx="5400040" cy="34417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1.tif"/>
                    <pic:cNvPicPr/>
                  </pic:nvPicPr>
                  <pic:blipFill>
                    <a:blip r:embed="rId10">
                      <a:extLst>
                        <a:ext uri="{28A0092B-C50C-407E-A947-70E740481C1C}">
                          <a14:useLocalDpi xmlns:a14="http://schemas.microsoft.com/office/drawing/2010/main" val="0"/>
                        </a:ext>
                      </a:extLst>
                    </a:blip>
                    <a:stretch>
                      <a:fillRect/>
                    </a:stretch>
                  </pic:blipFill>
                  <pic:spPr>
                    <a:xfrm>
                      <a:off x="0" y="0"/>
                      <a:ext cx="5400040" cy="3441700"/>
                    </a:xfrm>
                    <a:prstGeom prst="rect">
                      <a:avLst/>
                    </a:prstGeom>
                  </pic:spPr>
                </pic:pic>
              </a:graphicData>
            </a:graphic>
          </wp:inline>
        </w:drawing>
      </w:r>
    </w:p>
    <w:p w14:paraId="3205AAF9" w14:textId="1DFDC9BD" w:rsidR="00653047" w:rsidRPr="00C96CCD" w:rsidRDefault="004B3293" w:rsidP="00653047">
      <w:pPr>
        <w:spacing w:before="120" w:after="0" w:line="240" w:lineRule="auto"/>
        <w:jc w:val="both"/>
        <w:rPr>
          <w:rFonts w:ascii="Times New Roman" w:eastAsia="Times New Roman" w:hAnsi="Times New Roman" w:cs="Times New Roman"/>
          <w:iCs/>
          <w:sz w:val="20"/>
          <w:szCs w:val="20"/>
          <w:lang w:eastAsia="ru-RU"/>
        </w:rPr>
      </w:pPr>
      <w:r w:rsidRPr="00C96CCD">
        <w:rPr>
          <w:rFonts w:ascii="Times New Roman" w:eastAsia="Times New Roman" w:hAnsi="Times New Roman" w:cs="Times New Roman"/>
          <w:iCs/>
          <w:sz w:val="20"/>
          <w:szCs w:val="20"/>
          <w:lang w:eastAsia="ru-RU"/>
        </w:rPr>
        <w:t>Fig. 1.</w:t>
      </w:r>
      <w:r w:rsidR="00653047" w:rsidRPr="00C96CCD">
        <w:rPr>
          <w:rFonts w:ascii="Times New Roman" w:eastAsia="Times New Roman" w:hAnsi="Times New Roman" w:cs="Times New Roman"/>
          <w:iCs/>
          <w:sz w:val="20"/>
          <w:szCs w:val="20"/>
          <w:lang w:eastAsia="ru-RU"/>
        </w:rPr>
        <w:t xml:space="preserve"> (a) Instrumented electro</w:t>
      </w:r>
      <w:r w:rsidR="00CC78DB" w:rsidRPr="00C96CCD">
        <w:rPr>
          <w:rFonts w:ascii="Times New Roman" w:eastAsia="Times New Roman" w:hAnsi="Times New Roman" w:cs="Times New Roman"/>
          <w:iCs/>
          <w:sz w:val="20"/>
          <w:szCs w:val="20"/>
          <w:lang w:eastAsia="ru-RU"/>
        </w:rPr>
        <w:t>magnetic energy harvester photo.</w:t>
      </w:r>
      <w:r w:rsidR="00653047" w:rsidRPr="00C96CCD">
        <w:rPr>
          <w:rFonts w:ascii="Times New Roman" w:eastAsia="Times New Roman" w:hAnsi="Times New Roman" w:cs="Times New Roman"/>
          <w:iCs/>
          <w:sz w:val="20"/>
          <w:szCs w:val="20"/>
          <w:lang w:eastAsia="ru-RU"/>
        </w:rPr>
        <w:t xml:space="preserve"> (b) Photo-realistic representation of the EMG (1</w:t>
      </w:r>
      <w:proofErr w:type="gramStart"/>
      <w:r w:rsidR="00653047" w:rsidRPr="00C96CCD">
        <w:rPr>
          <w:rFonts w:ascii="Times New Roman" w:eastAsia="Times New Roman" w:hAnsi="Times New Roman" w:cs="Times New Roman"/>
          <w:iCs/>
          <w:sz w:val="20"/>
          <w:szCs w:val="20"/>
          <w:lang w:eastAsia="ru-RU"/>
        </w:rPr>
        <w:t>,3</w:t>
      </w:r>
      <w:proofErr w:type="gramEnd"/>
      <w:r w:rsidR="00653047" w:rsidRPr="00C96CCD">
        <w:rPr>
          <w:rFonts w:ascii="Times New Roman" w:eastAsia="Times New Roman" w:hAnsi="Times New Roman" w:cs="Times New Roman"/>
          <w:iCs/>
          <w:sz w:val="20"/>
          <w:szCs w:val="20"/>
          <w:lang w:eastAsia="ru-RU"/>
        </w:rPr>
        <w:t xml:space="preserve"> – non-levitating </w:t>
      </w:r>
      <w:r w:rsidR="00CC78DB" w:rsidRPr="00C96CCD">
        <w:rPr>
          <w:rFonts w:ascii="Times New Roman" w:eastAsia="Times New Roman" w:hAnsi="Times New Roman" w:cs="Times New Roman"/>
          <w:iCs/>
          <w:sz w:val="20"/>
          <w:szCs w:val="20"/>
          <w:lang w:eastAsia="ru-RU"/>
        </w:rPr>
        <w:t xml:space="preserve">fixed </w:t>
      </w:r>
      <w:r w:rsidR="00653047" w:rsidRPr="00C96CCD">
        <w:rPr>
          <w:rFonts w:ascii="Times New Roman" w:eastAsia="Times New Roman" w:hAnsi="Times New Roman" w:cs="Times New Roman"/>
          <w:iCs/>
          <w:sz w:val="20"/>
          <w:szCs w:val="20"/>
          <w:lang w:eastAsia="ru-RU"/>
        </w:rPr>
        <w:t>magnets; 2 – levitating free-magnet; 4 – container; 5 – coil; 6 – ultrasonic sensor</w:t>
      </w:r>
      <w:r w:rsidR="00EB7C9B" w:rsidRPr="00C96CCD">
        <w:rPr>
          <w:rFonts w:ascii="Times New Roman" w:eastAsia="Times New Roman" w:hAnsi="Times New Roman" w:cs="Times New Roman"/>
          <w:iCs/>
          <w:sz w:val="20"/>
          <w:szCs w:val="20"/>
          <w:lang w:eastAsia="ru-RU"/>
        </w:rPr>
        <w:t xml:space="preserve">, </w:t>
      </w:r>
      <w:r w:rsidR="00FA21AB" w:rsidRPr="00C96CCD">
        <w:rPr>
          <w:rFonts w:ascii="Times New Roman" w:eastAsia="Times New Roman" w:hAnsi="Times New Roman" w:cs="Times New Roman"/>
          <w:iCs/>
          <w:sz w:val="20"/>
          <w:szCs w:val="20"/>
          <w:lang w:eastAsia="ru-RU"/>
        </w:rPr>
        <w:t>accelerometer</w:t>
      </w:r>
      <w:r w:rsidR="00EB7C9B" w:rsidRPr="00C96CCD">
        <w:rPr>
          <w:rFonts w:ascii="Times New Roman" w:eastAsia="Times New Roman" w:hAnsi="Times New Roman" w:cs="Times New Roman"/>
          <w:iCs/>
          <w:sz w:val="20"/>
          <w:szCs w:val="20"/>
          <w:lang w:eastAsia="ru-RU"/>
        </w:rPr>
        <w:t xml:space="preserve"> and controllers</w:t>
      </w:r>
      <w:r w:rsidR="00911172">
        <w:rPr>
          <w:rFonts w:ascii="Times New Roman" w:eastAsia="Times New Roman" w:hAnsi="Times New Roman" w:cs="Times New Roman"/>
          <w:iCs/>
          <w:sz w:val="20"/>
          <w:szCs w:val="20"/>
          <w:lang w:eastAsia="ru-RU"/>
        </w:rPr>
        <w:t>)</w:t>
      </w:r>
      <w:r w:rsidR="002265B2">
        <w:rPr>
          <w:rFonts w:ascii="Times New Roman" w:eastAsia="Times New Roman" w:hAnsi="Times New Roman" w:cs="Times New Roman"/>
          <w:iCs/>
          <w:sz w:val="20"/>
          <w:szCs w:val="20"/>
          <w:lang w:eastAsia="ru-RU"/>
        </w:rPr>
        <w:t>.</w:t>
      </w:r>
      <w:r w:rsidR="00653047" w:rsidRPr="00C96CCD">
        <w:rPr>
          <w:rFonts w:ascii="Times New Roman" w:eastAsia="Times New Roman" w:hAnsi="Times New Roman" w:cs="Times New Roman"/>
          <w:iCs/>
          <w:sz w:val="20"/>
          <w:szCs w:val="20"/>
          <w:lang w:eastAsia="ru-RU"/>
        </w:rPr>
        <w:t xml:space="preserve"> (c) Diagram of the open-loop control approach using data from the mechanical excitation dynamics to control the on/off switching of the more external coils</w:t>
      </w:r>
      <w:r w:rsidR="00EB7C9B" w:rsidRPr="00C96CCD">
        <w:rPr>
          <w:rFonts w:ascii="Times New Roman" w:eastAsia="Times New Roman" w:hAnsi="Times New Roman" w:cs="Times New Roman"/>
          <w:iCs/>
          <w:sz w:val="20"/>
          <w:szCs w:val="20"/>
          <w:lang w:eastAsia="ru-RU"/>
        </w:rPr>
        <w:t xml:space="preserve">, using </w:t>
      </w:r>
      <w:r w:rsidR="00EB7C9B" w:rsidRPr="00C96CCD">
        <w:rPr>
          <w:rFonts w:ascii="Times New Roman" w:eastAsiaTheme="minorEastAsia" w:hAnsi="Times New Roman" w:cs="Times New Roman"/>
          <w:sz w:val="20"/>
          <w:szCs w:val="20"/>
        </w:rPr>
        <w:t>transmission gate switches</w:t>
      </w:r>
      <w:r w:rsidR="005D295E" w:rsidRPr="00C96CCD">
        <w:rPr>
          <w:rFonts w:ascii="Times New Roman" w:eastAsiaTheme="minorEastAsia" w:hAnsi="Times New Roman" w:cs="Times New Roman"/>
          <w:sz w:val="20"/>
          <w:szCs w:val="20"/>
        </w:rPr>
        <w:t>, to minimize internal resistive losses</w:t>
      </w:r>
      <w:r w:rsidR="00653047" w:rsidRPr="00C96CCD">
        <w:rPr>
          <w:rFonts w:ascii="Times New Roman" w:eastAsia="Times New Roman" w:hAnsi="Times New Roman" w:cs="Times New Roman"/>
          <w:iCs/>
          <w:sz w:val="20"/>
          <w:szCs w:val="20"/>
          <w:lang w:eastAsia="ru-RU"/>
        </w:rPr>
        <w:t>. In the diagram on the left hand side, coils are sequentially winded in clockwise and anticlockwise directions, and dots and crosses represent currents flowing in the out-of-plane and into-the-plane directions, respectively, as the free-magnet moves upwards in relation to the container.</w:t>
      </w:r>
      <w:r w:rsidR="00EB7C9B" w:rsidRPr="00C96CCD">
        <w:rPr>
          <w:rFonts w:ascii="Times New Roman" w:eastAsia="Times New Roman" w:hAnsi="Times New Roman" w:cs="Times New Roman"/>
          <w:iCs/>
          <w:sz w:val="20"/>
          <w:szCs w:val="20"/>
          <w:lang w:eastAsia="ru-RU"/>
        </w:rPr>
        <w:t xml:space="preserve"> The induced electromotive forces</w:t>
      </w:r>
      <w:r w:rsidR="006066C3" w:rsidRPr="00C96CCD">
        <w:rPr>
          <w:rFonts w:ascii="Times New Roman" w:eastAsia="Times New Roman" w:hAnsi="Times New Roman" w:cs="Times New Roman"/>
          <w:iCs/>
          <w:sz w:val="20"/>
          <w:szCs w:val="20"/>
          <w:lang w:eastAsia="ru-RU"/>
        </w:rPr>
        <w:t xml:space="preserve"> (</w:t>
      </w:r>
      <m:oMath>
        <m:r>
          <w:rPr>
            <w:rFonts w:ascii="Cambria Math" w:eastAsia="Times New Roman" w:hAnsi="Cambria Math" w:cs="Times New Roman"/>
            <w:sz w:val="20"/>
            <w:szCs w:val="20"/>
            <w:lang w:eastAsia="ru-RU"/>
          </w:rPr>
          <m:t>ξ</m:t>
        </m:r>
      </m:oMath>
      <w:r w:rsidR="006066C3" w:rsidRPr="00C96CCD">
        <w:rPr>
          <w:rFonts w:ascii="Times New Roman" w:eastAsia="Times New Roman" w:hAnsi="Times New Roman" w:cs="Times New Roman"/>
          <w:iCs/>
          <w:sz w:val="20"/>
          <w:szCs w:val="20"/>
          <w:lang w:eastAsia="ru-RU"/>
        </w:rPr>
        <w:t>)</w:t>
      </w:r>
      <w:r w:rsidR="00EB7C9B" w:rsidRPr="00C96CCD">
        <w:rPr>
          <w:rFonts w:ascii="Times New Roman" w:eastAsia="Times New Roman" w:hAnsi="Times New Roman" w:cs="Times New Roman"/>
          <w:iCs/>
          <w:sz w:val="20"/>
          <w:szCs w:val="20"/>
          <w:lang w:eastAsia="ru-RU"/>
        </w:rPr>
        <w:t xml:space="preserve"> and internal </w:t>
      </w:r>
      <w:r w:rsidR="00FA2925">
        <w:rPr>
          <w:rFonts w:ascii="Times New Roman" w:eastAsia="Times New Roman" w:hAnsi="Times New Roman" w:cs="Times New Roman"/>
          <w:iCs/>
          <w:sz w:val="20"/>
          <w:szCs w:val="20"/>
          <w:lang w:eastAsia="ru-RU"/>
        </w:rPr>
        <w:t>impedances</w:t>
      </w:r>
      <w:r w:rsidR="00CB0DE2" w:rsidRPr="00C96CCD">
        <w:rPr>
          <w:rFonts w:ascii="Times New Roman" w:eastAsia="Times New Roman" w:hAnsi="Times New Roman" w:cs="Times New Roman"/>
          <w:iCs/>
          <w:sz w:val="20"/>
          <w:szCs w:val="20"/>
          <w:lang w:eastAsia="ru-RU"/>
        </w:rPr>
        <w:t xml:space="preserve"> </w:t>
      </w:r>
      <w:r w:rsidR="00EB7C9B" w:rsidRPr="00C96CCD">
        <w:rPr>
          <w:rFonts w:ascii="Times New Roman" w:eastAsia="Times New Roman" w:hAnsi="Times New Roman" w:cs="Times New Roman"/>
          <w:iCs/>
          <w:sz w:val="20"/>
          <w:szCs w:val="20"/>
          <w:lang w:eastAsia="ru-RU"/>
        </w:rPr>
        <w:t>of the coils are shown</w:t>
      </w:r>
      <w:r w:rsidR="00186AA3" w:rsidRPr="00C96CCD">
        <w:rPr>
          <w:rFonts w:ascii="Times New Roman" w:eastAsia="Times New Roman" w:hAnsi="Times New Roman" w:cs="Times New Roman"/>
          <w:iCs/>
          <w:sz w:val="20"/>
          <w:szCs w:val="20"/>
          <w:lang w:eastAsia="ru-RU"/>
        </w:rPr>
        <w:t>,</w:t>
      </w:r>
      <w:r w:rsidR="006066C3" w:rsidRPr="00C96CCD">
        <w:rPr>
          <w:rFonts w:ascii="Times New Roman" w:eastAsia="Times New Roman" w:hAnsi="Times New Roman" w:cs="Times New Roman"/>
          <w:iCs/>
          <w:sz w:val="20"/>
          <w:szCs w:val="20"/>
          <w:lang w:eastAsia="ru-RU"/>
        </w:rPr>
        <w:t xml:space="preserve"> together with the possible current</w:t>
      </w:r>
      <w:r w:rsidR="00A4358D" w:rsidRPr="00C96CCD">
        <w:rPr>
          <w:rFonts w:ascii="Times New Roman" w:eastAsia="Times New Roman" w:hAnsi="Times New Roman" w:cs="Times New Roman"/>
          <w:iCs/>
          <w:sz w:val="20"/>
          <w:szCs w:val="20"/>
          <w:lang w:eastAsia="ru-RU"/>
        </w:rPr>
        <w:t xml:space="preserve"> (</w:t>
      </w:r>
      <m:oMath>
        <m:r>
          <w:rPr>
            <w:rFonts w:ascii="Cambria Math" w:eastAsia="Times New Roman" w:hAnsi="Cambria Math" w:cs="Times New Roman"/>
            <w:sz w:val="20"/>
            <w:szCs w:val="20"/>
            <w:lang w:eastAsia="ru-RU"/>
          </w:rPr>
          <m:t>I</m:t>
        </m:r>
      </m:oMath>
      <w:r w:rsidR="00A4358D" w:rsidRPr="00C96CCD">
        <w:rPr>
          <w:rFonts w:ascii="Times New Roman" w:eastAsia="Times New Roman" w:hAnsi="Times New Roman" w:cs="Times New Roman"/>
          <w:iCs/>
          <w:sz w:val="20"/>
          <w:szCs w:val="20"/>
          <w:lang w:eastAsia="ru-RU"/>
        </w:rPr>
        <w:t>)</w:t>
      </w:r>
      <w:r w:rsidR="006066C3" w:rsidRPr="00C96CCD">
        <w:rPr>
          <w:rFonts w:ascii="Times New Roman" w:eastAsia="Times New Roman" w:hAnsi="Times New Roman" w:cs="Times New Roman"/>
          <w:iCs/>
          <w:sz w:val="20"/>
          <w:szCs w:val="20"/>
          <w:lang w:eastAsia="ru-RU"/>
        </w:rPr>
        <w:t xml:space="preserve"> paths</w:t>
      </w:r>
      <w:r w:rsidR="00AA12D2" w:rsidRPr="00C96CCD">
        <w:rPr>
          <w:rFonts w:ascii="Times New Roman" w:eastAsia="Times New Roman" w:hAnsi="Times New Roman" w:cs="Times New Roman"/>
          <w:iCs/>
          <w:sz w:val="20"/>
          <w:szCs w:val="20"/>
          <w:lang w:eastAsia="ru-RU"/>
        </w:rPr>
        <w:t>,</w:t>
      </w:r>
      <w:r w:rsidR="006066C3" w:rsidRPr="00C96CCD">
        <w:rPr>
          <w:rFonts w:ascii="Times New Roman" w:eastAsia="Times New Roman" w:hAnsi="Times New Roman" w:cs="Times New Roman"/>
          <w:iCs/>
          <w:sz w:val="20"/>
          <w:szCs w:val="20"/>
          <w:lang w:eastAsia="ru-RU"/>
        </w:rPr>
        <w:t xml:space="preserve"> </w:t>
      </w:r>
      <w:r w:rsidR="007C784E" w:rsidRPr="00C96CCD">
        <w:rPr>
          <w:rFonts w:ascii="Times New Roman" w:eastAsia="Times New Roman" w:hAnsi="Times New Roman" w:cs="Times New Roman"/>
          <w:iCs/>
          <w:sz w:val="20"/>
          <w:szCs w:val="20"/>
          <w:lang w:eastAsia="ru-RU"/>
        </w:rPr>
        <w:t>dependent on the activated switches</w:t>
      </w:r>
      <w:r w:rsidR="00AA12D2" w:rsidRPr="00C96CCD">
        <w:rPr>
          <w:rFonts w:ascii="Times New Roman" w:eastAsia="Times New Roman" w:hAnsi="Times New Roman" w:cs="Times New Roman"/>
          <w:iCs/>
          <w:sz w:val="20"/>
          <w:szCs w:val="20"/>
          <w:lang w:eastAsia="ru-RU"/>
        </w:rPr>
        <w:t>,</w:t>
      </w:r>
      <w:r w:rsidR="007C784E" w:rsidRPr="00C96CCD">
        <w:rPr>
          <w:rFonts w:ascii="Times New Roman" w:eastAsia="Times New Roman" w:hAnsi="Times New Roman" w:cs="Times New Roman"/>
          <w:iCs/>
          <w:sz w:val="20"/>
          <w:szCs w:val="20"/>
          <w:lang w:eastAsia="ru-RU"/>
        </w:rPr>
        <w:t xml:space="preserve"> </w:t>
      </w:r>
      <w:r w:rsidR="006066C3" w:rsidRPr="00C96CCD">
        <w:rPr>
          <w:rFonts w:ascii="Times New Roman" w:eastAsia="Times New Roman" w:hAnsi="Times New Roman" w:cs="Times New Roman"/>
          <w:iCs/>
          <w:sz w:val="20"/>
          <w:szCs w:val="20"/>
          <w:lang w:eastAsia="ru-RU"/>
        </w:rPr>
        <w:t>represent</w:t>
      </w:r>
      <w:r w:rsidR="007C784E" w:rsidRPr="00C96CCD">
        <w:rPr>
          <w:rFonts w:ascii="Times New Roman" w:eastAsia="Times New Roman" w:hAnsi="Times New Roman" w:cs="Times New Roman"/>
          <w:iCs/>
          <w:sz w:val="20"/>
          <w:szCs w:val="20"/>
          <w:lang w:eastAsia="ru-RU"/>
        </w:rPr>
        <w:t>ed</w:t>
      </w:r>
      <w:r w:rsidR="006066C3" w:rsidRPr="00C96CCD">
        <w:rPr>
          <w:rFonts w:ascii="Times New Roman" w:eastAsia="Times New Roman" w:hAnsi="Times New Roman" w:cs="Times New Roman"/>
          <w:iCs/>
          <w:sz w:val="20"/>
          <w:szCs w:val="20"/>
          <w:lang w:eastAsia="ru-RU"/>
        </w:rPr>
        <w:t xml:space="preserve"> by dashed arrows</w:t>
      </w:r>
      <w:r w:rsidR="00EB7C9B" w:rsidRPr="00C96CCD">
        <w:rPr>
          <w:rFonts w:ascii="Times New Roman" w:eastAsia="Times New Roman" w:hAnsi="Times New Roman" w:cs="Times New Roman"/>
          <w:iCs/>
          <w:sz w:val="20"/>
          <w:szCs w:val="20"/>
          <w:lang w:eastAsia="ru-RU"/>
        </w:rPr>
        <w:t>.</w:t>
      </w:r>
      <w:r w:rsidR="00407B47" w:rsidRPr="00C96CCD">
        <w:rPr>
          <w:rFonts w:ascii="Times New Roman" w:eastAsia="Times New Roman" w:hAnsi="Times New Roman" w:cs="Times New Roman"/>
          <w:iCs/>
          <w:sz w:val="20"/>
          <w:szCs w:val="20"/>
          <w:lang w:eastAsia="ru-RU"/>
        </w:rPr>
        <w:t xml:space="preserve"> </w:t>
      </w:r>
      <w:r w:rsidR="00F46465" w:rsidRPr="00C96CCD">
        <w:rPr>
          <w:rFonts w:ascii="Times New Roman" w:eastAsia="Times New Roman" w:hAnsi="Times New Roman" w:cs="Times New Roman"/>
          <w:iCs/>
          <w:sz w:val="20"/>
          <w:szCs w:val="20"/>
          <w:lang w:eastAsia="ru-RU"/>
        </w:rPr>
        <w:t xml:space="preserve">(d) </w:t>
      </w:r>
      <w:r w:rsidR="00BA2AEE" w:rsidRPr="00C96CCD">
        <w:rPr>
          <w:rFonts w:ascii="Times New Roman" w:eastAsia="Times New Roman" w:hAnsi="Times New Roman" w:cs="Times New Roman"/>
          <w:iCs/>
          <w:sz w:val="20"/>
          <w:szCs w:val="20"/>
          <w:lang w:eastAsia="ru-RU"/>
        </w:rPr>
        <w:t>General t</w:t>
      </w:r>
      <w:r w:rsidR="00F46465" w:rsidRPr="00C96CCD">
        <w:rPr>
          <w:rFonts w:ascii="Times New Roman" w:eastAsia="Times New Roman" w:hAnsi="Times New Roman" w:cs="Times New Roman"/>
          <w:iCs/>
          <w:sz w:val="20"/>
          <w:szCs w:val="20"/>
          <w:lang w:eastAsia="ru-RU"/>
        </w:rPr>
        <w:t xml:space="preserve">ranslations and rotations of the cylindrical container and </w:t>
      </w:r>
      <w:r w:rsidR="00C15AD2" w:rsidRPr="00C96CCD">
        <w:rPr>
          <w:rFonts w:ascii="Times New Roman" w:eastAsia="Times New Roman" w:hAnsi="Times New Roman" w:cs="Times New Roman"/>
          <w:iCs/>
          <w:sz w:val="20"/>
          <w:szCs w:val="20"/>
          <w:lang w:eastAsia="ru-RU"/>
        </w:rPr>
        <w:t>free-magnet (</w:t>
      </w:r>
      <m:oMath>
        <m:sSub>
          <m:sSubPr>
            <m:ctrlPr>
              <w:rPr>
                <w:rFonts w:ascii="Cambria Math" w:eastAsia="Times New Roman" w:hAnsi="Cambria Math" w:cs="Times New Roman"/>
                <w:i/>
                <w:iCs/>
                <w:sz w:val="20"/>
                <w:szCs w:val="20"/>
                <w:lang w:eastAsia="ru-RU"/>
              </w:rPr>
            </m:ctrlPr>
          </m:sSubPr>
          <m:e>
            <m:r>
              <m:rPr>
                <m:scr m:val="script"/>
              </m:rPr>
              <w:rPr>
                <w:rFonts w:ascii="Cambria Math" w:eastAsia="Times New Roman" w:hAnsi="Cambria Math" w:cs="Times New Roman"/>
                <w:sz w:val="20"/>
                <w:szCs w:val="20"/>
                <w:lang w:eastAsia="ru-RU"/>
              </w:rPr>
              <m:t>B</m:t>
            </m:r>
          </m:e>
          <m:sub>
            <m:r>
              <w:rPr>
                <w:rFonts w:ascii="Cambria Math" w:eastAsia="Times New Roman" w:hAnsi="Cambria Math" w:cs="Times New Roman"/>
                <w:sz w:val="20"/>
                <w:szCs w:val="20"/>
                <w:lang w:eastAsia="ru-RU"/>
              </w:rPr>
              <m:t>t</m:t>
            </m:r>
          </m:sub>
        </m:sSub>
      </m:oMath>
      <w:r w:rsidR="00C15AD2" w:rsidRPr="00C96CCD">
        <w:rPr>
          <w:rFonts w:ascii="Times New Roman" w:eastAsia="Times New Roman" w:hAnsi="Times New Roman" w:cs="Times New Roman"/>
          <w:iCs/>
          <w:sz w:val="20"/>
          <w:szCs w:val="20"/>
          <w:lang w:eastAsia="ru-RU"/>
        </w:rPr>
        <w:t>),</w:t>
      </w:r>
      <w:r w:rsidR="00F46465" w:rsidRPr="00C96CCD">
        <w:rPr>
          <w:rFonts w:ascii="Times New Roman" w:eastAsia="Times New Roman" w:hAnsi="Times New Roman" w:cs="Times New Roman"/>
          <w:iCs/>
          <w:sz w:val="20"/>
          <w:szCs w:val="20"/>
          <w:lang w:eastAsia="ru-RU"/>
        </w:rPr>
        <w:t xml:space="preserve"> in relation to a time-independent reference configuration</w:t>
      </w:r>
      <w:r w:rsidR="00C15AD2" w:rsidRPr="00C96CCD">
        <w:rPr>
          <w:rFonts w:ascii="Times New Roman" w:eastAsia="Times New Roman" w:hAnsi="Times New Roman" w:cs="Times New Roman"/>
          <w:iCs/>
          <w:sz w:val="20"/>
          <w:szCs w:val="20"/>
          <w:lang w:eastAsia="ru-RU"/>
        </w:rPr>
        <w:t xml:space="preserve"> (</w:t>
      </w:r>
      <m:oMath>
        <m:sSub>
          <m:sSubPr>
            <m:ctrlPr>
              <w:rPr>
                <w:rFonts w:ascii="Cambria Math" w:eastAsia="Times New Roman" w:hAnsi="Cambria Math" w:cs="Times New Roman"/>
                <w:i/>
                <w:iCs/>
                <w:sz w:val="20"/>
                <w:szCs w:val="20"/>
                <w:lang w:eastAsia="ru-RU"/>
              </w:rPr>
            </m:ctrlPr>
          </m:sSubPr>
          <m:e>
            <m:r>
              <m:rPr>
                <m:scr m:val="script"/>
              </m:rPr>
              <w:rPr>
                <w:rFonts w:ascii="Cambria Math" w:eastAsia="Times New Roman" w:hAnsi="Cambria Math" w:cs="Times New Roman"/>
                <w:sz w:val="20"/>
                <w:szCs w:val="20"/>
                <w:lang w:eastAsia="ru-RU"/>
              </w:rPr>
              <m:t>B</m:t>
            </m:r>
          </m:e>
          <m:sub>
            <m:r>
              <w:rPr>
                <w:rFonts w:ascii="Cambria Math" w:eastAsia="Times New Roman" w:hAnsi="Cambria Math" w:cs="Times New Roman"/>
                <w:sz w:val="20"/>
                <w:szCs w:val="20"/>
                <w:lang w:eastAsia="ru-RU"/>
              </w:rPr>
              <m:t>0</m:t>
            </m:r>
          </m:sub>
        </m:sSub>
      </m:oMath>
      <w:r w:rsidR="00C15AD2" w:rsidRPr="00C96CCD">
        <w:rPr>
          <w:rFonts w:ascii="Times New Roman" w:eastAsia="Times New Roman" w:hAnsi="Times New Roman" w:cs="Times New Roman"/>
          <w:iCs/>
          <w:sz w:val="20"/>
          <w:szCs w:val="20"/>
          <w:lang w:eastAsia="ru-RU"/>
        </w:rPr>
        <w:t>)</w:t>
      </w:r>
      <w:r w:rsidR="00F46465" w:rsidRPr="00C96CCD">
        <w:rPr>
          <w:rFonts w:ascii="Times New Roman" w:eastAsia="Times New Roman" w:hAnsi="Times New Roman" w:cs="Times New Roman"/>
          <w:iCs/>
          <w:sz w:val="20"/>
          <w:szCs w:val="20"/>
          <w:lang w:eastAsia="ru-RU"/>
        </w:rPr>
        <w:t>, in inertial and non-inertial frames</w:t>
      </w:r>
      <w:r w:rsidR="00FA2925">
        <w:rPr>
          <w:rFonts w:ascii="Times New Roman" w:eastAsia="Times New Roman" w:hAnsi="Times New Roman" w:cs="Times New Roman"/>
          <w:iCs/>
          <w:sz w:val="20"/>
          <w:szCs w:val="20"/>
          <w:lang w:eastAsia="ru-RU"/>
        </w:rPr>
        <w:t>, respectively</w:t>
      </w:r>
      <w:r w:rsidR="00F46465" w:rsidRPr="00C96CCD">
        <w:rPr>
          <w:rFonts w:ascii="Times New Roman" w:eastAsia="Times New Roman" w:hAnsi="Times New Roman" w:cs="Times New Roman"/>
          <w:iCs/>
          <w:sz w:val="20"/>
          <w:szCs w:val="20"/>
          <w:lang w:eastAsia="ru-RU"/>
        </w:rPr>
        <w:t>.</w:t>
      </w:r>
    </w:p>
    <w:p w14:paraId="07797BD1" w14:textId="487FF8E0" w:rsidR="00653047" w:rsidRPr="00C96CCD" w:rsidRDefault="00653047" w:rsidP="005817CF">
      <w:pPr>
        <w:spacing w:after="0" w:line="240" w:lineRule="auto"/>
        <w:jc w:val="both"/>
        <w:rPr>
          <w:rFonts w:ascii="Times New Roman" w:eastAsiaTheme="minorEastAsia" w:hAnsi="Times New Roman" w:cs="Times New Roman"/>
          <w:sz w:val="20"/>
          <w:szCs w:val="20"/>
        </w:rPr>
      </w:pPr>
    </w:p>
    <w:p w14:paraId="6B3A1E5E" w14:textId="6DDC2932" w:rsidR="004A00E9" w:rsidRPr="00C96CCD" w:rsidRDefault="00FD1E10" w:rsidP="004A00E9">
      <w:pPr>
        <w:pStyle w:val="ListParagraph"/>
        <w:shd w:val="clear" w:color="auto" w:fill="FFFFFF"/>
        <w:spacing w:after="0" w:line="240" w:lineRule="auto"/>
        <w:ind w:left="0"/>
        <w:rPr>
          <w:rFonts w:ascii="Times New Roman" w:eastAsia="Times New Roman" w:hAnsi="Times New Roman" w:cs="Times New Roman"/>
          <w:b/>
          <w:i/>
          <w:iCs/>
          <w:sz w:val="20"/>
          <w:szCs w:val="20"/>
          <w:lang w:val="en-US" w:eastAsia="ru-RU"/>
        </w:rPr>
      </w:pPr>
      <w:r w:rsidRPr="00C96CCD">
        <w:rPr>
          <w:rFonts w:ascii="Times New Roman" w:eastAsia="Times New Roman" w:hAnsi="Times New Roman" w:cs="Times New Roman"/>
          <w:b/>
          <w:i/>
          <w:iCs/>
          <w:sz w:val="20"/>
          <w:szCs w:val="20"/>
          <w:lang w:val="en-US" w:eastAsia="ru-RU"/>
        </w:rPr>
        <w:t>3</w:t>
      </w:r>
      <w:r w:rsidR="004A00E9" w:rsidRPr="00C96CCD">
        <w:rPr>
          <w:rFonts w:ascii="Times New Roman" w:eastAsia="Times New Roman" w:hAnsi="Times New Roman" w:cs="Times New Roman"/>
          <w:b/>
          <w:i/>
          <w:iCs/>
          <w:sz w:val="20"/>
          <w:szCs w:val="20"/>
          <w:lang w:val="en-US" w:eastAsia="ru-RU"/>
        </w:rPr>
        <w:t>. Results</w:t>
      </w:r>
    </w:p>
    <w:p w14:paraId="2FD6B284" w14:textId="5B0B632D" w:rsidR="00563265" w:rsidRPr="00C96CCD" w:rsidRDefault="00FD1E10" w:rsidP="00563265">
      <w:pPr>
        <w:pStyle w:val="ListParagraph"/>
        <w:spacing w:after="0" w:line="240" w:lineRule="auto"/>
        <w:ind w:left="0"/>
        <w:jc w:val="both"/>
        <w:rPr>
          <w:rFonts w:ascii="Times New Roman" w:hAnsi="Times New Roman" w:cs="Times New Roman"/>
          <w:sz w:val="20"/>
          <w:szCs w:val="20"/>
          <w:lang w:val="en-US"/>
        </w:rPr>
      </w:pPr>
      <w:r w:rsidRPr="00C96CCD">
        <w:rPr>
          <w:rFonts w:ascii="Times New Roman" w:eastAsiaTheme="minorEastAsia" w:hAnsi="Times New Roman" w:cs="Times New Roman"/>
          <w:b/>
          <w:i/>
          <w:sz w:val="20"/>
          <w:szCs w:val="20"/>
          <w:lang w:val="en-US"/>
        </w:rPr>
        <w:t>3</w:t>
      </w:r>
      <w:r w:rsidR="00563265" w:rsidRPr="00C96CCD">
        <w:rPr>
          <w:rFonts w:ascii="Times New Roman" w:eastAsiaTheme="minorEastAsia" w:hAnsi="Times New Roman" w:cs="Times New Roman"/>
          <w:b/>
          <w:i/>
          <w:sz w:val="20"/>
          <w:szCs w:val="20"/>
          <w:lang w:val="en-US"/>
        </w:rPr>
        <w:t>.</w:t>
      </w:r>
      <w:r w:rsidRPr="00C96CCD">
        <w:rPr>
          <w:rFonts w:ascii="Times New Roman" w:eastAsiaTheme="minorEastAsia" w:hAnsi="Times New Roman" w:cs="Times New Roman"/>
          <w:b/>
          <w:i/>
          <w:sz w:val="20"/>
          <w:szCs w:val="20"/>
          <w:lang w:val="en-US"/>
        </w:rPr>
        <w:t>1</w:t>
      </w:r>
      <w:r w:rsidR="00563265" w:rsidRPr="00C96CCD">
        <w:rPr>
          <w:rFonts w:ascii="Times New Roman" w:eastAsiaTheme="minorEastAsia" w:hAnsi="Times New Roman" w:cs="Times New Roman"/>
          <w:b/>
          <w:i/>
          <w:sz w:val="20"/>
          <w:szCs w:val="20"/>
          <w:lang w:val="en-US"/>
        </w:rPr>
        <w:t xml:space="preserve"> Model from first principles. </w:t>
      </w:r>
      <w:r w:rsidR="00563265" w:rsidRPr="00C96CCD">
        <w:rPr>
          <w:rFonts w:ascii="Times New Roman" w:eastAsiaTheme="minorEastAsia" w:hAnsi="Times New Roman" w:cs="Times New Roman"/>
          <w:sz w:val="20"/>
          <w:szCs w:val="20"/>
          <w:lang w:val="en-US"/>
        </w:rPr>
        <w:t xml:space="preserve">The transduction mechanism of EMGs is based on the phenomenon of electromagnetic induction as described by Faraday’s law of induction. In accordance with Lenz’s law, the induced electric currents in the coils produce magnetic fields opposing the change of the magnetic flux associated with the relative motion between magnets and coils. Thus, a force opposing this motion (i.e., damping) is generated due to the laws of conservation of momentum. Overall, EMGs therefore convert part of the kinetic energy of its moving parts into electrical energy in the form of currents flowing through an external circuit. </w:t>
      </w:r>
      <w:r w:rsidR="00563265" w:rsidRPr="00C96CCD">
        <w:rPr>
          <w:rFonts w:ascii="Times New Roman" w:hAnsi="Times New Roman" w:cs="Times New Roman"/>
          <w:sz w:val="20"/>
          <w:szCs w:val="20"/>
          <w:lang w:val="en-US"/>
        </w:rPr>
        <w:t xml:space="preserve">The relationship between EM parameters can be derived using classical electrodynamics and rigid body dynamics, most generally described by the Maxwell’s equations, Lorentz force and balance laws for mass, momentum and energy </w:t>
      </w:r>
      <w:r w:rsidR="00563265" w:rsidRPr="00C96CCD">
        <w:rPr>
          <w:rFonts w:ascii="Times New Roman" w:hAnsi="Times New Roman" w:cs="Times New Roman"/>
          <w:sz w:val="20"/>
          <w:szCs w:val="20"/>
          <w:lang w:val="en-US"/>
        </w:rPr>
        <w:fldChar w:fldCharType="begin">
          <w:fldData xml:space="preserve">PEVuZE5vdGU+PENpdGU+PEF1dGhvcj5DYXJuZWlybzwvQXV0aG9yPjxZZWFyPjIwMjA8L1llYXI+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</w:fldData>
        </w:fldChar>
      </w:r>
      <w:r w:rsidR="00DC32B5" w:rsidRPr="00C96CCD">
        <w:rPr>
          <w:rFonts w:ascii="Times New Roman" w:hAnsi="Times New Roman" w:cs="Times New Roman"/>
          <w:sz w:val="20"/>
          <w:szCs w:val="20"/>
          <w:lang w:val="en-US"/>
        </w:rPr>
        <w:instrText xml:space="preserve"> ADDIN EN.CITE </w:instrText>
      </w:r>
      <w:r w:rsidR="00DC32B5" w:rsidRPr="00C96CCD">
        <w:rPr>
          <w:rFonts w:ascii="Times New Roman" w:hAnsi="Times New Roman" w:cs="Times New Roman"/>
          <w:sz w:val="20"/>
          <w:szCs w:val="20"/>
          <w:lang w:val="en-US"/>
        </w:rPr>
        <w:fldChar w:fldCharType="begin">
          <w:fldData xml:space="preserve">PEVuZE5vdGU+PENpdGU+PEF1dGhvcj5DYXJuZWlybzwvQXV0aG9yPjxZZWFyPjIwMjA8L1llYXI+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</w:fldData>
        </w:fldChar>
      </w:r>
      <w:r w:rsidR="00DC32B5" w:rsidRPr="00C96CCD">
        <w:rPr>
          <w:rFonts w:ascii="Times New Roman" w:hAnsi="Times New Roman" w:cs="Times New Roman"/>
          <w:sz w:val="20"/>
          <w:szCs w:val="20"/>
          <w:lang w:val="en-US"/>
        </w:rPr>
        <w:instrText xml:space="preserve"> ADDIN EN.CITE.DATA </w:instrText>
      </w:r>
      <w:r w:rsidR="00DC32B5" w:rsidRPr="00C96CCD">
        <w:rPr>
          <w:rFonts w:ascii="Times New Roman" w:hAnsi="Times New Roman" w:cs="Times New Roman"/>
          <w:sz w:val="20"/>
          <w:szCs w:val="20"/>
          <w:lang w:val="en-US"/>
        </w:rPr>
      </w:r>
      <w:r w:rsidR="00DC32B5" w:rsidRPr="00C96CCD">
        <w:rPr>
          <w:rFonts w:ascii="Times New Roman" w:hAnsi="Times New Roman" w:cs="Times New Roman"/>
          <w:sz w:val="20"/>
          <w:szCs w:val="20"/>
          <w:lang w:val="en-US"/>
        </w:rPr>
        <w:fldChar w:fldCharType="end"/>
      </w:r>
      <w:r w:rsidR="00563265" w:rsidRPr="00C96CCD">
        <w:rPr>
          <w:rFonts w:ascii="Times New Roman" w:hAnsi="Times New Roman" w:cs="Times New Roman"/>
          <w:sz w:val="20"/>
          <w:szCs w:val="20"/>
          <w:lang w:val="en-US"/>
        </w:rPr>
      </w:r>
      <w:r w:rsidR="00563265" w:rsidRPr="00C96CCD">
        <w:rPr>
          <w:rFonts w:ascii="Times New Roman" w:hAnsi="Times New Roman" w:cs="Times New Roman"/>
          <w:sz w:val="20"/>
          <w:szCs w:val="20"/>
          <w:lang w:val="en-US"/>
        </w:rPr>
        <w:fldChar w:fldCharType="separate"/>
      </w:r>
      <w:r w:rsidR="00DC32B5" w:rsidRPr="00C96CCD">
        <w:rPr>
          <w:rFonts w:ascii="Times New Roman" w:hAnsi="Times New Roman" w:cs="Times New Roman"/>
          <w:noProof/>
          <w:sz w:val="20"/>
          <w:szCs w:val="20"/>
          <w:lang w:val="en-US"/>
        </w:rPr>
        <w:t>[</w:t>
      </w:r>
      <w:hyperlink w:anchor="_ENREF_15" w:tooltip="Carneiro, 2020 #1137" w:history="1">
        <w:r w:rsidR="00A23ED0" w:rsidRPr="00C96CCD">
          <w:rPr>
            <w:rFonts w:ascii="Times New Roman" w:hAnsi="Times New Roman" w:cs="Times New Roman"/>
            <w:noProof/>
            <w:sz w:val="20"/>
            <w:szCs w:val="20"/>
            <w:lang w:val="en-US"/>
          </w:rPr>
          <w:t>15</w:t>
        </w:r>
      </w:hyperlink>
      <w:r w:rsidR="00DC32B5" w:rsidRPr="00C96CCD">
        <w:rPr>
          <w:rFonts w:ascii="Times New Roman" w:hAnsi="Times New Roman" w:cs="Times New Roman"/>
          <w:noProof/>
          <w:sz w:val="20"/>
          <w:szCs w:val="20"/>
          <w:lang w:val="en-US"/>
        </w:rPr>
        <w:t xml:space="preserve">, </w:t>
      </w:r>
      <w:hyperlink w:anchor="_ENREF_46" w:tooltip="Carneiro, 2022 #1354" w:history="1">
        <w:r w:rsidR="00A23ED0" w:rsidRPr="00C96CCD">
          <w:rPr>
            <w:rFonts w:ascii="Times New Roman" w:hAnsi="Times New Roman" w:cs="Times New Roman"/>
            <w:noProof/>
            <w:sz w:val="20"/>
            <w:szCs w:val="20"/>
            <w:lang w:val="en-US"/>
          </w:rPr>
          <w:t>46</w:t>
        </w:r>
      </w:hyperlink>
      <w:r w:rsidR="00DC32B5" w:rsidRPr="00C96CCD">
        <w:rPr>
          <w:rFonts w:ascii="Times New Roman" w:hAnsi="Times New Roman" w:cs="Times New Roman"/>
          <w:noProof/>
          <w:sz w:val="20"/>
          <w:szCs w:val="20"/>
          <w:lang w:val="en-US"/>
        </w:rPr>
        <w:t>]</w:t>
      </w:r>
      <w:r w:rsidR="00563265" w:rsidRPr="00C96CCD">
        <w:rPr>
          <w:rFonts w:ascii="Times New Roman" w:hAnsi="Times New Roman" w:cs="Times New Roman"/>
          <w:sz w:val="20"/>
          <w:szCs w:val="20"/>
          <w:lang w:val="en-US"/>
        </w:rPr>
        <w:fldChar w:fldCharType="end"/>
      </w:r>
      <w:r w:rsidR="00177080" w:rsidRPr="00C96CCD">
        <w:rPr>
          <w:rFonts w:ascii="Times New Roman" w:hAnsi="Times New Roman" w:cs="Times New Roman"/>
          <w:sz w:val="20"/>
          <w:szCs w:val="20"/>
          <w:lang w:val="en-US"/>
        </w:rPr>
        <w:t>.</w:t>
      </w:r>
    </w:p>
    <w:p w14:paraId="0820CC6E" w14:textId="6A1DAE0A" w:rsidR="00653047" w:rsidRPr="00C96CCD" w:rsidRDefault="00653047" w:rsidP="00653047">
      <w:pPr>
        <w:pStyle w:val="ListParagraph"/>
        <w:spacing w:after="0" w:line="240" w:lineRule="auto"/>
        <w:ind w:left="0" w:firstLine="708"/>
        <w:jc w:val="both"/>
        <w:rPr>
          <w:rFonts w:ascii="Times New Roman" w:eastAsiaTheme="minorEastAsia" w:hAnsi="Times New Roman" w:cs="Times New Roman"/>
          <w:sz w:val="20"/>
          <w:szCs w:val="20"/>
          <w:lang w:val="en-US"/>
        </w:rPr>
      </w:pPr>
      <w:r w:rsidRPr="00C96CCD">
        <w:rPr>
          <w:rFonts w:ascii="Times New Roman" w:eastAsiaTheme="minorEastAsia" w:hAnsi="Times New Roman" w:cs="Times New Roman"/>
          <w:sz w:val="20"/>
          <w:szCs w:val="20"/>
          <w:lang w:val="en-US"/>
        </w:rPr>
        <w:lastRenderedPageBreak/>
        <w:t>To model the EMG we considered a cylindrical mat</w:t>
      </w:r>
      <w:r w:rsidR="004F0B9A" w:rsidRPr="00C96CCD">
        <w:rPr>
          <w:rFonts w:ascii="Times New Roman" w:eastAsiaTheme="minorEastAsia" w:hAnsi="Times New Roman" w:cs="Times New Roman"/>
          <w:sz w:val="20"/>
          <w:szCs w:val="20"/>
          <w:lang w:val="en-US"/>
        </w:rPr>
        <w:t xml:space="preserve">erial system as show in Fig. </w:t>
      </w:r>
      <w:r w:rsidRPr="00C96CCD">
        <w:rPr>
          <w:rFonts w:ascii="Times New Roman" w:eastAsiaTheme="minorEastAsia" w:hAnsi="Times New Roman" w:cs="Times New Roman"/>
          <w:sz w:val="20"/>
          <w:szCs w:val="20"/>
          <w:lang w:val="en-US"/>
        </w:rPr>
        <w:t>1</w:t>
      </w:r>
      <w:r w:rsidR="004F0B9A" w:rsidRPr="00C96CCD">
        <w:rPr>
          <w:rFonts w:ascii="Times New Roman" w:eastAsiaTheme="minorEastAsia" w:hAnsi="Times New Roman" w:cs="Times New Roman"/>
          <w:sz w:val="20"/>
          <w:szCs w:val="20"/>
          <w:lang w:val="en-US"/>
        </w:rPr>
        <w:t>d</w:t>
      </w:r>
      <w:r w:rsidRPr="00C96CCD">
        <w:rPr>
          <w:rFonts w:ascii="Times New Roman" w:eastAsiaTheme="minorEastAsia" w:hAnsi="Times New Roman" w:cs="Times New Roman"/>
          <w:sz w:val="20"/>
          <w:szCs w:val="20"/>
          <w:lang w:val="en-US"/>
        </w:rPr>
        <w:t xml:space="preserve">. A reference configuration is described by a time independent position vector </w:t>
      </w:r>
      <m:oMath>
        <m:r>
          <m:rPr>
            <m:sty m:val="bi"/>
          </m:rPr>
          <w:rPr>
            <w:rFonts w:ascii="Cambria Math" w:hAnsi="Cambria Math" w:cs="Times New Roman"/>
            <w:sz w:val="20"/>
            <w:szCs w:val="20"/>
            <w:lang w:val="en-US"/>
          </w:rPr>
          <m:t>X</m:t>
        </m:r>
      </m:oMath>
      <w:r w:rsidRPr="00C96CCD">
        <w:rPr>
          <w:rFonts w:ascii="Times New Roman" w:eastAsiaTheme="minorEastAsia" w:hAnsi="Times New Roman" w:cs="Times New Roman"/>
          <w:sz w:val="20"/>
          <w:szCs w:val="20"/>
          <w:lang w:val="en-US"/>
        </w:rPr>
        <w:t xml:space="preserve"> in an inertial frame with </w:t>
      </w:r>
      <w:r w:rsidR="007A5B56">
        <w:rPr>
          <w:rFonts w:ascii="Times New Roman" w:eastAsiaTheme="minorEastAsia" w:hAnsi="Times New Roman" w:cs="Times New Roman"/>
          <w:sz w:val="20"/>
          <w:szCs w:val="20"/>
          <w:lang w:val="en-US"/>
        </w:rPr>
        <w:t xml:space="preserve">standard </w:t>
      </w:r>
      <w:r w:rsidRPr="00C96CCD">
        <w:rPr>
          <w:rFonts w:ascii="Times New Roman" w:eastAsiaTheme="minorEastAsia" w:hAnsi="Times New Roman" w:cs="Times New Roman"/>
          <w:sz w:val="20"/>
          <w:szCs w:val="20"/>
          <w:lang w:val="en-US"/>
        </w:rPr>
        <w:t xml:space="preserve">basis vectors </w:t>
      </w:r>
      <m:oMath>
        <m:sSub>
          <m:sSubPr>
            <m:ctrlPr>
              <w:rPr>
                <w:rFonts w:ascii="Cambria Math" w:eastAsiaTheme="minorEastAsia" w:hAnsi="Cambria Math" w:cs="Times New Roman"/>
                <w:i/>
                <w:sz w:val="20"/>
                <w:szCs w:val="20"/>
                <w:lang w:val="en-US"/>
              </w:rPr>
            </m:ctrlPr>
          </m:sSubPr>
          <m:e>
            <m:acc>
              <m:accPr>
                <m:ctrlPr>
                  <w:rPr>
                    <w:rFonts w:ascii="Cambria Math" w:eastAsiaTheme="minorEastAsia" w:hAnsi="Cambria Math" w:cs="Times New Roman"/>
                    <w:i/>
                    <w:sz w:val="20"/>
                    <w:szCs w:val="20"/>
                    <w:lang w:val="en-US"/>
                  </w:rPr>
                </m:ctrlPr>
              </m:accPr>
              <m:e>
                <m:r>
                  <m:rPr>
                    <m:sty m:val="bi"/>
                  </m:rPr>
                  <w:rPr>
                    <w:rFonts w:ascii="Cambria Math" w:eastAsiaTheme="minorEastAsia" w:hAnsi="Cambria Math" w:cs="Times New Roman"/>
                    <w:sz w:val="20"/>
                    <w:szCs w:val="20"/>
                    <w:lang w:val="en-US"/>
                  </w:rPr>
                  <m:t>E</m:t>
                </m:r>
              </m:e>
            </m:acc>
          </m:e>
          <m:sub>
            <m:r>
              <w:rPr>
                <w:rFonts w:ascii="Cambria Math" w:eastAsiaTheme="minorEastAsia" w:hAnsi="Cambria Math" w:cs="Times New Roman"/>
                <w:sz w:val="20"/>
                <w:szCs w:val="20"/>
                <w:lang w:val="en-US"/>
              </w:rPr>
              <m:t>I</m:t>
            </m:r>
          </m:sub>
        </m:sSub>
      </m:oMath>
      <w:r w:rsidRPr="00C96CCD">
        <w:rPr>
          <w:rFonts w:ascii="Times New Roman" w:eastAsiaTheme="minorEastAsia" w:hAnsi="Times New Roman" w:cs="Times New Roman"/>
          <w:sz w:val="20"/>
          <w:szCs w:val="20"/>
          <w:lang w:val="en-US"/>
        </w:rPr>
        <w:t xml:space="preserve"> </w:t>
      </w:r>
      <w:r w:rsidR="007A5B56">
        <w:rPr>
          <w:rFonts w:ascii="Times New Roman" w:eastAsiaTheme="minorEastAsia" w:hAnsi="Times New Roman" w:cs="Times New Roman"/>
          <w:sz w:val="20"/>
          <w:szCs w:val="20"/>
          <w:lang w:val="en-US"/>
        </w:rPr>
        <w:t>and origin</w:t>
      </w:r>
      <w:r w:rsidRPr="00C96CCD">
        <w:rPr>
          <w:rFonts w:ascii="Times New Roman" w:eastAsiaTheme="minorEastAsia" w:hAnsi="Times New Roman" w:cs="Times New Roman"/>
          <w:sz w:val="20"/>
          <w:szCs w:val="20"/>
          <w:lang w:val="en-US"/>
        </w:rPr>
        <w:t xml:space="preserve"> at the geometric center of the cylinder (</w:t>
      </w:r>
      <m:oMath>
        <m:sSub>
          <m:sSubPr>
            <m:ctrlPr>
              <w:rPr>
                <w:rFonts w:ascii="Cambria Math" w:eastAsiaTheme="minorEastAsia" w:hAnsi="Cambria Math" w:cs="Times New Roman"/>
                <w:i/>
                <w:sz w:val="20"/>
                <w:szCs w:val="20"/>
                <w:lang w:val="en-US"/>
              </w:rPr>
            </m:ctrlPr>
          </m:sSubPr>
          <m:e>
            <m:acc>
              <m:accPr>
                <m:ctrlPr>
                  <w:rPr>
                    <w:rFonts w:ascii="Cambria Math" w:eastAsiaTheme="minorEastAsia" w:hAnsi="Cambria Math" w:cs="Times New Roman"/>
                    <w:i/>
                    <w:sz w:val="20"/>
                    <w:szCs w:val="20"/>
                    <w:lang w:val="en-US"/>
                  </w:rPr>
                </m:ctrlPr>
              </m:accPr>
              <m:e>
                <m:r>
                  <w:rPr>
                    <w:rFonts w:ascii="Cambria Math" w:eastAsiaTheme="minorEastAsia" w:hAnsi="Cambria Math" w:cs="Times New Roman"/>
                    <w:sz w:val="20"/>
                    <w:szCs w:val="20"/>
                    <w:lang w:val="en-US"/>
                  </w:rPr>
                  <m:t>E</m:t>
                </m:r>
              </m:e>
            </m:acc>
          </m:e>
          <m:sub>
            <m:r>
              <w:rPr>
                <w:rFonts w:ascii="Cambria Math" w:eastAsiaTheme="minorEastAsia" w:hAnsi="Cambria Math" w:cs="Times New Roman"/>
                <w:sz w:val="20"/>
                <w:szCs w:val="20"/>
                <w:lang w:val="en-US"/>
              </w:rPr>
              <m:t>3</m:t>
            </m:r>
          </m:sub>
        </m:sSub>
      </m:oMath>
      <w:r w:rsidRPr="00C96CCD">
        <w:rPr>
          <w:rFonts w:ascii="Times New Roman" w:eastAsiaTheme="minorEastAsia" w:hAnsi="Times New Roman" w:cs="Times New Roman"/>
          <w:sz w:val="20"/>
          <w:szCs w:val="20"/>
          <w:lang w:val="en-US"/>
        </w:rPr>
        <w:t xml:space="preserve"> pointing along the rotational axis of symmetry). The current position of the reference point is given by </w:t>
      </w:r>
      <m:oMath>
        <m:r>
          <m:rPr>
            <m:sty m:val="bi"/>
          </m:rPr>
          <w:rPr>
            <w:rFonts w:ascii="Cambria Math" w:eastAsiaTheme="minorEastAsia" w:hAnsi="Cambria Math" w:cs="Times New Roman"/>
            <w:sz w:val="20"/>
            <w:szCs w:val="20"/>
            <w:lang w:val="en-US"/>
          </w:rPr>
          <m:t>x</m:t>
        </m:r>
        <m:r>
          <w:rPr>
            <w:rFonts w:ascii="Cambria Math" w:eastAsiaTheme="minorEastAsia" w:hAnsi="Cambria Math" w:cs="Times New Roman"/>
            <w:sz w:val="20"/>
            <w:szCs w:val="20"/>
            <w:lang w:val="en-US"/>
          </w:rPr>
          <m:t>=χ</m:t>
        </m:r>
        <m:d>
          <m:dPr>
            <m:ctrlPr>
              <w:rPr>
                <w:rFonts w:ascii="Cambria Math" w:hAnsi="Cambria Math" w:cs="Times New Roman"/>
                <w:i/>
                <w:sz w:val="20"/>
                <w:szCs w:val="20"/>
                <w:lang w:val="en-US"/>
              </w:rPr>
            </m:ctrlPr>
          </m:dPr>
          <m:e>
            <m:r>
              <m:rPr>
                <m:sty m:val="bi"/>
              </m:rPr>
              <w:rPr>
                <w:rFonts w:ascii="Cambria Math" w:hAnsi="Cambria Math" w:cs="Times New Roman"/>
                <w:sz w:val="20"/>
                <w:szCs w:val="20"/>
                <w:lang w:val="en-US"/>
              </w:rPr>
              <m:t>X,</m:t>
            </m:r>
            <m:r>
              <w:rPr>
                <w:rFonts w:ascii="Cambria Math" w:hAnsi="Cambria Math" w:cs="Times New Roman"/>
                <w:sz w:val="20"/>
                <w:szCs w:val="20"/>
                <w:lang w:val="en-US"/>
              </w:rPr>
              <m:t>t</m:t>
            </m:r>
          </m:e>
        </m:d>
      </m:oMath>
      <w:r w:rsidRPr="00C96CCD">
        <w:rPr>
          <w:rFonts w:ascii="Times New Roman" w:eastAsiaTheme="minorEastAsia" w:hAnsi="Times New Roman" w:cs="Times New Roman"/>
          <w:sz w:val="20"/>
          <w:szCs w:val="20"/>
          <w:lang w:val="en-US"/>
        </w:rPr>
        <w:t xml:space="preserve"> in a time-dependent frame with orthonormal basis </w:t>
      </w:r>
      <w:proofErr w:type="gramStart"/>
      <w:r w:rsidRPr="00C96CCD">
        <w:rPr>
          <w:rFonts w:ascii="Times New Roman" w:eastAsiaTheme="minorEastAsia" w:hAnsi="Times New Roman" w:cs="Times New Roman"/>
          <w:sz w:val="20"/>
          <w:szCs w:val="20"/>
          <w:lang w:val="en-US"/>
        </w:rPr>
        <w:t xml:space="preserve">vectors </w:t>
      </w:r>
      <w:proofErr w:type="gramEnd"/>
      <m:oMath>
        <m:sSub>
          <m:sSubPr>
            <m:ctrlPr>
              <w:rPr>
                <w:rFonts w:ascii="Cambria Math" w:eastAsiaTheme="minorEastAsia" w:hAnsi="Cambria Math" w:cs="Times New Roman"/>
                <w:i/>
                <w:sz w:val="20"/>
                <w:szCs w:val="20"/>
                <w:lang w:val="en-US"/>
              </w:rPr>
            </m:ctrlPr>
          </m:sSubPr>
          <m:e>
            <m:acc>
              <m:accPr>
                <m:ctrlPr>
                  <w:rPr>
                    <w:rFonts w:ascii="Cambria Math" w:eastAsiaTheme="minorEastAsia" w:hAnsi="Cambria Math" w:cs="Times New Roman"/>
                    <w:i/>
                    <w:sz w:val="20"/>
                    <w:szCs w:val="20"/>
                    <w:lang w:val="en-US"/>
                  </w:rPr>
                </m:ctrlPr>
              </m:accPr>
              <m:e>
                <m:r>
                  <m:rPr>
                    <m:sty m:val="bi"/>
                  </m:rPr>
                  <w:rPr>
                    <w:rFonts w:ascii="Cambria Math" w:eastAsiaTheme="minorEastAsia" w:hAnsi="Cambria Math" w:cs="Times New Roman"/>
                    <w:sz w:val="20"/>
                    <w:szCs w:val="20"/>
                    <w:lang w:val="en-US"/>
                  </w:rPr>
                  <m:t>e</m:t>
                </m:r>
              </m:e>
            </m:acc>
          </m:e>
          <m:sub>
            <m:r>
              <w:rPr>
                <w:rFonts w:ascii="Cambria Math" w:eastAsiaTheme="minorEastAsia" w:hAnsi="Cambria Math" w:cs="Times New Roman"/>
                <w:sz w:val="20"/>
                <w:szCs w:val="20"/>
                <w:lang w:val="en-US"/>
              </w:rPr>
              <m:t>i</m:t>
            </m:r>
          </m:sub>
        </m:sSub>
        <m:r>
          <w:rPr>
            <w:rFonts w:ascii="Cambria Math" w:eastAsiaTheme="minorEastAsia" w:hAnsi="Cambria Math" w:cs="Times New Roman"/>
            <w:sz w:val="20"/>
            <w:szCs w:val="20"/>
            <w:lang w:val="en-US"/>
          </w:rPr>
          <m:t>(t)</m:t>
        </m:r>
      </m:oMath>
      <w:r w:rsidRPr="00C96CCD">
        <w:rPr>
          <w:rFonts w:ascii="Times New Roman" w:eastAsiaTheme="minorEastAsia" w:hAnsi="Times New Roman" w:cs="Times New Roman"/>
          <w:sz w:val="20"/>
          <w:szCs w:val="20"/>
          <w:lang w:val="en-US"/>
        </w:rPr>
        <w:t xml:space="preserve">, also centered at the geometric center of the container and following its movement in space. </w:t>
      </w:r>
      <w:r w:rsidRPr="00C96CCD">
        <w:rPr>
          <w:rFonts w:ascii="Times New Roman" w:hAnsi="Times New Roman" w:cs="Times New Roman"/>
          <w:sz w:val="20"/>
          <w:szCs w:val="20"/>
          <w:lang w:val="en-US"/>
        </w:rPr>
        <w:t xml:space="preserve">The basis vectors are related through a </w:t>
      </w:r>
      <m:oMath>
        <m:r>
          <m:rPr>
            <m:sty m:val="bi"/>
          </m:rPr>
          <w:rPr>
            <w:rFonts w:ascii="Cambria Math" w:hAnsi="Cambria Math" w:cs="Times New Roman"/>
            <w:sz w:val="20"/>
            <w:szCs w:val="20"/>
            <w:lang w:val="en-US"/>
          </w:rPr>
          <m:t>R</m:t>
        </m:r>
        <m:r>
          <w:rPr>
            <w:rFonts w:ascii="Cambria Math" w:hAnsi="Cambria Math" w:cs="Times New Roman"/>
            <w:sz w:val="20"/>
            <w:szCs w:val="20"/>
            <w:lang w:val="en-US"/>
          </w:rPr>
          <m:t>(t)</m:t>
        </m:r>
      </m:oMath>
      <w:r w:rsidRPr="00C96CCD">
        <w:rPr>
          <w:rFonts w:ascii="Times New Roman" w:hAnsi="Times New Roman" w:cs="Times New Roman"/>
          <w:sz w:val="20"/>
          <w:szCs w:val="20"/>
          <w:lang w:val="en-US"/>
        </w:rPr>
        <w:t xml:space="preserve"> unitary rotation matrix</w:t>
      </w:r>
      <w:r w:rsidR="004C2CBA" w:rsidRPr="00C96CCD">
        <w:rPr>
          <w:rFonts w:ascii="Times New Roman" w:hAnsi="Times New Roman" w:cs="Times New Roman"/>
          <w:sz w:val="20"/>
          <w:szCs w:val="20"/>
          <w:lang w:val="en-US"/>
        </w:rPr>
        <w:t xml:space="preserve"> by (using summation convention,</w:t>
      </w:r>
      <w:r w:rsidRPr="00C96CCD">
        <w:rPr>
          <w:rFonts w:ascii="Times New Roman" w:hAnsi="Times New Roman" w:cs="Times New Roman"/>
          <w:sz w:val="20"/>
          <w:szCs w:val="20"/>
          <w:lang w:val="en-US"/>
        </w:rPr>
        <w:t xml:space="preserve"> upper case indexes for the vector components in the inertial frame and lower case indexes for the components in the non-inertial frame): </w:t>
      </w:r>
      <m:oMath>
        <m:sSub>
          <m:sSubPr>
            <m:ctrlPr>
              <w:rPr>
                <w:rFonts w:ascii="Cambria Math" w:eastAsiaTheme="minorEastAsia" w:hAnsi="Cambria Math" w:cs="Times New Roman"/>
                <w:i/>
                <w:sz w:val="20"/>
                <w:szCs w:val="20"/>
                <w:lang w:val="en-US"/>
              </w:rPr>
            </m:ctrlPr>
          </m:sSubPr>
          <m:e>
            <m:acc>
              <m:accPr>
                <m:ctrlPr>
                  <w:rPr>
                    <w:rFonts w:ascii="Cambria Math" w:eastAsiaTheme="minorEastAsia" w:hAnsi="Cambria Math" w:cs="Times New Roman"/>
                    <w:i/>
                    <w:sz w:val="20"/>
                    <w:szCs w:val="20"/>
                    <w:lang w:val="en-US"/>
                  </w:rPr>
                </m:ctrlPr>
              </m:accPr>
              <m:e>
                <m:r>
                  <m:rPr>
                    <m:sty m:val="bi"/>
                  </m:rPr>
                  <w:rPr>
                    <w:rFonts w:ascii="Cambria Math" w:eastAsiaTheme="minorEastAsia" w:hAnsi="Cambria Math" w:cs="Times New Roman"/>
                    <w:sz w:val="20"/>
                    <w:szCs w:val="20"/>
                    <w:lang w:val="en-US"/>
                  </w:rPr>
                  <m:t>e</m:t>
                </m:r>
              </m:e>
            </m:acc>
          </m:e>
          <m:sub>
            <m:r>
              <w:rPr>
                <w:rFonts w:ascii="Cambria Math" w:eastAsiaTheme="minorEastAsia" w:hAnsi="Cambria Math" w:cs="Times New Roman"/>
                <w:sz w:val="20"/>
                <w:szCs w:val="20"/>
                <w:lang w:val="en-US"/>
              </w:rPr>
              <m:t>i</m:t>
            </m:r>
          </m:sub>
        </m:sSub>
        <m:d>
          <m:dPr>
            <m:ctrlPr>
              <w:rPr>
                <w:rFonts w:ascii="Cambria Math" w:eastAsiaTheme="minorEastAsia" w:hAnsi="Cambria Math" w:cs="Times New Roman"/>
                <w:i/>
                <w:sz w:val="20"/>
                <w:szCs w:val="20"/>
                <w:lang w:val="en-US"/>
              </w:rPr>
            </m:ctrlPr>
          </m:dPr>
          <m:e>
            <m:r>
              <w:rPr>
                <w:rFonts w:ascii="Cambria Math" w:eastAsiaTheme="minorEastAsia" w:hAnsi="Cambria Math" w:cs="Times New Roman"/>
                <w:sz w:val="20"/>
                <w:szCs w:val="20"/>
                <w:lang w:val="en-US"/>
              </w:rPr>
              <m:t>t</m:t>
            </m:r>
          </m:e>
        </m:d>
        <m:r>
          <w:rPr>
            <w:rFonts w:ascii="Cambria Math" w:eastAsiaTheme="minorEastAsia" w:hAnsi="Cambria Math" w:cs="Times New Roman"/>
            <w:sz w:val="20"/>
            <w:szCs w:val="20"/>
            <w:lang w:val="en-US"/>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R</m:t>
            </m:r>
          </m:e>
          <m:sub>
            <m:r>
              <w:rPr>
                <w:rFonts w:ascii="Cambria Math" w:hAnsi="Cambria Math" w:cs="Times New Roman"/>
                <w:sz w:val="20"/>
                <w:szCs w:val="20"/>
                <w:lang w:val="en-US"/>
              </w:rPr>
              <m:t>iI</m:t>
            </m:r>
          </m:sub>
        </m:sSub>
        <m:d>
          <m:dPr>
            <m:ctrlPr>
              <w:rPr>
                <w:rFonts w:ascii="Cambria Math" w:hAnsi="Cambria Math" w:cs="Times New Roman"/>
                <w:i/>
                <w:sz w:val="20"/>
                <w:szCs w:val="20"/>
                <w:lang w:val="en-US"/>
              </w:rPr>
            </m:ctrlPr>
          </m:dPr>
          <m:e>
            <m:r>
              <w:rPr>
                <w:rFonts w:ascii="Cambria Math" w:hAnsi="Cambria Math" w:cs="Times New Roman"/>
                <w:sz w:val="20"/>
                <w:szCs w:val="20"/>
                <w:lang w:val="en-US"/>
              </w:rPr>
              <m:t>t</m:t>
            </m:r>
          </m:e>
        </m:d>
        <m:sSub>
          <m:sSubPr>
            <m:ctrlPr>
              <w:rPr>
                <w:rFonts w:ascii="Cambria Math" w:eastAsiaTheme="minorEastAsia" w:hAnsi="Cambria Math" w:cs="Times New Roman"/>
                <w:i/>
                <w:sz w:val="20"/>
                <w:szCs w:val="20"/>
                <w:lang w:val="en-US"/>
              </w:rPr>
            </m:ctrlPr>
          </m:sSubPr>
          <m:e>
            <m:acc>
              <m:accPr>
                <m:ctrlPr>
                  <w:rPr>
                    <w:rFonts w:ascii="Cambria Math" w:eastAsiaTheme="minorEastAsia" w:hAnsi="Cambria Math" w:cs="Times New Roman"/>
                    <w:i/>
                    <w:sz w:val="20"/>
                    <w:szCs w:val="20"/>
                    <w:lang w:val="en-US"/>
                  </w:rPr>
                </m:ctrlPr>
              </m:accPr>
              <m:e>
                <m:r>
                  <m:rPr>
                    <m:sty m:val="bi"/>
                  </m:rPr>
                  <w:rPr>
                    <w:rFonts w:ascii="Cambria Math" w:eastAsiaTheme="minorEastAsia" w:hAnsi="Cambria Math" w:cs="Times New Roman"/>
                    <w:sz w:val="20"/>
                    <w:szCs w:val="20"/>
                    <w:lang w:val="en-US"/>
                  </w:rPr>
                  <m:t>E</m:t>
                </m:r>
              </m:e>
            </m:acc>
          </m:e>
          <m:sub>
            <m:r>
              <w:rPr>
                <w:rFonts w:ascii="Cambria Math" w:eastAsiaTheme="minorEastAsia" w:hAnsi="Cambria Math" w:cs="Times New Roman"/>
                <w:sz w:val="20"/>
                <w:szCs w:val="20"/>
                <w:lang w:val="en-US"/>
              </w:rPr>
              <m:t>I</m:t>
            </m:r>
          </m:sub>
        </m:sSub>
      </m:oMath>
      <w:r w:rsidRPr="00C96CCD">
        <w:rPr>
          <w:rFonts w:ascii="Times New Roman" w:eastAsiaTheme="minorEastAsia" w:hAnsi="Times New Roman" w:cs="Times New Roman"/>
          <w:sz w:val="20"/>
          <w:szCs w:val="20"/>
          <w:lang w:val="en-US"/>
        </w:rPr>
        <w:t xml:space="preserve">. </w:t>
      </w:r>
      <w:r w:rsidRPr="00C96CCD">
        <w:rPr>
          <w:rFonts w:ascii="Times New Roman" w:hAnsi="Times New Roman" w:cs="Times New Roman"/>
          <w:sz w:val="20"/>
          <w:szCs w:val="20"/>
          <w:lang w:val="en-US"/>
        </w:rPr>
        <w:t>The current position coordinates in each frame are related by:</w:t>
      </w:r>
    </w:p>
    <w:p w14:paraId="6D4F3FD2" w14:textId="77777777" w:rsidR="00653047" w:rsidRPr="00C96CCD" w:rsidRDefault="00653047" w:rsidP="00653047">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5"/>
        <w:gridCol w:w="549"/>
      </w:tblGrid>
      <w:tr w:rsidR="004F0B9A" w:rsidRPr="00C96CCD" w14:paraId="59C7853A" w14:textId="77777777" w:rsidTr="00EF55C4">
        <w:tc>
          <w:tcPr>
            <w:tcW w:w="8784" w:type="dxa"/>
          </w:tcPr>
          <w:p w14:paraId="14504D68" w14:textId="77777777" w:rsidR="00653047" w:rsidRPr="00C96CCD" w:rsidRDefault="00745D6D" w:rsidP="00EF55C4">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y</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iI</m:t>
                  </m:r>
                </m:sub>
              </m:sSub>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oMath>
            <w:r w:rsidR="00653047" w:rsidRPr="00C96CCD">
              <w:rPr>
                <w:rFonts w:ascii="Times New Roman" w:eastAsiaTheme="minorEastAsia" w:hAnsi="Times New Roman" w:cs="Times New Roman"/>
                <w:sz w:val="20"/>
                <w:szCs w:val="20"/>
              </w:rPr>
              <w:t>,</w:t>
            </w:r>
          </w:p>
        </w:tc>
        <w:tc>
          <w:tcPr>
            <w:tcW w:w="561" w:type="dxa"/>
            <w:vAlign w:val="center"/>
          </w:tcPr>
          <w:p w14:paraId="67B65AD5" w14:textId="1EA53315" w:rsidR="00653047" w:rsidRPr="00C96CCD" w:rsidRDefault="004C2CBA"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653047" w:rsidRPr="00C96CCD">
              <w:rPr>
                <w:rFonts w:ascii="Times New Roman" w:eastAsiaTheme="minorEastAsia" w:hAnsi="Times New Roman" w:cs="Times New Roman"/>
                <w:sz w:val="20"/>
                <w:szCs w:val="20"/>
              </w:rPr>
              <w:t>1)</w:t>
            </w:r>
          </w:p>
        </w:tc>
      </w:tr>
    </w:tbl>
    <w:p w14:paraId="564EF8D5" w14:textId="77777777" w:rsidR="00653047" w:rsidRPr="00C96CCD" w:rsidRDefault="00653047" w:rsidP="00653047">
      <w:pPr>
        <w:spacing w:after="0" w:line="240" w:lineRule="auto"/>
        <w:jc w:val="both"/>
        <w:rPr>
          <w:rFonts w:ascii="Times New Roman" w:eastAsiaTheme="minorEastAsia" w:hAnsi="Times New Roman" w:cs="Times New Roman"/>
          <w:sz w:val="20"/>
          <w:szCs w:val="20"/>
        </w:rPr>
      </w:pPr>
    </w:p>
    <w:p w14:paraId="2EACD966" w14:textId="3CEDD3AB" w:rsidR="00653047" w:rsidRPr="00C96CCD" w:rsidRDefault="00653047" w:rsidP="00653047">
      <w:pPr>
        <w:spacing w:after="0" w:line="240" w:lineRule="auto"/>
        <w:jc w:val="both"/>
        <w:rPr>
          <w:rFonts w:ascii="Times New Roman" w:eastAsiaTheme="minorEastAsia" w:hAnsi="Times New Roman" w:cs="Times New Roman"/>
          <w:sz w:val="20"/>
          <w:szCs w:val="20"/>
        </w:rPr>
      </w:pPr>
      <w:proofErr w:type="gramStart"/>
      <w:r w:rsidRPr="00C96CCD">
        <w:rPr>
          <w:rFonts w:ascii="Times New Roman" w:hAnsi="Times New Roman" w:cs="Times New Roman"/>
          <w:sz w:val="20"/>
          <w:szCs w:val="20"/>
        </w:rPr>
        <w:t>where</w:t>
      </w:r>
      <w:proofErr w:type="gramEnd"/>
      <w:r w:rsidRPr="00C96CCD">
        <w:rPr>
          <w:rFonts w:ascii="Times New Roman" w:hAnsi="Times New Roman" w:cs="Times New Roman"/>
          <w:sz w:val="20"/>
          <w:szCs w:val="20"/>
        </w:rPr>
        <w:t xml:space="preserve"> </w:t>
      </w:r>
      <m:oMath>
        <m:r>
          <m:rPr>
            <m:sty m:val="bi"/>
          </m:rPr>
          <w:rPr>
            <w:rFonts w:ascii="Cambria Math" w:hAnsi="Cambria Math" w:cs="Times New Roman"/>
            <w:sz w:val="20"/>
            <w:szCs w:val="20"/>
          </w:rPr>
          <m:t>T</m:t>
        </m:r>
        <m:r>
          <w:rPr>
            <w:rFonts w:ascii="Cambria Math" w:hAnsi="Cambria Math" w:cs="Times New Roman"/>
            <w:sz w:val="20"/>
            <w:szCs w:val="20"/>
          </w:rPr>
          <m:t>(t)</m:t>
        </m:r>
      </m:oMath>
      <w:r w:rsidRPr="00C96CCD">
        <w:rPr>
          <w:rFonts w:ascii="Times New Roman" w:eastAsiaTheme="minorEastAsia" w:hAnsi="Times New Roman" w:cs="Times New Roman"/>
          <w:sz w:val="20"/>
          <w:szCs w:val="20"/>
        </w:rPr>
        <w:t xml:space="preserve"> is a translation vector. Assuming the free-magnet behaves </w:t>
      </w:r>
      <w:r w:rsidR="00070FC8" w:rsidRPr="00C96CCD">
        <w:rPr>
          <w:rFonts w:ascii="Times New Roman" w:eastAsiaTheme="minorEastAsia" w:hAnsi="Times New Roman" w:cs="Times New Roman"/>
          <w:sz w:val="20"/>
          <w:szCs w:val="20"/>
        </w:rPr>
        <w:t>as</w:t>
      </w:r>
      <w:r w:rsidRPr="00C96CCD">
        <w:rPr>
          <w:rFonts w:ascii="Times New Roman" w:eastAsiaTheme="minorEastAsia" w:hAnsi="Times New Roman" w:cs="Times New Roman"/>
          <w:sz w:val="20"/>
          <w:szCs w:val="20"/>
        </w:rPr>
        <w:t xml:space="preserve"> a rigid body constrained to unidimensional translations in the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oMath>
      <w:r w:rsidRPr="00C96CCD">
        <w:rPr>
          <w:rFonts w:ascii="Times New Roman" w:eastAsiaTheme="minorEastAsia" w:hAnsi="Times New Roman" w:cs="Times New Roman"/>
          <w:sz w:val="20"/>
          <w:szCs w:val="20"/>
        </w:rPr>
        <w:t xml:space="preserve"> direction, its material points can be described by:</w:t>
      </w:r>
    </w:p>
    <w:p w14:paraId="381CE59D" w14:textId="77777777" w:rsidR="00653047" w:rsidRPr="00C96CCD" w:rsidRDefault="00653047" w:rsidP="00653047">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5"/>
        <w:gridCol w:w="549"/>
      </w:tblGrid>
      <w:tr w:rsidR="004F0B9A" w:rsidRPr="00C96CCD" w14:paraId="796B8998" w14:textId="77777777" w:rsidTr="00EF55C4">
        <w:tc>
          <w:tcPr>
            <w:tcW w:w="8784" w:type="dxa"/>
          </w:tcPr>
          <w:p w14:paraId="47A17D6B" w14:textId="77777777" w:rsidR="00653047" w:rsidRPr="00C96CCD" w:rsidRDefault="00745D6D" w:rsidP="00EF55C4">
            <w:pPr>
              <w:jc w:val="center"/>
              <w:rPr>
                <w:rFonts w:ascii="Times New Roman" w:eastAsiaTheme="minorEastAsia"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i</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iJ</m:t>
                  </m:r>
                </m:sub>
              </m:sSub>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J</m:t>
                  </m:r>
                </m:sub>
              </m:sSub>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i3</m:t>
                  </m:r>
                </m:sub>
              </m:sSub>
              <m:r>
                <w:rPr>
                  <w:rFonts w:ascii="Cambria Math" w:hAnsi="Cambria Math" w:cs="Times New Roman"/>
                  <w:sz w:val="20"/>
                  <w:szCs w:val="20"/>
                </w:rPr>
                <m:t>δ</m:t>
              </m:r>
            </m:oMath>
            <w:r w:rsidR="00653047" w:rsidRPr="00C96CCD">
              <w:rPr>
                <w:rFonts w:ascii="Times New Roman" w:eastAsiaTheme="minorEastAsia" w:hAnsi="Times New Roman" w:cs="Times New Roman"/>
                <w:sz w:val="20"/>
                <w:szCs w:val="20"/>
              </w:rPr>
              <w:t>,</w:t>
            </w:r>
          </w:p>
        </w:tc>
        <w:tc>
          <w:tcPr>
            <w:tcW w:w="561" w:type="dxa"/>
            <w:vAlign w:val="center"/>
          </w:tcPr>
          <w:p w14:paraId="1955535B" w14:textId="1B30A1A0" w:rsidR="00653047" w:rsidRPr="00C96CCD" w:rsidRDefault="004C2CBA"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653047" w:rsidRPr="00C96CCD">
              <w:rPr>
                <w:rFonts w:ascii="Times New Roman" w:eastAsiaTheme="minorEastAsia" w:hAnsi="Times New Roman" w:cs="Times New Roman"/>
                <w:sz w:val="20"/>
                <w:szCs w:val="20"/>
              </w:rPr>
              <w:t>2)</w:t>
            </w:r>
          </w:p>
        </w:tc>
      </w:tr>
    </w:tbl>
    <w:p w14:paraId="2D8A8D9F" w14:textId="77777777" w:rsidR="00653047" w:rsidRPr="00C96CCD" w:rsidRDefault="00653047" w:rsidP="00653047">
      <w:pPr>
        <w:spacing w:after="0" w:line="240" w:lineRule="auto"/>
        <w:jc w:val="both"/>
        <w:rPr>
          <w:rFonts w:ascii="Times New Roman" w:eastAsiaTheme="minorEastAsia" w:hAnsi="Times New Roman" w:cs="Times New Roman"/>
          <w:sz w:val="20"/>
          <w:szCs w:val="20"/>
        </w:rPr>
      </w:pPr>
    </w:p>
    <w:p w14:paraId="2221FD6D" w14:textId="3D0E56F8" w:rsidR="00A5031D" w:rsidRPr="00C96CCD" w:rsidRDefault="00653047" w:rsidP="00653047">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where</w:t>
      </w:r>
      <w:proofErr w:type="gramEnd"/>
      <w:r w:rsidRPr="00C96CCD">
        <w:rPr>
          <w:rFonts w:ascii="Times New Roman" w:eastAsiaTheme="minorEastAsia" w:hAnsi="Times New Roman" w:cs="Times New Roman"/>
          <w:sz w:val="20"/>
          <w:szCs w:val="20"/>
        </w:rPr>
        <w:t xml:space="preserve"> </w:t>
      </w:r>
      <m:oMath>
        <m:r>
          <w:rPr>
            <w:rFonts w:ascii="Cambria Math" w:hAnsi="Cambria Math" w:cs="Times New Roman"/>
            <w:sz w:val="20"/>
            <w:szCs w:val="20"/>
          </w:rPr>
          <m:t>δ</m:t>
        </m:r>
      </m:oMath>
      <w:r w:rsidRPr="00C96CCD">
        <w:rPr>
          <w:rFonts w:ascii="Times New Roman" w:eastAsiaTheme="minorEastAsia" w:hAnsi="Times New Roman" w:cs="Times New Roman"/>
          <w:sz w:val="20"/>
          <w:szCs w:val="20"/>
        </w:rPr>
        <w:t xml:space="preserve"> is the </w:t>
      </w:r>
      <w:r w:rsidR="008C4D6F" w:rsidRPr="00C96CCD">
        <w:rPr>
          <w:rFonts w:ascii="Times New Roman" w:eastAsiaTheme="minorEastAsia" w:hAnsi="Times New Roman" w:cs="Times New Roman"/>
          <w:sz w:val="20"/>
          <w:szCs w:val="20"/>
        </w:rPr>
        <w:t xml:space="preserve">displacement, </w:t>
      </w:r>
      <w:proofErr w:type="spellStart"/>
      <w:r w:rsidR="008C4D6F" w:rsidRPr="00C96CCD">
        <w:rPr>
          <w:rFonts w:ascii="Times New Roman" w:eastAsiaTheme="minorEastAsia" w:hAnsi="Times New Roman" w:cs="Times New Roman"/>
          <w:sz w:val="20"/>
          <w:szCs w:val="20"/>
        </w:rPr>
        <w:t>i.e</w:t>
      </w:r>
      <w:proofErr w:type="spellEnd"/>
      <w:r w:rsidR="008C4D6F" w:rsidRPr="00C96CCD">
        <w:rPr>
          <w:rFonts w:ascii="Times New Roman" w:eastAsiaTheme="minorEastAsia" w:hAnsi="Times New Roman" w:cs="Times New Roman"/>
          <w:sz w:val="20"/>
          <w:szCs w:val="20"/>
        </w:rPr>
        <w:t xml:space="preserve"> the </w:t>
      </w:r>
      <w:r w:rsidRPr="00C96CCD">
        <w:rPr>
          <w:rFonts w:ascii="Times New Roman" w:eastAsiaTheme="minorEastAsia" w:hAnsi="Times New Roman" w:cs="Times New Roman"/>
          <w:sz w:val="20"/>
          <w:szCs w:val="20"/>
        </w:rPr>
        <w:t>axial position of the geometric center of the free-magnet in relation to the center of the container</w:t>
      </w:r>
      <w:r w:rsidR="00B9677B" w:rsidRPr="00C96CCD">
        <w:rPr>
          <w:rFonts w:ascii="Times New Roman" w:eastAsiaTheme="minorEastAsia" w:hAnsi="Times New Roman" w:cs="Times New Roman"/>
          <w:sz w:val="20"/>
          <w:szCs w:val="20"/>
        </w:rPr>
        <w:t xml:space="preserve"> (</w:t>
      </w:r>
      <m:oMath>
        <m:nary>
          <m:naryPr>
            <m:limLoc m:val="undOvr"/>
            <m:subHide m:val="1"/>
            <m:supHide m:val="1"/>
            <m:ctrlPr>
              <w:rPr>
                <w:rFonts w:ascii="Cambria Math" w:eastAsiaTheme="minorEastAsia" w:hAnsi="Cambria Math" w:cs="Times New Roman"/>
                <w:i/>
                <w:sz w:val="20"/>
                <w:szCs w:val="20"/>
              </w:rPr>
            </m:ctrlPr>
          </m:naryPr>
          <m:sub/>
          <m:sup/>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J</m:t>
                </m:r>
              </m:sub>
            </m:sSub>
            <m:r>
              <w:rPr>
                <w:rFonts w:ascii="Cambria Math" w:eastAsiaTheme="minorEastAsia" w:hAnsi="Cambria Math" w:cs="Times New Roman"/>
                <w:sz w:val="20"/>
                <w:szCs w:val="20"/>
              </w:rPr>
              <m:t>d</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X</m:t>
                </m:r>
              </m:sub>
            </m:sSub>
          </m:e>
        </m:nary>
      </m:oMath>
      <w:r w:rsidR="00B9677B" w:rsidRPr="00C96CCD">
        <w:rPr>
          <w:rFonts w:ascii="Times New Roman" w:eastAsiaTheme="minorEastAsia" w:hAnsi="Times New Roman" w:cs="Times New Roman"/>
          <w:sz w:val="20"/>
          <w:szCs w:val="20"/>
        </w:rPr>
        <w:t xml:space="preserve"> = 0, by definition)</w:t>
      </w:r>
      <w:r w:rsidR="00226009"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and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iI</m:t>
            </m:r>
          </m:sub>
        </m:sSub>
      </m:oMath>
      <w:r w:rsidRPr="00C96CCD">
        <w:rPr>
          <w:rFonts w:ascii="Times New Roman" w:eastAsiaTheme="minorEastAsia" w:hAnsi="Times New Roman" w:cs="Times New Roman"/>
          <w:sz w:val="20"/>
          <w:szCs w:val="20"/>
        </w:rPr>
        <w:t xml:space="preserve"> is the Kronecker delta symbol. Combining </w:t>
      </w:r>
      <w:r w:rsidR="004C2CBA" w:rsidRPr="00C96CCD">
        <w:rPr>
          <w:rFonts w:ascii="Times New Roman" w:eastAsiaTheme="minorEastAsia" w:hAnsi="Times New Roman" w:cs="Times New Roman"/>
          <w:sz w:val="20"/>
          <w:szCs w:val="20"/>
        </w:rPr>
        <w:t xml:space="preserve">Eq. </w:t>
      </w:r>
      <w:r w:rsidRPr="00C96CCD">
        <w:rPr>
          <w:rFonts w:ascii="Times New Roman" w:eastAsiaTheme="minorEastAsia" w:hAnsi="Times New Roman" w:cs="Times New Roman"/>
          <w:sz w:val="20"/>
          <w:szCs w:val="20"/>
        </w:rPr>
        <w:t>(</w:t>
      </w:r>
      <w:r w:rsidR="004C2CBA" w:rsidRPr="00C96CCD">
        <w:rPr>
          <w:rFonts w:ascii="Times New Roman" w:eastAsiaTheme="minorEastAsia" w:hAnsi="Times New Roman" w:cs="Times New Roman"/>
          <w:sz w:val="20"/>
          <w:szCs w:val="20"/>
        </w:rPr>
        <w:t>1) and (</w:t>
      </w:r>
      <w:r w:rsidRPr="00C96CCD">
        <w:rPr>
          <w:rFonts w:ascii="Times New Roman" w:eastAsiaTheme="minorEastAsia" w:hAnsi="Times New Roman" w:cs="Times New Roman"/>
          <w:sz w:val="20"/>
          <w:szCs w:val="20"/>
        </w:rPr>
        <w:t>2) with the balance of linear momentum equation for a rigid body in the inertial frame (</w:t>
      </w:r>
      <m:oMath>
        <m:nary>
          <m:naryPr>
            <m:limLoc m:val="undOvr"/>
            <m:subHide m:val="1"/>
            <m:supHide m:val="1"/>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density</m:t>
                </m:r>
              </m:sub>
            </m:sSub>
            <m:acc>
              <m:accPr>
                <m:chr m:val="̈"/>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y</m:t>
                </m:r>
              </m:e>
            </m:acc>
            <m:r>
              <w:rPr>
                <w:rFonts w:ascii="Cambria Math" w:eastAsiaTheme="minorEastAsia" w:hAnsi="Cambria Math" w:cs="Times New Roman"/>
                <w:sz w:val="20"/>
                <w:szCs w:val="20"/>
              </w:rPr>
              <m:t>d</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X</m:t>
                </m:r>
              </m:sub>
            </m:sSub>
          </m:e>
        </m:nary>
        <m:r>
          <w:rPr>
            <w:rFonts w:ascii="Cambria Math" w:hAnsi="Cambria Math" w:cs="Times New Roman"/>
            <w:sz w:val="20"/>
            <w:szCs w:val="20"/>
          </w:rPr>
          <m:t>=</m:t>
        </m:r>
        <m:r>
          <m:rPr>
            <m:sty m:val="bi"/>
          </m:rPr>
          <w:rPr>
            <w:rFonts w:ascii="Cambria Math" w:hAnsi="Cambria Math" w:cs="Times New Roman"/>
            <w:sz w:val="20"/>
            <w:szCs w:val="20"/>
          </w:rPr>
          <m:t>F</m:t>
        </m:r>
      </m:oMath>
      <w:r w:rsidR="00A5031D" w:rsidRPr="00C96CCD">
        <w:rPr>
          <w:rFonts w:ascii="Times New Roman" w:eastAsiaTheme="minorEastAsia" w:hAnsi="Times New Roman" w:cs="Times New Roman"/>
          <w:sz w:val="20"/>
          <w:szCs w:val="20"/>
        </w:rPr>
        <w:t>) results in:</w:t>
      </w:r>
    </w:p>
    <w:p w14:paraId="7FB29CF8" w14:textId="77777777" w:rsidR="00A5031D" w:rsidRPr="00C96CCD" w:rsidRDefault="00A5031D" w:rsidP="00A5031D">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548"/>
      </w:tblGrid>
      <w:tr w:rsidR="00A5031D" w:rsidRPr="00C96CCD" w14:paraId="05DFDAB5" w14:textId="77777777" w:rsidTr="008B343A">
        <w:tc>
          <w:tcPr>
            <w:tcW w:w="8784" w:type="dxa"/>
          </w:tcPr>
          <w:p w14:paraId="023CD8D9" w14:textId="7AEA9FC6" w:rsidR="00A5031D" w:rsidRPr="00C96CCD" w:rsidRDefault="00745D6D" w:rsidP="00B55B73">
            <w:pPr>
              <w:jc w:val="center"/>
              <w:rPr>
                <w:rFonts w:ascii="Times New Roman" w:eastAsiaTheme="minorEastAsia"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iI</m:t>
                  </m:r>
                </m:sub>
              </m:sSub>
              <m:d>
                <m:dPr>
                  <m:ctrlPr>
                    <w:rPr>
                      <w:rFonts w:ascii="Cambria Math" w:hAnsi="Cambria Math" w:cs="Times New Roman"/>
                      <w:i/>
                      <w:sz w:val="20"/>
                      <w:szCs w:val="20"/>
                    </w:rPr>
                  </m:ctrlPr>
                </m:dPr>
                <m:e>
                  <m:acc>
                    <m:accPr>
                      <m:chr m:val="̈"/>
                      <m:ctrlPr>
                        <w:rPr>
                          <w:rFonts w:ascii="Cambria Math" w:hAnsi="Cambria Math" w:cs="Times New Roman"/>
                          <w:i/>
                          <w:sz w:val="20"/>
                          <w:szCs w:val="20"/>
                        </w:rPr>
                      </m:ctrlPr>
                    </m:accPr>
                    <m:e>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e>
                  </m:acc>
                  <m:r>
                    <w:rPr>
                      <w:rFonts w:ascii="Cambria Math" w:hAnsi="Cambria Math" w:cs="Times New Roman"/>
                      <w:sz w:val="20"/>
                      <w:szCs w:val="20"/>
                    </w:rPr>
                    <m:t>+</m:t>
                  </m:r>
                  <m:acc>
                    <m:accPr>
                      <m:chr m:val="̈"/>
                      <m:ctrlPr>
                        <w:rPr>
                          <w:rFonts w:ascii="Cambria Math" w:eastAsiaTheme="minorEastAsia" w:hAnsi="Cambria Math" w:cs="Times New Roman"/>
                          <w:i/>
                          <w:sz w:val="20"/>
                          <w:szCs w:val="20"/>
                        </w:rPr>
                      </m:ctrlPr>
                    </m:accPr>
                    <m:e>
                      <m:d>
                        <m:dPr>
                          <m:ctrlPr>
                            <w:rPr>
                              <w:rFonts w:ascii="Cambria Math" w:eastAsiaTheme="minorEastAsia"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3I</m:t>
                              </m:r>
                            </m:sub>
                          </m:sSub>
                          <m:r>
                            <w:rPr>
                              <w:rFonts w:ascii="Cambria Math" w:hAnsi="Cambria Math" w:cs="Times New Roman"/>
                              <w:sz w:val="20"/>
                              <w:szCs w:val="20"/>
                            </w:rPr>
                            <m:t>δ</m:t>
                          </m:r>
                        </m:e>
                      </m:d>
                    </m:e>
                  </m:acc>
                  <m:r>
                    <w:rPr>
                      <w:rFonts w:ascii="Cambria Math" w:hAnsi="Cambria Math" w:cs="Times New Roman"/>
                      <w:sz w:val="20"/>
                      <w:szCs w:val="20"/>
                    </w:rPr>
                    <m:t>+</m:t>
                  </m:r>
                  <m:acc>
                    <m:accPr>
                      <m:chr m:val="̈"/>
                      <m:ctrlPr>
                        <w:rPr>
                          <w:rFonts w:ascii="Cambria Math" w:hAnsi="Cambria Math" w:cs="Times New Roman"/>
                          <w:i/>
                          <w:sz w:val="20"/>
                          <w:szCs w:val="20"/>
                        </w:rPr>
                      </m:ctrlPr>
                    </m:accPr>
                    <m:e>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iI</m:t>
                              </m:r>
                            </m:sub>
                          </m:sSub>
                          <m:sSub>
                            <m:sSubPr>
                              <m:ctrlPr>
                                <w:rPr>
                                  <w:rFonts w:ascii="Cambria Math" w:hAnsi="Cambria Math" w:cs="Times New Roman"/>
                                  <w:i/>
                                  <w:sz w:val="20"/>
                                  <w:szCs w:val="20"/>
                                </w:rPr>
                              </m:ctrlPr>
                            </m:sSubPr>
                            <m:e>
                              <m:r>
                                <w:rPr>
                                  <w:rFonts w:ascii="Cambria Math" w:hAnsi="Cambria Math" w:cs="Times New Roman"/>
                                  <w:sz w:val="20"/>
                                  <w:szCs w:val="20"/>
                                </w:rPr>
                                <m:t>δ</m:t>
                              </m:r>
                            </m:e>
                            <m:sub>
                              <m:r>
                                <w:rPr>
                                  <w:rFonts w:ascii="Cambria Math" w:hAnsi="Cambria Math" w:cs="Times New Roman"/>
                                  <w:sz w:val="20"/>
                                  <w:szCs w:val="20"/>
                                </w:rPr>
                                <m:t>iJ</m:t>
                              </m:r>
                            </m:sub>
                          </m:sSub>
                        </m:e>
                      </m:d>
                    </m:e>
                  </m:acc>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J</m:t>
                      </m:r>
                    </m:sub>
                    <m:sup>
                      <m:r>
                        <w:rPr>
                          <w:rFonts w:ascii="Cambria Math" w:hAnsi="Cambria Math" w:cs="Times New Roman"/>
                          <w:sz w:val="20"/>
                          <w:szCs w:val="20"/>
                        </w:rPr>
                        <m:t>CM</m:t>
                      </m:r>
                    </m:sup>
                  </m:sSubSup>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m:t>
              </m:r>
            </m:oMath>
            <w:r w:rsidR="00A5031D" w:rsidRPr="00C96CCD">
              <w:rPr>
                <w:rFonts w:ascii="Times New Roman" w:eastAsiaTheme="minorEastAsia" w:hAnsi="Times New Roman" w:cs="Times New Roman"/>
                <w:sz w:val="20"/>
                <w:szCs w:val="20"/>
              </w:rPr>
              <w:t>,</w:t>
            </w:r>
          </w:p>
        </w:tc>
        <w:tc>
          <w:tcPr>
            <w:tcW w:w="561" w:type="dxa"/>
            <w:vAlign w:val="center"/>
          </w:tcPr>
          <w:p w14:paraId="7357AEF5" w14:textId="61D3E9EC" w:rsidR="00A5031D" w:rsidRPr="00C96CCD" w:rsidRDefault="00A5031D"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(3)</w:t>
            </w:r>
          </w:p>
        </w:tc>
      </w:tr>
    </w:tbl>
    <w:p w14:paraId="24978B28" w14:textId="77777777" w:rsidR="00A5031D" w:rsidRPr="00C96CCD" w:rsidRDefault="00A5031D" w:rsidP="00653047">
      <w:pPr>
        <w:spacing w:after="0" w:line="240" w:lineRule="auto"/>
        <w:jc w:val="both"/>
        <w:rPr>
          <w:rFonts w:ascii="Times New Roman" w:eastAsiaTheme="minorEastAsia" w:hAnsi="Times New Roman" w:cs="Times New Roman"/>
          <w:sz w:val="20"/>
          <w:szCs w:val="20"/>
        </w:rPr>
      </w:pPr>
    </w:p>
    <w:p w14:paraId="3767DAEA" w14:textId="1337FF0F" w:rsidR="00653047" w:rsidRPr="00C96CCD" w:rsidRDefault="00653047" w:rsidP="00653047">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where</w:t>
      </w:r>
      <w:proofErr w:type="gramEnd"/>
      <w:r w:rsidRPr="00C96CCD">
        <w:rPr>
          <w:rFonts w:ascii="Times New Roman" w:eastAsiaTheme="minorEastAsia" w:hAnsi="Times New Roman" w:cs="Times New Roman"/>
          <w:sz w:val="20"/>
          <w:szCs w:val="20"/>
        </w:rPr>
        <w:t xml:space="preserve"> </w:t>
      </w:r>
      <m:oMath>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J</m:t>
            </m:r>
          </m:sub>
          <m:sup>
            <m:r>
              <w:rPr>
                <w:rFonts w:ascii="Cambria Math" w:hAnsi="Cambria Math" w:cs="Times New Roman"/>
                <w:sz w:val="20"/>
                <w:szCs w:val="20"/>
              </w:rPr>
              <m:t>CM</m:t>
            </m:r>
          </m:sup>
        </m:sSubSup>
      </m:oMath>
      <w:r w:rsidRPr="00C96CCD">
        <w:rPr>
          <w:rFonts w:ascii="Times New Roman" w:eastAsiaTheme="minorEastAsia" w:hAnsi="Times New Roman" w:cs="Times New Roman"/>
          <w:sz w:val="20"/>
          <w:szCs w:val="20"/>
        </w:rPr>
        <w:t xml:space="preserve"> is the center of mass</w:t>
      </w:r>
      <w:r w:rsidR="00836149" w:rsidRPr="00C96CCD">
        <w:rPr>
          <w:rFonts w:ascii="Times New Roman" w:eastAsiaTheme="minorEastAsia" w:hAnsi="Times New Roman" w:cs="Times New Roman"/>
          <w:sz w:val="20"/>
          <w:szCs w:val="20"/>
        </w:rPr>
        <w:t xml:space="preserve"> (= </w:t>
      </w:r>
      <m:oMath>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m:t>
            </m:r>
          </m:e>
        </m:d>
        <m:nary>
          <m:naryPr>
            <m:limLoc m:val="undOvr"/>
            <m:subHide m:val="1"/>
            <m:supHide m:val="1"/>
            <m:ctrlPr>
              <w:rPr>
                <w:rFonts w:ascii="Cambria Math" w:eastAsiaTheme="minorEastAsia" w:hAnsi="Cambria Math" w:cs="Times New Roman"/>
                <w:i/>
                <w:sz w:val="20"/>
                <w:szCs w:val="20"/>
              </w:rPr>
            </m:ctrlPr>
          </m:naryPr>
          <m: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density</m:t>
                </m:r>
              </m:sub>
            </m:sSub>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J</m:t>
                </m:r>
              </m:sub>
            </m:sSub>
            <m:r>
              <w:rPr>
                <w:rFonts w:ascii="Cambria Math" w:eastAsiaTheme="minorEastAsia" w:hAnsi="Cambria Math" w:cs="Times New Roman"/>
                <w:sz w:val="20"/>
                <w:szCs w:val="20"/>
              </w:rPr>
              <m:t>d</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X</m:t>
                </m:r>
              </m:sub>
            </m:sSub>
          </m:e>
        </m:nary>
      </m:oMath>
      <w:r w:rsidR="00836149"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of the free-magnet in the reference configuration,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are the components of the external forces and </w:t>
      </w:r>
      <m:oMath>
        <m:r>
          <w:rPr>
            <w:rFonts w:ascii="Cambria Math" w:eastAsiaTheme="minorEastAsia" w:hAnsi="Cambria Math" w:cs="Times New Roman"/>
            <w:sz w:val="20"/>
            <w:szCs w:val="20"/>
          </w:rPr>
          <m:t>m</m:t>
        </m:r>
      </m:oMath>
      <w:r w:rsidRPr="00C96CCD">
        <w:rPr>
          <w:rFonts w:ascii="Times New Roman" w:eastAsiaTheme="minorEastAsia" w:hAnsi="Times New Roman" w:cs="Times New Roman"/>
          <w:sz w:val="20"/>
          <w:szCs w:val="20"/>
        </w:rPr>
        <w:t xml:space="preserve"> is the mass of the magnet. Expressing the rotation matrix in terms of intrinsic </w:t>
      </w:r>
      <m:oMath>
        <m:r>
          <w:rPr>
            <w:rFonts w:ascii="Cambria Math" w:eastAsiaTheme="minorEastAsia" w:hAnsi="Cambria Math" w:cs="Times New Roman"/>
            <w:sz w:val="20"/>
            <w:szCs w:val="20"/>
          </w:rPr>
          <m:t>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oMath>
      <w:r w:rsidRPr="00C96CCD">
        <w:rPr>
          <w:rFonts w:ascii="Times New Roman" w:eastAsiaTheme="minorEastAsia" w:hAnsi="Times New Roman" w:cs="Times New Roman"/>
          <w:i/>
          <w:sz w:val="20"/>
          <w:szCs w:val="20"/>
        </w:rPr>
        <w:t xml:space="preserve"> </w:t>
      </w:r>
      <w:r w:rsidRPr="00C96CCD">
        <w:rPr>
          <w:rFonts w:ascii="Times New Roman" w:eastAsiaTheme="minorEastAsia" w:hAnsi="Times New Roman" w:cs="Times New Roman"/>
          <w:sz w:val="20"/>
          <w:szCs w:val="20"/>
        </w:rPr>
        <w:t xml:space="preserve">Euler angles </w:t>
      </w:r>
      <m:oMath>
        <m:r>
          <w:rPr>
            <w:rFonts w:ascii="Cambria Math" w:eastAsiaTheme="minorEastAsia" w:hAnsi="Cambria Math" w:cs="Times New Roman"/>
            <w:sz w:val="20"/>
            <w:szCs w:val="20"/>
          </w:rPr>
          <m:t>α</m:t>
        </m:r>
      </m:oMath>
      <w:r w:rsidRPr="00C96CCD">
        <w:rPr>
          <w:rFonts w:ascii="Times New Roman" w:eastAsiaTheme="minorEastAsia" w:hAnsi="Times New Roman" w:cs="Times New Roman"/>
          <w:i/>
          <w:sz w:val="20"/>
          <w:szCs w:val="20"/>
        </w:rPr>
        <w:t xml:space="preserve">, </w:t>
      </w:r>
      <m:oMath>
        <m:r>
          <w:rPr>
            <w:rFonts w:ascii="Cambria Math" w:eastAsiaTheme="minorEastAsia" w:hAnsi="Cambria Math" w:cs="Times New Roman"/>
            <w:sz w:val="20"/>
            <w:szCs w:val="20"/>
          </w:rPr>
          <m:t>β</m:t>
        </m:r>
      </m:oMath>
      <w:r w:rsidRPr="00C96CCD">
        <w:rPr>
          <w:rFonts w:ascii="Times New Roman" w:eastAsiaTheme="minorEastAsia" w:hAnsi="Times New Roman" w:cs="Times New Roman"/>
          <w:i/>
          <w:sz w:val="20"/>
          <w:szCs w:val="20"/>
        </w:rPr>
        <w:t xml:space="preserve">, </w:t>
      </w:r>
      <m:oMath>
        <m:r>
          <w:rPr>
            <w:rFonts w:ascii="Cambria Math" w:eastAsiaTheme="minorEastAsia" w:hAnsi="Cambria Math" w:cs="Times New Roman"/>
            <w:sz w:val="20"/>
            <w:szCs w:val="20"/>
          </w:rPr>
          <m:t>γ</m:t>
        </m:r>
      </m:oMath>
      <w:r w:rsidRPr="00C96CCD">
        <w:rPr>
          <w:rFonts w:ascii="Times New Roman" w:eastAsiaTheme="minorEastAsia" w:hAnsi="Times New Roman" w:cs="Times New Roman"/>
          <w:sz w:val="20"/>
          <w:szCs w:val="20"/>
        </w:rPr>
        <w:t xml:space="preserve"> to describe the container position i</w:t>
      </w:r>
      <w:r w:rsidR="00407AA5" w:rsidRPr="00C96CCD">
        <w:rPr>
          <w:rFonts w:ascii="Times New Roman" w:eastAsiaTheme="minorEastAsia" w:hAnsi="Times New Roman" w:cs="Times New Roman"/>
          <w:sz w:val="20"/>
          <w:szCs w:val="20"/>
        </w:rPr>
        <w:t>n space at a given time (Fig. 1d</w:t>
      </w:r>
      <w:r w:rsidRPr="00C96CCD">
        <w:rPr>
          <w:rFonts w:ascii="Times New Roman" w:eastAsiaTheme="minorEastAsia" w:hAnsi="Times New Roman" w:cs="Times New Roman"/>
          <w:sz w:val="20"/>
          <w:szCs w:val="20"/>
        </w:rPr>
        <w:t xml:space="preserve">) and assuming the center of mass position is along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oMath>
      <w:r w:rsidRPr="00C96CCD">
        <w:rPr>
          <w:rFonts w:ascii="Times New Roman" w:eastAsiaTheme="minorEastAsia" w:hAnsi="Times New Roman" w:cs="Times New Roman"/>
          <w:sz w:val="20"/>
          <w:szCs w:val="20"/>
        </w:rPr>
        <w:t xml:space="preserve">: </w:t>
      </w:r>
      <m:oMath>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J</m:t>
            </m:r>
          </m:sub>
          <m:sup>
            <m:r>
              <w:rPr>
                <w:rFonts w:ascii="Cambria Math" w:hAnsi="Cambria Math" w:cs="Times New Roman"/>
                <w:sz w:val="20"/>
                <w:szCs w:val="20"/>
              </w:rPr>
              <m:t>CM</m:t>
            </m:r>
          </m:sup>
        </m:sSubSup>
        <m:r>
          <w:rPr>
            <w:rFonts w:ascii="Cambria Math" w:eastAsiaTheme="minorEastAsia"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δ</m:t>
            </m:r>
          </m:e>
          <m:sub>
            <m:r>
              <w:rPr>
                <w:rFonts w:ascii="Cambria Math" w:hAnsi="Cambria Math" w:cs="Times New Roman"/>
                <w:sz w:val="20"/>
                <w:szCs w:val="20"/>
              </w:rPr>
              <m:t>J3</m:t>
            </m:r>
          </m:sub>
        </m:sSub>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3</m:t>
            </m:r>
          </m:sub>
          <m:sup>
            <m:r>
              <w:rPr>
                <w:rFonts w:ascii="Cambria Math" w:hAnsi="Cambria Math" w:cs="Times New Roman"/>
                <w:sz w:val="20"/>
                <w:szCs w:val="20"/>
              </w:rPr>
              <m:t>CM</m:t>
            </m:r>
          </m:sup>
        </m:sSubSup>
      </m:oMath>
      <w:r w:rsidRPr="00C96CCD">
        <w:rPr>
          <w:rFonts w:ascii="Times New Roman" w:eastAsiaTheme="minorEastAsia" w:hAnsi="Times New Roman" w:cs="Times New Roman"/>
          <w:sz w:val="20"/>
          <w:szCs w:val="20"/>
        </w:rPr>
        <w:t xml:space="preserve">, simplifies the dynamic equation in the axial </w:t>
      </w:r>
      <m:oMath>
        <m:r>
          <w:rPr>
            <w:rFonts w:ascii="Cambria Math" w:eastAsiaTheme="minorEastAsia" w:hAnsi="Cambria Math" w:cs="Times New Roman"/>
            <w:sz w:val="20"/>
            <w:szCs w:val="20"/>
          </w:rPr>
          <m:t>i</m:t>
        </m:r>
      </m:oMath>
      <w:r w:rsidRPr="00C96CCD">
        <w:rPr>
          <w:rFonts w:ascii="Times New Roman" w:eastAsiaTheme="minorEastAsia" w:hAnsi="Times New Roman" w:cs="Times New Roman"/>
          <w:sz w:val="20"/>
          <w:szCs w:val="20"/>
        </w:rPr>
        <w:t xml:space="preserve"> = 3 direction to:</w:t>
      </w:r>
    </w:p>
    <w:p w14:paraId="264607CB" w14:textId="77777777" w:rsidR="00653047" w:rsidRPr="00C96CCD" w:rsidRDefault="00653047" w:rsidP="00653047">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C96CCD" w:rsidRPr="00C96CCD" w14:paraId="302C4ADD" w14:textId="77777777" w:rsidTr="00EF55C4">
        <w:tc>
          <w:tcPr>
            <w:tcW w:w="7944" w:type="dxa"/>
          </w:tcPr>
          <w:p w14:paraId="67A5C6D8" w14:textId="1EB1F150" w:rsidR="00653047" w:rsidRPr="00C96CCD" w:rsidRDefault="00653047" w:rsidP="00836149">
            <w:pPr>
              <w:jc w:val="center"/>
              <w:rPr>
                <w:rFonts w:ascii="Times New Roman" w:eastAsiaTheme="minorEastAsia" w:hAnsi="Times New Roman" w:cs="Times New Roman"/>
                <w:sz w:val="20"/>
                <w:szCs w:val="20"/>
              </w:rPr>
            </w:pPr>
            <m:oMath>
              <m:r>
                <w:rPr>
                  <w:rFonts w:ascii="Cambria Math" w:hAnsi="Cambria Math" w:cs="Times New Roman"/>
                  <w:sz w:val="20"/>
                  <w:szCs w:val="20"/>
                </w:rPr>
                <m:t>m</m:t>
              </m:r>
              <m:acc>
                <m:accPr>
                  <m:chr m:val="̈"/>
                  <m:ctrlPr>
                    <w:rPr>
                      <w:rFonts w:ascii="Cambria Math" w:hAnsi="Cambria Math" w:cs="Times New Roman"/>
                      <w:i/>
                      <w:sz w:val="20"/>
                      <w:szCs w:val="20"/>
                    </w:rPr>
                  </m:ctrlPr>
                </m:accPr>
                <m:e>
                  <m:r>
                    <w:rPr>
                      <w:rFonts w:ascii="Cambria Math" w:hAnsi="Cambria Math" w:cs="Times New Roman"/>
                      <w:sz w:val="20"/>
                      <w:szCs w:val="20"/>
                    </w:rPr>
                    <m:t>δ</m:t>
                  </m:r>
                </m:e>
              </m:acc>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Inert</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oMath>
            <w:r w:rsidR="00836149" w:rsidRPr="00C96CCD">
              <w:rPr>
                <w:rFonts w:ascii="Times New Roman" w:eastAsiaTheme="minorEastAsia" w:hAnsi="Times New Roman" w:cs="Times New Roman"/>
                <w:sz w:val="20"/>
                <w:szCs w:val="20"/>
              </w:rPr>
              <w:t>;</w:t>
            </w:r>
          </w:p>
        </w:tc>
        <w:tc>
          <w:tcPr>
            <w:tcW w:w="560" w:type="dxa"/>
            <w:vAlign w:val="center"/>
          </w:tcPr>
          <w:p w14:paraId="5DCA2CFA" w14:textId="6B2F525D" w:rsidR="00653047" w:rsidRPr="00C96CCD" w:rsidRDefault="00596D7F"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A5031D" w:rsidRPr="00C96CCD">
              <w:rPr>
                <w:rFonts w:ascii="Times New Roman" w:eastAsiaTheme="minorEastAsia" w:hAnsi="Times New Roman" w:cs="Times New Roman"/>
                <w:sz w:val="20"/>
                <w:szCs w:val="20"/>
              </w:rPr>
              <w:t>4</w:t>
            </w:r>
            <w:r w:rsidR="00653047" w:rsidRPr="00C96CCD">
              <w:rPr>
                <w:rFonts w:ascii="Times New Roman" w:eastAsiaTheme="minorEastAsia" w:hAnsi="Times New Roman" w:cs="Times New Roman"/>
                <w:sz w:val="20"/>
                <w:szCs w:val="20"/>
              </w:rPr>
              <w:t>a)</w:t>
            </w:r>
          </w:p>
        </w:tc>
      </w:tr>
      <w:tr w:rsidR="004F0B9A" w:rsidRPr="00C96CCD" w14:paraId="2F123E09" w14:textId="77777777" w:rsidTr="00EF55C4">
        <w:tc>
          <w:tcPr>
            <w:tcW w:w="7944" w:type="dxa"/>
          </w:tcPr>
          <w:p w14:paraId="2E40C42C" w14:textId="5291B8B9" w:rsidR="00653047" w:rsidRPr="00C96CCD" w:rsidRDefault="00745D6D" w:rsidP="00EF55C4">
            <w:pPr>
              <w:jc w:val="center"/>
              <w:rPr>
                <w:rFonts w:ascii="Times New Roman" w:eastAsia="Times New Roman"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Inert</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hAnsi="Cambria Math" w:cs="Times New Roman"/>
                  <w:sz w:val="20"/>
                  <w:szCs w:val="20"/>
                </w:rPr>
                <m:t>=m</m:t>
              </m:r>
              <m:d>
                <m:dPr>
                  <m:begChr m:val="["/>
                  <m:endChr m:val="]"/>
                  <m:ctrlPr>
                    <w:rPr>
                      <w:rFonts w:ascii="Cambria Math" w:hAnsi="Cambria Math" w:cs="Times New Roman"/>
                      <w:sz w:val="20"/>
                      <w:szCs w:val="20"/>
                    </w:rPr>
                  </m:ctrlPr>
                </m:dPr>
                <m:e>
                  <m:r>
                    <m:rPr>
                      <m:sty m:val="p"/>
                    </m:rPr>
                    <w:rPr>
                      <w:rFonts w:ascii="Cambria Math" w:hAnsi="Cambria Math" w:cs="Times New Roman"/>
                      <w:sz w:val="20"/>
                      <w:szCs w:val="20"/>
                    </w:rPr>
                    <m:t>-cos</m:t>
                  </m:r>
                  <m:d>
                    <m:dPr>
                      <m:ctrlPr>
                        <w:rPr>
                          <w:rFonts w:ascii="Cambria Math" w:hAnsi="Cambria Math" w:cs="Times New Roman"/>
                          <w:i/>
                          <w:sz w:val="20"/>
                          <w:szCs w:val="20"/>
                        </w:rPr>
                      </m:ctrlPr>
                    </m:dPr>
                    <m:e>
                      <m:r>
                        <w:rPr>
                          <w:rFonts w:ascii="Cambria Math" w:eastAsiaTheme="minorEastAsia" w:hAnsi="Cambria Math" w:cs="Times New Roman"/>
                          <w:sz w:val="20"/>
                          <w:szCs w:val="20"/>
                        </w:rPr>
                        <m:t>β</m:t>
                      </m:r>
                      <m:ctrlPr>
                        <w:rPr>
                          <w:rFonts w:ascii="Cambria Math" w:eastAsiaTheme="minorEastAsia" w:hAnsi="Cambria Math" w:cs="Times New Roman"/>
                          <w:i/>
                          <w:sz w:val="20"/>
                          <w:szCs w:val="20"/>
                        </w:rPr>
                      </m:ctrlPr>
                    </m:e>
                  </m:d>
                  <m:sSub>
                    <m:sSubPr>
                      <m:ctrlPr>
                        <w:rPr>
                          <w:rFonts w:ascii="Cambria Math" w:hAnsi="Cambria Math" w:cs="Times New Roman"/>
                          <w:i/>
                          <w:sz w:val="20"/>
                          <w:szCs w:val="20"/>
                        </w:rPr>
                      </m:ctrlPr>
                    </m:sSubPr>
                    <m:e>
                      <m:r>
                        <w:rPr>
                          <w:rFonts w:ascii="Cambria Math" w:hAnsi="Cambria Math" w:cs="Times New Roman"/>
                          <w:sz w:val="20"/>
                          <w:szCs w:val="20"/>
                        </w:rPr>
                        <m:t>δ</m:t>
                      </m:r>
                    </m:e>
                    <m:sub>
                      <m:r>
                        <w:rPr>
                          <w:rFonts w:ascii="Cambria Math" w:hAnsi="Cambria Math" w:cs="Times New Roman"/>
                          <w:sz w:val="20"/>
                          <w:szCs w:val="20"/>
                        </w:rPr>
                        <m:t>3I</m:t>
                      </m:r>
                    </m:sub>
                  </m:sSub>
                  <m:acc>
                    <m:accPr>
                      <m:chr m:val="̈"/>
                      <m:ctrlPr>
                        <w:rPr>
                          <w:rFonts w:ascii="Cambria Math" w:eastAsiaTheme="minorEastAsia" w:hAnsi="Cambria Math" w:cs="Times New Roman"/>
                          <w:i/>
                          <w:sz w:val="20"/>
                          <w:szCs w:val="20"/>
                        </w:rPr>
                      </m:ctrlPr>
                    </m:acc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I</m:t>
                          </m:r>
                        </m:sub>
                      </m:sSub>
                    </m:e>
                  </m:acc>
                  <m:r>
                    <m:rPr>
                      <m:sty m:val="p"/>
                    </m:rPr>
                    <w:rPr>
                      <w:rFonts w:ascii="Cambria Math" w:hAnsi="Cambria Math" w:cs="Times New Roman"/>
                      <w:sz w:val="20"/>
                      <w:szCs w:val="20"/>
                    </w:rPr>
                    <m:t>+</m:t>
                  </m:r>
                  <m:func>
                    <m:funcPr>
                      <m:ctrlPr>
                        <w:rPr>
                          <w:rFonts w:ascii="Cambria Math" w:hAnsi="Cambria Math" w:cs="Times New Roman"/>
                          <w:sz w:val="20"/>
                          <w:szCs w:val="20"/>
                        </w:rPr>
                      </m:ctrlPr>
                    </m:funcPr>
                    <m:fName>
                      <m:r>
                        <m:rPr>
                          <m:sty m:val="p"/>
                        </m:rPr>
                        <w:rPr>
                          <w:rFonts w:ascii="Cambria Math" w:hAnsi="Cambria Math" w:cs="Times New Roman"/>
                          <w:sz w:val="20"/>
                          <w:szCs w:val="20"/>
                        </w:rPr>
                        <m:t>sin</m:t>
                      </m:r>
                    </m:fName>
                    <m:e>
                      <m:d>
                        <m:dPr>
                          <m:ctrlPr>
                            <w:rPr>
                              <w:rFonts w:ascii="Cambria Math" w:hAnsi="Cambria Math" w:cs="Times New Roman"/>
                              <w:i/>
                              <w:sz w:val="20"/>
                              <w:szCs w:val="20"/>
                            </w:rPr>
                          </m:ctrlPr>
                        </m:dPr>
                        <m:e>
                          <m:r>
                            <w:rPr>
                              <w:rFonts w:ascii="Cambria Math" w:eastAsiaTheme="minorEastAsia" w:hAnsi="Cambria Math" w:cs="Times New Roman"/>
                              <w:sz w:val="20"/>
                              <w:szCs w:val="20"/>
                            </w:rPr>
                            <m:t>β</m:t>
                          </m:r>
                          <m:ctrlPr>
                            <w:rPr>
                              <w:rFonts w:ascii="Cambria Math" w:eastAsiaTheme="minorEastAsia" w:hAnsi="Cambria Math" w:cs="Times New Roman"/>
                              <w:i/>
                              <w:sz w:val="20"/>
                              <w:szCs w:val="20"/>
                            </w:rPr>
                          </m:ctrlPr>
                        </m:e>
                      </m:d>
                    </m:e>
                  </m:func>
                  <m:r>
                    <m:rPr>
                      <m:sty m:val="p"/>
                    </m:rPr>
                    <w:rPr>
                      <w:rFonts w:ascii="Cambria Math" w:hAnsi="Cambria Math" w:cs="Times New Roman"/>
                      <w:sz w:val="20"/>
                      <w:szCs w:val="20"/>
                    </w:rPr>
                    <m:t>cos</m:t>
                  </m:r>
                  <m:d>
                    <m:dPr>
                      <m:ctrlPr>
                        <w:rPr>
                          <w:rFonts w:ascii="Cambria Math" w:hAnsi="Cambria Math" w:cs="Times New Roman"/>
                          <w:i/>
                          <w:sz w:val="20"/>
                          <w:szCs w:val="20"/>
                        </w:rPr>
                      </m:ctrlPr>
                    </m:dPr>
                    <m:e>
                      <m:r>
                        <w:rPr>
                          <w:rFonts w:ascii="Cambria Math" w:eastAsiaTheme="minorEastAsia" w:hAnsi="Cambria Math" w:cs="Times New Roman"/>
                          <w:sz w:val="20"/>
                          <w:szCs w:val="20"/>
                        </w:rPr>
                        <m:t>α</m:t>
                      </m:r>
                      <m:ctrlPr>
                        <w:rPr>
                          <w:rFonts w:ascii="Cambria Math" w:eastAsiaTheme="minorEastAsia" w:hAnsi="Cambria Math" w:cs="Times New Roman"/>
                          <w:i/>
                          <w:sz w:val="20"/>
                          <w:szCs w:val="20"/>
                        </w:rPr>
                      </m:ctrlPr>
                    </m:e>
                  </m:d>
                  <m:sSub>
                    <m:sSubPr>
                      <m:ctrlPr>
                        <w:rPr>
                          <w:rFonts w:ascii="Cambria Math" w:hAnsi="Cambria Math" w:cs="Times New Roman"/>
                          <w:i/>
                          <w:sz w:val="20"/>
                          <w:szCs w:val="20"/>
                        </w:rPr>
                      </m:ctrlPr>
                    </m:sSubPr>
                    <m:e>
                      <m:r>
                        <w:rPr>
                          <w:rFonts w:ascii="Cambria Math" w:hAnsi="Cambria Math" w:cs="Times New Roman"/>
                          <w:sz w:val="20"/>
                          <w:szCs w:val="20"/>
                        </w:rPr>
                        <m:t>δ</m:t>
                      </m:r>
                    </m:e>
                    <m:sub>
                      <m:r>
                        <w:rPr>
                          <w:rFonts w:ascii="Cambria Math" w:hAnsi="Cambria Math" w:cs="Times New Roman"/>
                          <w:sz w:val="20"/>
                          <w:szCs w:val="20"/>
                        </w:rPr>
                        <m:t>2I</m:t>
                      </m:r>
                    </m:sub>
                  </m:sSub>
                  <m:acc>
                    <m:accPr>
                      <m:chr m:val="̈"/>
                      <m:ctrlPr>
                        <w:rPr>
                          <w:rFonts w:ascii="Cambria Math" w:eastAsiaTheme="minorEastAsia" w:hAnsi="Cambria Math" w:cs="Times New Roman"/>
                          <w:i/>
                          <w:sz w:val="20"/>
                          <w:szCs w:val="20"/>
                        </w:rPr>
                      </m:ctrlPr>
                    </m:acc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I</m:t>
                          </m:r>
                        </m:sub>
                      </m:sSub>
                    </m:e>
                  </m:acc>
                  <m:r>
                    <w:rPr>
                      <w:rFonts w:ascii="Cambria Math" w:hAnsi="Cambria Math" w:cs="Times New Roman"/>
                      <w:sz w:val="20"/>
                      <w:szCs w:val="20"/>
                    </w:rPr>
                    <m:t>-</m:t>
                  </m:r>
                  <m:func>
                    <m:funcPr>
                      <m:ctrlPr>
                        <w:rPr>
                          <w:rFonts w:ascii="Cambria Math" w:hAnsi="Cambria Math" w:cs="Times New Roman"/>
                          <w:sz w:val="20"/>
                          <w:szCs w:val="20"/>
                        </w:rPr>
                      </m:ctrlPr>
                    </m:funcPr>
                    <m:fName>
                      <m:r>
                        <m:rPr>
                          <m:sty m:val="p"/>
                        </m:rPr>
                        <w:rPr>
                          <w:rFonts w:ascii="Cambria Math" w:hAnsi="Cambria Math" w:cs="Times New Roman"/>
                          <w:sz w:val="20"/>
                          <w:szCs w:val="20"/>
                        </w:rPr>
                        <m:t>sin</m:t>
                      </m:r>
                      <m:ctrlPr>
                        <w:rPr>
                          <w:rFonts w:ascii="Cambria Math" w:hAnsi="Cambria Math" w:cs="Times New Roman"/>
                          <w:i/>
                          <w:sz w:val="20"/>
                          <w:szCs w:val="20"/>
                        </w:rPr>
                      </m:ctrlPr>
                    </m:fName>
                    <m:e>
                      <m:d>
                        <m:dPr>
                          <m:ctrlPr>
                            <w:rPr>
                              <w:rFonts w:ascii="Cambria Math" w:hAnsi="Cambria Math" w:cs="Times New Roman"/>
                              <w:i/>
                              <w:sz w:val="20"/>
                              <w:szCs w:val="20"/>
                            </w:rPr>
                          </m:ctrlPr>
                        </m:dPr>
                        <m:e>
                          <m:r>
                            <w:rPr>
                              <w:rFonts w:ascii="Cambria Math" w:eastAsiaTheme="minorEastAsia" w:hAnsi="Cambria Math" w:cs="Times New Roman"/>
                              <w:sz w:val="20"/>
                              <w:szCs w:val="20"/>
                            </w:rPr>
                            <m:t>β</m:t>
                          </m:r>
                          <m:ctrlPr>
                            <w:rPr>
                              <w:rFonts w:ascii="Cambria Math" w:eastAsiaTheme="minorEastAsia" w:hAnsi="Cambria Math" w:cs="Times New Roman"/>
                              <w:i/>
                              <w:sz w:val="20"/>
                              <w:szCs w:val="20"/>
                            </w:rPr>
                          </m:ctrlPr>
                        </m:e>
                      </m:d>
                    </m:e>
                  </m:func>
                  <m:func>
                    <m:funcPr>
                      <m:ctrlPr>
                        <w:rPr>
                          <w:rFonts w:ascii="Cambria Math" w:hAnsi="Cambria Math" w:cs="Times New Roman"/>
                          <w:sz w:val="20"/>
                          <w:szCs w:val="20"/>
                        </w:rPr>
                      </m:ctrlPr>
                    </m:funcPr>
                    <m:fName>
                      <m:r>
                        <m:rPr>
                          <m:sty m:val="p"/>
                        </m:rPr>
                        <w:rPr>
                          <w:rFonts w:ascii="Cambria Math" w:hAnsi="Cambria Math" w:cs="Times New Roman"/>
                          <w:sz w:val="20"/>
                          <w:szCs w:val="20"/>
                        </w:rPr>
                        <m:t>sin</m:t>
                      </m:r>
                    </m:fName>
                    <m:e>
                      <m:d>
                        <m:dPr>
                          <m:ctrlPr>
                            <w:rPr>
                              <w:rFonts w:ascii="Cambria Math" w:hAnsi="Cambria Math" w:cs="Times New Roman"/>
                              <w:i/>
                              <w:sz w:val="20"/>
                              <w:szCs w:val="20"/>
                            </w:rPr>
                          </m:ctrlPr>
                        </m:dPr>
                        <m:e>
                          <m:r>
                            <w:rPr>
                              <w:rFonts w:ascii="Cambria Math" w:eastAsiaTheme="minorEastAsia" w:hAnsi="Cambria Math" w:cs="Times New Roman"/>
                              <w:sz w:val="20"/>
                              <w:szCs w:val="20"/>
                            </w:rPr>
                            <m:t>α</m:t>
                          </m:r>
                          <m:ctrlPr>
                            <w:rPr>
                              <w:rFonts w:ascii="Cambria Math" w:eastAsiaTheme="minorEastAsia" w:hAnsi="Cambria Math" w:cs="Times New Roman"/>
                              <w:i/>
                              <w:sz w:val="20"/>
                              <w:szCs w:val="20"/>
                            </w:rPr>
                          </m:ctrlPr>
                        </m:e>
                      </m:d>
                    </m:e>
                  </m:func>
                  <m:sSub>
                    <m:sSubPr>
                      <m:ctrlPr>
                        <w:rPr>
                          <w:rFonts w:ascii="Cambria Math" w:hAnsi="Cambria Math" w:cs="Times New Roman"/>
                          <w:i/>
                          <w:sz w:val="20"/>
                          <w:szCs w:val="20"/>
                        </w:rPr>
                      </m:ctrlPr>
                    </m:sSubPr>
                    <m:e>
                      <m:r>
                        <w:rPr>
                          <w:rFonts w:ascii="Cambria Math" w:hAnsi="Cambria Math" w:cs="Times New Roman"/>
                          <w:sz w:val="20"/>
                          <w:szCs w:val="20"/>
                        </w:rPr>
                        <m:t>δ</m:t>
                      </m:r>
                    </m:e>
                    <m:sub>
                      <m:r>
                        <w:rPr>
                          <w:rFonts w:ascii="Cambria Math" w:hAnsi="Cambria Math" w:cs="Times New Roman"/>
                          <w:sz w:val="20"/>
                          <w:szCs w:val="20"/>
                        </w:rPr>
                        <m:t>1I</m:t>
                      </m:r>
                    </m:sub>
                  </m:sSub>
                  <m:acc>
                    <m:accPr>
                      <m:chr m:val="̈"/>
                      <m:ctrlPr>
                        <w:rPr>
                          <w:rFonts w:ascii="Cambria Math" w:eastAsiaTheme="minorEastAsia" w:hAnsi="Cambria Math" w:cs="Times New Roman"/>
                          <w:i/>
                          <w:sz w:val="20"/>
                          <w:szCs w:val="20"/>
                        </w:rPr>
                      </m:ctrlPr>
                    </m:acc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T</m:t>
                          </m:r>
                        </m:e>
                        <m:sub>
                          <m:r>
                            <w:rPr>
                              <w:rFonts w:ascii="Cambria Math" w:eastAsiaTheme="minorEastAsia" w:hAnsi="Cambria Math" w:cs="Times New Roman"/>
                              <w:sz w:val="20"/>
                              <w:szCs w:val="20"/>
                            </w:rPr>
                            <m:t>I</m:t>
                          </m:r>
                        </m:sub>
                      </m:sSub>
                    </m:e>
                  </m:acc>
                  <m:r>
                    <w:rPr>
                      <w:rFonts w:ascii="Cambria Math" w:hAnsi="Cambria Math" w:cs="Times New Roman"/>
                      <w:sz w:val="20"/>
                      <w:szCs w:val="20"/>
                    </w:rPr>
                    <m:t>+</m:t>
                  </m:r>
                  <m:d>
                    <m:dPr>
                      <m:ctrlPr>
                        <w:rPr>
                          <w:rFonts w:ascii="Cambria Math" w:hAnsi="Cambria Math" w:cs="Times New Roman"/>
                          <w:i/>
                          <w:sz w:val="20"/>
                          <w:szCs w:val="20"/>
                        </w:rPr>
                      </m:ctrlPr>
                    </m:dPr>
                    <m:e>
                      <m:sSup>
                        <m:sSupPr>
                          <m:ctrlPr>
                            <w:rPr>
                              <w:rFonts w:ascii="Cambria Math" w:eastAsiaTheme="minorEastAsia" w:hAnsi="Cambria Math" w:cs="Times New Roman"/>
                              <w:i/>
                              <w:sz w:val="20"/>
                              <w:szCs w:val="20"/>
                            </w:rPr>
                          </m:ctrlPr>
                        </m:sSup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β</m:t>
                              </m:r>
                            </m:e>
                          </m:acc>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func>
                        <m:funcPr>
                          <m:ctrlPr>
                            <w:rPr>
                              <w:rFonts w:ascii="Cambria Math" w:hAnsi="Cambria Math" w:cs="Times New Roman"/>
                              <w:sz w:val="20"/>
                              <w:szCs w:val="20"/>
                            </w:rPr>
                          </m:ctrlPr>
                        </m:funcPr>
                        <m:fName>
                          <m:sSup>
                            <m:sSupPr>
                              <m:ctrlPr>
                                <w:rPr>
                                  <w:rFonts w:ascii="Cambria Math" w:hAnsi="Cambria Math" w:cs="Times New Roman"/>
                                  <w:sz w:val="20"/>
                                  <w:szCs w:val="20"/>
                                </w:rPr>
                              </m:ctrlPr>
                            </m:sSupPr>
                            <m:e>
                              <m:r>
                                <m:rPr>
                                  <m:sty m:val="p"/>
                                </m:rPr>
                                <w:rPr>
                                  <w:rFonts w:ascii="Cambria Math" w:hAnsi="Cambria Math" w:cs="Times New Roman"/>
                                  <w:sz w:val="20"/>
                                  <w:szCs w:val="20"/>
                                </w:rPr>
                                <m:t>sin</m:t>
                              </m:r>
                            </m:e>
                            <m:sup>
                              <m:r>
                                <w:rPr>
                                  <w:rFonts w:ascii="Cambria Math" w:hAnsi="Cambria Math" w:cs="Times New Roman"/>
                                  <w:sz w:val="20"/>
                                  <w:szCs w:val="20"/>
                                </w:rPr>
                                <m:t>2</m:t>
                              </m:r>
                            </m:sup>
                          </m:sSup>
                        </m:fName>
                        <m:e>
                          <m:d>
                            <m:dPr>
                              <m:ctrlPr>
                                <w:rPr>
                                  <w:rFonts w:ascii="Cambria Math" w:hAnsi="Cambria Math" w:cs="Times New Roman"/>
                                  <w:i/>
                                  <w:sz w:val="20"/>
                                  <w:szCs w:val="20"/>
                                </w:rPr>
                              </m:ctrlPr>
                            </m:dPr>
                            <m:e>
                              <m:r>
                                <w:rPr>
                                  <w:rFonts w:ascii="Cambria Math" w:eastAsiaTheme="minorEastAsia" w:hAnsi="Cambria Math" w:cs="Times New Roman"/>
                                  <w:sz w:val="20"/>
                                  <w:szCs w:val="20"/>
                                </w:rPr>
                                <m:t>β</m:t>
                              </m:r>
                              <m:ctrlPr>
                                <w:rPr>
                                  <w:rFonts w:ascii="Cambria Math" w:eastAsiaTheme="minorEastAsia" w:hAnsi="Cambria Math" w:cs="Times New Roman"/>
                                  <w:i/>
                                  <w:sz w:val="20"/>
                                  <w:szCs w:val="20"/>
                                </w:rPr>
                              </m:ctrlPr>
                            </m:e>
                          </m:d>
                        </m:e>
                      </m:func>
                      <m:sSup>
                        <m:sSupPr>
                          <m:ctrlPr>
                            <w:rPr>
                              <w:rFonts w:ascii="Cambria Math" w:eastAsiaTheme="minorEastAsia" w:hAnsi="Cambria Math" w:cs="Times New Roman"/>
                              <w:i/>
                              <w:sz w:val="20"/>
                              <w:szCs w:val="20"/>
                            </w:rPr>
                          </m:ctrlPr>
                        </m:sSup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α</m:t>
                              </m:r>
                            </m:e>
                          </m:acc>
                        </m:e>
                        <m:sup>
                          <m:r>
                            <w:rPr>
                              <w:rFonts w:ascii="Cambria Math" w:eastAsiaTheme="minorEastAsia" w:hAnsi="Cambria Math" w:cs="Times New Roman"/>
                              <w:sz w:val="20"/>
                              <w:szCs w:val="20"/>
                            </w:rPr>
                            <m:t>2</m:t>
                          </m:r>
                        </m:sup>
                      </m:sSup>
                    </m:e>
                  </m:d>
                  <m:d>
                    <m:dPr>
                      <m:ctrlPr>
                        <w:rPr>
                          <w:rFonts w:ascii="Cambria Math" w:hAnsi="Cambria Math" w:cs="Times New Roman"/>
                          <w:i/>
                          <w:sz w:val="20"/>
                          <w:szCs w:val="20"/>
                        </w:rPr>
                      </m:ctrlPr>
                    </m:dPr>
                    <m:e>
                      <m:r>
                        <w:rPr>
                          <w:rFonts w:ascii="Cambria Math" w:hAnsi="Cambria Math" w:cs="Times New Roman"/>
                          <w:sz w:val="20"/>
                          <w:szCs w:val="20"/>
                        </w:rPr>
                        <m:t>δ+</m:t>
                      </m:r>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3</m:t>
                          </m:r>
                        </m:sub>
                        <m:sup>
                          <m:r>
                            <w:rPr>
                              <w:rFonts w:ascii="Cambria Math" w:hAnsi="Cambria Math" w:cs="Times New Roman"/>
                              <w:sz w:val="20"/>
                              <w:szCs w:val="20"/>
                            </w:rPr>
                            <m:t>CM</m:t>
                          </m:r>
                        </m:sup>
                      </m:sSubSup>
                    </m:e>
                  </m:d>
                </m:e>
              </m:d>
            </m:oMath>
            <w:r w:rsidR="00653047" w:rsidRPr="00C96CCD">
              <w:rPr>
                <w:rFonts w:ascii="Times New Roman" w:eastAsia="Times New Roman" w:hAnsi="Times New Roman" w:cs="Times New Roman"/>
                <w:sz w:val="20"/>
                <w:szCs w:val="20"/>
              </w:rPr>
              <w:t>,</w:t>
            </w:r>
          </w:p>
        </w:tc>
        <w:tc>
          <w:tcPr>
            <w:tcW w:w="560" w:type="dxa"/>
            <w:vAlign w:val="center"/>
          </w:tcPr>
          <w:p w14:paraId="05B29531" w14:textId="0129ED6B" w:rsidR="00653047" w:rsidRPr="00C96CCD" w:rsidRDefault="00596D7F"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A5031D" w:rsidRPr="00C96CCD">
              <w:rPr>
                <w:rFonts w:ascii="Times New Roman" w:eastAsiaTheme="minorEastAsia" w:hAnsi="Times New Roman" w:cs="Times New Roman"/>
                <w:sz w:val="20"/>
                <w:szCs w:val="20"/>
              </w:rPr>
              <w:t>4</w:t>
            </w:r>
            <w:r w:rsidR="00653047" w:rsidRPr="00C96CCD">
              <w:rPr>
                <w:rFonts w:ascii="Times New Roman" w:eastAsiaTheme="minorEastAsia" w:hAnsi="Times New Roman" w:cs="Times New Roman"/>
                <w:sz w:val="20"/>
                <w:szCs w:val="20"/>
              </w:rPr>
              <w:t>b)</w:t>
            </w:r>
          </w:p>
        </w:tc>
      </w:tr>
    </w:tbl>
    <w:p w14:paraId="69E2B2D0" w14:textId="77777777" w:rsidR="00653047" w:rsidRPr="00C96CCD" w:rsidRDefault="00653047" w:rsidP="00653047">
      <w:pPr>
        <w:spacing w:after="0" w:line="240" w:lineRule="auto"/>
        <w:jc w:val="both"/>
        <w:rPr>
          <w:rFonts w:ascii="Times New Roman" w:eastAsiaTheme="minorEastAsia" w:hAnsi="Times New Roman" w:cs="Times New Roman"/>
          <w:sz w:val="20"/>
          <w:szCs w:val="20"/>
        </w:rPr>
      </w:pPr>
    </w:p>
    <w:p w14:paraId="38F2C3B5" w14:textId="4CE3806F" w:rsidR="00653047" w:rsidRPr="00C96CCD" w:rsidRDefault="00653047" w:rsidP="00653047">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where</w:t>
      </w:r>
      <w:proofErr w:type="gramEnd"/>
      <w:r w:rsidRPr="00C96CCD">
        <w:rPr>
          <w:rFonts w:ascii="Times New Roman" w:eastAsiaTheme="minorEastAsia" w:hAnsi="Times New Roman" w:cs="Times New Roman"/>
          <w:sz w:val="20"/>
          <w:szCs w:val="20"/>
        </w:rPr>
        <w:t xml:space="prese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Inert</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oMath>
      <w:r w:rsidRPr="00C96CCD">
        <w:rPr>
          <w:rFonts w:ascii="Times New Roman" w:eastAsiaTheme="minorEastAsia" w:hAnsi="Times New Roman" w:cs="Times New Roman"/>
          <w:sz w:val="20"/>
          <w:szCs w:val="20"/>
        </w:rPr>
        <w:t xml:space="preserve"> is the equivalent inertial force applied to the free-magnet. External forces applied to the container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Ext</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e>
        </m:sPre>
        <m:r>
          <w:rPr>
            <w:rFonts w:ascii="Cambria Math" w:eastAsiaTheme="minorEastAsia" w:hAnsi="Cambria Math" w:cs="Times New Roman"/>
            <w:sz w:val="20"/>
            <w:szCs w:val="20"/>
          </w:rPr>
          <m:t>M</m:t>
        </m:r>
        <m:acc>
          <m:accPr>
            <m:chr m:val="̈"/>
            <m:ctrlPr>
              <w:rPr>
                <w:rFonts w:ascii="Cambria Math" w:hAnsi="Cambria Math" w:cs="Times New Roman"/>
                <w:i/>
                <w:sz w:val="20"/>
                <w:szCs w:val="20"/>
              </w:rPr>
            </m:ctrlPr>
          </m:accPr>
          <m:e>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I</m:t>
                </m:r>
              </m:sub>
            </m:sSub>
          </m:e>
        </m:acc>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w:rPr>
                <w:rFonts w:ascii="Cambria Math" w:hAnsi="Cambria Math" w:cs="Times New Roman"/>
                <w:sz w:val="20"/>
                <w:szCs w:val="20"/>
              </w:rPr>
              <m:t>I</m:t>
            </m:r>
          </m:sub>
        </m:sSub>
      </m:oMath>
      <w:r w:rsidRPr="00C96CCD">
        <w:rPr>
          <w:rFonts w:ascii="Times New Roman" w:eastAsiaTheme="minorEastAsia" w:hAnsi="Times New Roman" w:cs="Times New Roman"/>
          <w:sz w:val="20"/>
          <w:szCs w:val="20"/>
        </w:rPr>
        <w:t xml:space="preserve">, with </w:t>
      </w:r>
      <m:oMath>
        <m:r>
          <w:rPr>
            <w:rFonts w:ascii="Cambria Math" w:eastAsiaTheme="minorEastAsia" w:hAnsi="Cambria Math" w:cs="Times New Roman"/>
            <w:sz w:val="20"/>
            <w:szCs w:val="20"/>
          </w:rPr>
          <m:t>M</m:t>
        </m:r>
      </m:oMath>
      <w:r w:rsidRPr="00C96CCD">
        <w:rPr>
          <w:rFonts w:ascii="Times New Roman" w:eastAsiaTheme="minorEastAsia" w:hAnsi="Times New Roman" w:cs="Times New Roman"/>
          <w:sz w:val="20"/>
          <w:szCs w:val="20"/>
        </w:rPr>
        <w:t xml:space="preserve"> the mass of the container) compels it to move and, in the non-inertial frame of reference of the container, the free-magnet is subjected to resulting inertial fo</w:t>
      </w:r>
      <w:r w:rsidRPr="00C96CCD">
        <w:rPr>
          <w:rFonts w:ascii="Times New Roman" w:hAnsi="Times New Roman" w:cs="Times New Roman"/>
          <w:sz w:val="20"/>
          <w:szCs w:val="20"/>
        </w:rPr>
        <w:t xml:space="preserve">rces </w:t>
      </w:r>
      <w:r w:rsidRPr="00C96CCD">
        <w:rPr>
          <w:rFonts w:ascii="Times New Roman" w:hAnsi="Times New Roman" w:cs="Times New Roman"/>
          <w:sz w:val="20"/>
          <w:szCs w:val="20"/>
        </w:rPr>
        <w:fldChar w:fldCharType="begin">
          <w:fldData xml:space="preserve">PEVuZE5vdGU+PENpdGU+PEF1dGhvcj5Tb2FyZXMgZG9zIFNhbnRvczwvQXV0aG9yPjxZZWFyPjIw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</w:fldData>
        </w:fldChar>
      </w:r>
      <w:r w:rsidR="00DC32B5" w:rsidRPr="00C96CCD">
        <w:rPr>
          <w:rFonts w:ascii="Times New Roman" w:hAnsi="Times New Roman" w:cs="Times New Roman"/>
          <w:sz w:val="20"/>
          <w:szCs w:val="20"/>
        </w:rPr>
        <w:instrText xml:space="preserve"> ADDIN EN.CITE </w:instrText>
      </w:r>
      <w:r w:rsidR="00DC32B5" w:rsidRPr="00C96CCD">
        <w:rPr>
          <w:rFonts w:ascii="Times New Roman" w:hAnsi="Times New Roman" w:cs="Times New Roman"/>
          <w:sz w:val="20"/>
          <w:szCs w:val="20"/>
        </w:rPr>
        <w:fldChar w:fldCharType="begin">
          <w:fldData xml:space="preserve">PEVuZE5vdGU+PENpdGU+PEF1dGhvcj5Tb2FyZXMgZG9zIFNhbnRvczwvQXV0aG9yPjxZZWFyPjIw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</w:fldData>
        </w:fldChar>
      </w:r>
      <w:r w:rsidR="00DC32B5" w:rsidRPr="00C96CCD">
        <w:rPr>
          <w:rFonts w:ascii="Times New Roman" w:hAnsi="Times New Roman" w:cs="Times New Roman"/>
          <w:sz w:val="20"/>
          <w:szCs w:val="20"/>
        </w:rPr>
        <w:instrText xml:space="preserve"> ADDIN EN.CITE.DATA </w:instrText>
      </w:r>
      <w:r w:rsidR="00DC32B5" w:rsidRPr="00C96CCD">
        <w:rPr>
          <w:rFonts w:ascii="Times New Roman" w:hAnsi="Times New Roman" w:cs="Times New Roman"/>
          <w:sz w:val="20"/>
          <w:szCs w:val="20"/>
        </w:rPr>
      </w:r>
      <w:r w:rsidR="00DC32B5" w:rsidRPr="00C96CCD">
        <w:rPr>
          <w:rFonts w:ascii="Times New Roman" w:hAnsi="Times New Roman" w:cs="Times New Roman"/>
          <w:sz w:val="20"/>
          <w:szCs w:val="20"/>
        </w:rPr>
        <w:fldChar w:fldCharType="end"/>
      </w:r>
      <w:r w:rsidRPr="00C96CCD">
        <w:rPr>
          <w:rFonts w:ascii="Times New Roman" w:hAnsi="Times New Roman" w:cs="Times New Roman"/>
          <w:sz w:val="20"/>
          <w:szCs w:val="20"/>
        </w:rPr>
      </w:r>
      <w:r w:rsidRPr="00C96CCD">
        <w:rPr>
          <w:rFonts w:ascii="Times New Roman" w:hAnsi="Times New Roman" w:cs="Times New Roman"/>
          <w:sz w:val="20"/>
          <w:szCs w:val="20"/>
        </w:rPr>
        <w:fldChar w:fldCharType="separate"/>
      </w:r>
      <w:r w:rsidR="00DC32B5" w:rsidRPr="00C96CCD">
        <w:rPr>
          <w:rFonts w:ascii="Times New Roman" w:hAnsi="Times New Roman" w:cs="Times New Roman"/>
          <w:noProof/>
          <w:sz w:val="20"/>
          <w:szCs w:val="20"/>
        </w:rPr>
        <w:t>[</w:t>
      </w:r>
      <w:hyperlink w:anchor="_ENREF_19" w:tooltip="Soares dos Santos, 2016 #1021" w:history="1">
        <w:r w:rsidR="00A23ED0" w:rsidRPr="00C96CCD">
          <w:rPr>
            <w:rFonts w:ascii="Times New Roman" w:hAnsi="Times New Roman" w:cs="Times New Roman"/>
            <w:noProof/>
            <w:sz w:val="20"/>
            <w:szCs w:val="20"/>
          </w:rPr>
          <w:t>19</w:t>
        </w:r>
      </w:hyperlink>
      <w:r w:rsidR="00DC32B5" w:rsidRPr="00C96CCD">
        <w:rPr>
          <w:rFonts w:ascii="Times New Roman" w:hAnsi="Times New Roman" w:cs="Times New Roman"/>
          <w:noProof/>
          <w:sz w:val="20"/>
          <w:szCs w:val="20"/>
        </w:rPr>
        <w:t xml:space="preserve">, </w:t>
      </w:r>
      <w:hyperlink w:anchor="_ENREF_47" w:tooltip="Saravia, 2020 #1153" w:history="1">
        <w:r w:rsidR="00A23ED0" w:rsidRPr="00C96CCD">
          <w:rPr>
            <w:rFonts w:ascii="Times New Roman" w:hAnsi="Times New Roman" w:cs="Times New Roman"/>
            <w:noProof/>
            <w:sz w:val="20"/>
            <w:szCs w:val="20"/>
          </w:rPr>
          <w:t>47</w:t>
        </w:r>
      </w:hyperlink>
      <w:r w:rsidR="00DC32B5" w:rsidRPr="00C96CCD">
        <w:rPr>
          <w:rFonts w:ascii="Times New Roman" w:hAnsi="Times New Roman" w:cs="Times New Roman"/>
          <w:noProof/>
          <w:sz w:val="20"/>
          <w:szCs w:val="20"/>
        </w:rPr>
        <w:t xml:space="preserve">, </w:t>
      </w:r>
      <w:hyperlink w:anchor="_ENREF_48" w:tooltip="Saravia, 2019 #1182" w:history="1">
        <w:r w:rsidR="00A23ED0" w:rsidRPr="00C96CCD">
          <w:rPr>
            <w:rFonts w:ascii="Times New Roman" w:hAnsi="Times New Roman" w:cs="Times New Roman"/>
            <w:noProof/>
            <w:sz w:val="20"/>
            <w:szCs w:val="20"/>
          </w:rPr>
          <w:t>48</w:t>
        </w:r>
      </w:hyperlink>
      <w:r w:rsidR="00DC32B5" w:rsidRPr="00C96CCD">
        <w:rPr>
          <w:rFonts w:ascii="Times New Roman" w:hAnsi="Times New Roman" w:cs="Times New Roman"/>
          <w:noProof/>
          <w:sz w:val="20"/>
          <w:szCs w:val="20"/>
        </w:rPr>
        <w:t>]</w:t>
      </w:r>
      <w:r w:rsidRPr="00C96CCD">
        <w:rPr>
          <w:rFonts w:ascii="Times New Roman" w:hAnsi="Times New Roman" w:cs="Times New Roman"/>
          <w:sz w:val="20"/>
          <w:szCs w:val="20"/>
        </w:rPr>
        <w:fldChar w:fldCharType="end"/>
      </w:r>
      <w:r w:rsidRPr="00C96CCD">
        <w:rPr>
          <w:rFonts w:ascii="Times New Roman" w:hAnsi="Times New Roman" w:cs="Times New Roman"/>
          <w:sz w:val="20"/>
          <w:szCs w:val="20"/>
        </w:rPr>
        <w:t>.</w:t>
      </w:r>
      <w:r w:rsidRPr="00C96CCD">
        <w:rPr>
          <w:rFonts w:ascii="Times New Roman" w:eastAsiaTheme="minorEastAsia" w:hAnsi="Times New Roman" w:cs="Times New Roman"/>
          <w:sz w:val="20"/>
          <w:szCs w:val="20"/>
        </w:rPr>
        <w:t xml:space="preserve"> The form of this force (equal to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Inert</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r>
          <w:rPr>
            <w:rFonts w:ascii="Cambria Math" w:eastAsiaTheme="minorEastAsia" w:hAnsi="Cambria Math" w:cs="Times New Roman"/>
            <w:sz w:val="20"/>
            <w:szCs w:val="20"/>
          </w:rPr>
          <m:t>.m</m:t>
        </m:r>
        <m:d>
          <m:dPr>
            <m:begChr m:val="["/>
            <m:endChr m:val="]"/>
            <m:ctrlPr>
              <w:rPr>
                <w:rFonts w:ascii="Cambria Math" w:eastAsiaTheme="minorEastAsia" w:hAnsi="Cambria Math" w:cs="Times New Roman"/>
                <w:i/>
                <w:sz w:val="20"/>
                <w:szCs w:val="20"/>
              </w:rPr>
            </m:ctrlPr>
          </m:dPr>
          <m:e>
            <m:acc>
              <m:accPr>
                <m:chr m:val="̈"/>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T</m:t>
                </m:r>
              </m:e>
            </m:acc>
            <m:r>
              <w:rPr>
                <w:rFonts w:ascii="Cambria Math" w:eastAsiaTheme="minorEastAsia" w:hAnsi="Cambria Math" w:cs="Times New Roman"/>
                <w:sz w:val="20"/>
                <w:szCs w:val="20"/>
              </w:rPr>
              <m:t>+</m:t>
            </m:r>
            <m:r>
              <m:rPr>
                <m:sty m:val="bi"/>
              </m:rPr>
              <w:rPr>
                <w:rFonts w:ascii="Cambria Math" w:eastAsiaTheme="minorEastAsia" w:hAnsi="Cambria Math" w:cs="Times New Roman"/>
                <w:sz w:val="20"/>
                <w:szCs w:val="20"/>
              </w:rPr>
              <m:t>ω</m:t>
            </m:r>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m:rPr>
                    <m:sty m:val="bi"/>
                  </m:rPr>
                  <w:rPr>
                    <w:rFonts w:ascii="Cambria Math" w:eastAsiaTheme="minorEastAsia" w:hAnsi="Cambria Math" w:cs="Times New Roman"/>
                    <w:sz w:val="20"/>
                    <w:szCs w:val="20"/>
                  </w:rPr>
                  <m:t>ω</m:t>
                </m:r>
                <m:r>
                  <w:rPr>
                    <w:rFonts w:ascii="Cambria Math" w:eastAsiaTheme="minorEastAsia"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δ+</m:t>
                    </m:r>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3</m:t>
                        </m:r>
                      </m:sub>
                      <m:sup>
                        <m:r>
                          <w:rPr>
                            <w:rFonts w:ascii="Cambria Math" w:hAnsi="Cambria Math" w:cs="Times New Roman"/>
                            <w:sz w:val="20"/>
                            <w:szCs w:val="20"/>
                          </w:rPr>
                          <m:t>CM</m:t>
                        </m:r>
                      </m:sup>
                    </m:sSubSup>
                  </m:e>
                </m:d>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e>
            </m:d>
          </m:e>
        </m:d>
      </m:oMath>
      <w:r w:rsidRPr="00C96CCD">
        <w:rPr>
          <w:rFonts w:ascii="Times New Roman" w:eastAsiaTheme="minorEastAsia" w:hAnsi="Times New Roman" w:cs="Times New Roman"/>
          <w:sz w:val="20"/>
          <w:szCs w:val="20"/>
        </w:rPr>
        <w:t xml:space="preserve">, in vector form with material angular velocity </w:t>
      </w:r>
      <m:oMath>
        <m:r>
          <m:rPr>
            <m:sty m:val="bi"/>
          </m:rPr>
          <w:rPr>
            <w:rFonts w:ascii="Cambria Math" w:eastAsiaTheme="minorEastAsia" w:hAnsi="Cambria Math" w:cs="Times New Roman"/>
            <w:sz w:val="20"/>
            <w:szCs w:val="20"/>
          </w:rPr>
          <m:t>ω</m:t>
        </m:r>
      </m:oMath>
      <w:r w:rsidRPr="00C96CCD">
        <w:rPr>
          <w:rFonts w:ascii="Times New Roman" w:eastAsiaTheme="minorEastAsia" w:hAnsi="Times New Roman" w:cs="Times New Roman"/>
          <w:b/>
          <w:sz w:val="20"/>
          <w:szCs w:val="20"/>
        </w:rPr>
        <w:t xml:space="preserve"> </w:t>
      </w:r>
      <w:r w:rsidRPr="00C96CCD">
        <w:rPr>
          <w:rFonts w:ascii="Times New Roman" w:eastAsiaTheme="minorEastAsia" w:hAnsi="Times New Roman" w:cs="Times New Roman"/>
          <w:sz w:val="20"/>
          <w:szCs w:val="20"/>
        </w:rPr>
        <w:t xml:space="preserve">with components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1/2</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ε</m:t>
            </m:r>
          </m:e>
          <m:sub>
            <m:r>
              <w:rPr>
                <w:rFonts w:ascii="Cambria Math" w:eastAsiaTheme="minorEastAsia" w:hAnsi="Cambria Math" w:cs="Times New Roman"/>
                <w:sz w:val="20"/>
                <w:szCs w:val="20"/>
              </w:rPr>
              <m:t>ijk</m:t>
            </m:r>
          </m:sub>
        </m:sSub>
        <m:acc>
          <m:accPr>
            <m:chr m:val="̇"/>
            <m:ctrlPr>
              <w:rPr>
                <w:rFonts w:ascii="Cambria Math" w:hAnsi="Cambria Math" w:cs="Times New Roman"/>
                <w:i/>
                <w:sz w:val="20"/>
                <w:szCs w:val="20"/>
              </w:rPr>
            </m:ctrlPr>
          </m:acc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jI</m:t>
                </m:r>
              </m:sub>
            </m:sSub>
          </m:e>
        </m:acc>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kI</m:t>
            </m:r>
          </m:sub>
        </m:sSub>
      </m:oMath>
      <w:r w:rsidRPr="00C96CCD">
        <w:rPr>
          <w:rFonts w:ascii="Times New Roman" w:eastAsiaTheme="minorEastAsia" w:hAnsi="Times New Roman" w:cs="Times New Roman"/>
          <w:sz w:val="20"/>
          <w:szCs w:val="20"/>
        </w:rPr>
        <w:t>=</w:t>
      </w:r>
      <m:oMath>
        <m:sSub>
          <m:sSubPr>
            <m:ctrlPr>
              <w:rPr>
                <w:rFonts w:ascii="Cambria Math" w:hAnsi="Cambria Math" w:cs="Times New Roman"/>
                <w:i/>
                <w:sz w:val="20"/>
                <w:szCs w:val="20"/>
              </w:rPr>
            </m:ctrlPr>
          </m:sSubPr>
          <m:e>
            <m:r>
              <w:rPr>
                <w:rFonts w:ascii="Cambria Math" w:hAnsi="Cambria Math" w:cs="Times New Roman"/>
                <w:sz w:val="20"/>
                <w:szCs w:val="20"/>
              </w:rPr>
              <m:t>δ</m:t>
            </m:r>
          </m:e>
          <m:sub>
            <m:r>
              <w:rPr>
                <w:rFonts w:ascii="Cambria Math" w:hAnsi="Cambria Math" w:cs="Times New Roman"/>
                <w:sz w:val="20"/>
                <w:szCs w:val="20"/>
              </w:rPr>
              <m:t>i1</m:t>
            </m:r>
          </m:sub>
        </m:sSub>
        <m:d>
          <m:dPr>
            <m:ctrlPr>
              <w:rPr>
                <w:rFonts w:ascii="Cambria Math" w:hAnsi="Cambria Math" w:cs="Times New Roman"/>
                <w:i/>
                <w:sz w:val="20"/>
                <w:szCs w:val="20"/>
              </w:rPr>
            </m:ctrlPr>
          </m:dPr>
          <m:e>
            <m:acc>
              <m:accPr>
                <m:chr m:val="̇"/>
                <m:ctrlPr>
                  <w:rPr>
                    <w:rFonts w:ascii="Cambria Math" w:hAnsi="Cambria Math" w:cs="Times New Roman"/>
                    <w:i/>
                    <w:sz w:val="20"/>
                    <w:szCs w:val="20"/>
                  </w:rPr>
                </m:ctrlPr>
              </m:accPr>
              <m:e>
                <m:r>
                  <w:rPr>
                    <w:rFonts w:ascii="Cambria Math" w:hAnsi="Cambria Math" w:cs="Times New Roman"/>
                    <w:sz w:val="20"/>
                    <w:szCs w:val="20"/>
                  </w:rPr>
                  <m:t>α</m:t>
                </m:r>
              </m:e>
            </m:acc>
            <m:func>
              <m:funcPr>
                <m:ctrlPr>
                  <w:rPr>
                    <w:rFonts w:ascii="Cambria Math" w:hAnsi="Cambria Math" w:cs="Times New Roman"/>
                    <w:i/>
                    <w:sz w:val="20"/>
                    <w:szCs w:val="20"/>
                  </w:rPr>
                </m:ctrlPr>
              </m:funcPr>
              <m:fName>
                <m:r>
                  <m:rPr>
                    <m:sty m:val="p"/>
                  </m:rPr>
                  <w:rPr>
                    <w:rFonts w:ascii="Cambria Math" w:hAnsi="Cambria Math" w:cs="Times New Roman"/>
                    <w:sz w:val="20"/>
                    <w:szCs w:val="20"/>
                  </w:rPr>
                  <m:t>sin</m:t>
                </m:r>
              </m:fName>
              <m:e>
                <m:d>
                  <m:dPr>
                    <m:ctrlPr>
                      <w:rPr>
                        <w:rFonts w:ascii="Cambria Math" w:hAnsi="Cambria Math" w:cs="Times New Roman"/>
                        <w:i/>
                        <w:sz w:val="20"/>
                        <w:szCs w:val="20"/>
                      </w:rPr>
                    </m:ctrlPr>
                  </m:dPr>
                  <m:e>
                    <m:r>
                      <w:rPr>
                        <w:rFonts w:ascii="Cambria Math" w:hAnsi="Cambria Math" w:cs="Times New Roman"/>
                        <w:sz w:val="20"/>
                        <w:szCs w:val="20"/>
                      </w:rPr>
                      <m:t>β</m:t>
                    </m:r>
                  </m:e>
                </m:d>
              </m:e>
            </m:func>
            <m:func>
              <m:funcPr>
                <m:ctrlPr>
                  <w:rPr>
                    <w:rFonts w:ascii="Cambria Math" w:hAnsi="Cambria Math" w:cs="Times New Roman"/>
                    <w:i/>
                    <w:sz w:val="20"/>
                    <w:szCs w:val="20"/>
                  </w:rPr>
                </m:ctrlPr>
              </m:funcPr>
              <m:fName>
                <m:r>
                  <m:rPr>
                    <m:sty m:val="p"/>
                  </m:rPr>
                  <w:rPr>
                    <w:rFonts w:ascii="Cambria Math" w:hAnsi="Cambria Math" w:cs="Times New Roman"/>
                    <w:sz w:val="20"/>
                    <w:szCs w:val="20"/>
                  </w:rPr>
                  <m:t>sin</m:t>
                </m:r>
              </m:fName>
              <m:e>
                <m:d>
                  <m:dPr>
                    <m:ctrlPr>
                      <w:rPr>
                        <w:rFonts w:ascii="Cambria Math" w:hAnsi="Cambria Math" w:cs="Times New Roman"/>
                        <w:i/>
                        <w:sz w:val="20"/>
                        <w:szCs w:val="20"/>
                      </w:rPr>
                    </m:ctrlPr>
                  </m:dPr>
                  <m:e>
                    <m:r>
                      <w:rPr>
                        <w:rFonts w:ascii="Cambria Math" w:hAnsi="Cambria Math" w:cs="Times New Roman"/>
                        <w:sz w:val="20"/>
                        <w:szCs w:val="20"/>
                      </w:rPr>
                      <m:t>γ</m:t>
                    </m:r>
                  </m:e>
                </m:d>
              </m:e>
            </m:func>
            <m:r>
              <w:rPr>
                <w:rFonts w:ascii="Cambria Math" w:hAnsi="Cambria Math" w:cs="Times New Roman"/>
                <w:sz w:val="20"/>
                <w:szCs w:val="20"/>
              </w:rPr>
              <m:t>+</m:t>
            </m:r>
            <m:acc>
              <m:accPr>
                <m:chr m:val="̇"/>
                <m:ctrlPr>
                  <w:rPr>
                    <w:rFonts w:ascii="Cambria Math" w:hAnsi="Cambria Math" w:cs="Times New Roman"/>
                    <w:i/>
                    <w:sz w:val="20"/>
                    <w:szCs w:val="20"/>
                  </w:rPr>
                </m:ctrlPr>
              </m:accPr>
              <m:e>
                <m:r>
                  <w:rPr>
                    <w:rFonts w:ascii="Cambria Math" w:hAnsi="Cambria Math" w:cs="Times New Roman"/>
                    <w:sz w:val="20"/>
                    <w:szCs w:val="20"/>
                  </w:rPr>
                  <m:t>β</m:t>
                </m:r>
              </m:e>
            </m:acc>
            <m:func>
              <m:funcPr>
                <m:ctrlPr>
                  <w:rPr>
                    <w:rFonts w:ascii="Cambria Math" w:hAnsi="Cambria Math" w:cs="Times New Roman"/>
                    <w:i/>
                    <w:sz w:val="20"/>
                    <w:szCs w:val="20"/>
                  </w:rPr>
                </m:ctrlPr>
              </m:funcPr>
              <m:fName>
                <m:r>
                  <m:rPr>
                    <m:sty m:val="p"/>
                  </m:rPr>
                  <w:rPr>
                    <w:rFonts w:ascii="Cambria Math" w:hAnsi="Cambria Math" w:cs="Times New Roman"/>
                    <w:sz w:val="20"/>
                    <w:szCs w:val="20"/>
                  </w:rPr>
                  <m:t>cos</m:t>
                </m:r>
              </m:fName>
              <m:e>
                <m:d>
                  <m:dPr>
                    <m:ctrlPr>
                      <w:rPr>
                        <w:rFonts w:ascii="Cambria Math" w:hAnsi="Cambria Math" w:cs="Times New Roman"/>
                        <w:i/>
                        <w:sz w:val="20"/>
                        <w:szCs w:val="20"/>
                      </w:rPr>
                    </m:ctrlPr>
                  </m:dPr>
                  <m:e>
                    <m:r>
                      <w:rPr>
                        <w:rFonts w:ascii="Cambria Math" w:hAnsi="Cambria Math" w:cs="Times New Roman"/>
                        <w:sz w:val="20"/>
                        <w:szCs w:val="20"/>
                      </w:rPr>
                      <m:t>γ</m:t>
                    </m:r>
                  </m:e>
                </m:d>
              </m:e>
            </m:func>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δ</m:t>
            </m:r>
          </m:e>
          <m:sub>
            <m:r>
              <w:rPr>
                <w:rFonts w:ascii="Cambria Math" w:hAnsi="Cambria Math" w:cs="Times New Roman"/>
                <w:sz w:val="20"/>
                <w:szCs w:val="20"/>
              </w:rPr>
              <m:t>i2</m:t>
            </m:r>
          </m:sub>
        </m:sSub>
        <m:d>
          <m:dPr>
            <m:ctrlPr>
              <w:rPr>
                <w:rFonts w:ascii="Cambria Math" w:hAnsi="Cambria Math" w:cs="Times New Roman"/>
                <w:i/>
                <w:sz w:val="20"/>
                <w:szCs w:val="20"/>
              </w:rPr>
            </m:ctrlPr>
          </m:dPr>
          <m:e>
            <m:acc>
              <m:accPr>
                <m:chr m:val="̇"/>
                <m:ctrlPr>
                  <w:rPr>
                    <w:rFonts w:ascii="Cambria Math" w:hAnsi="Cambria Math" w:cs="Times New Roman"/>
                    <w:i/>
                    <w:sz w:val="20"/>
                    <w:szCs w:val="20"/>
                  </w:rPr>
                </m:ctrlPr>
              </m:accPr>
              <m:e>
                <m:r>
                  <w:rPr>
                    <w:rFonts w:ascii="Cambria Math" w:hAnsi="Cambria Math" w:cs="Times New Roman"/>
                    <w:sz w:val="20"/>
                    <w:szCs w:val="20"/>
                  </w:rPr>
                  <m:t>α</m:t>
                </m:r>
              </m:e>
            </m:acc>
            <m:func>
              <m:funcPr>
                <m:ctrlPr>
                  <w:rPr>
                    <w:rFonts w:ascii="Cambria Math" w:hAnsi="Cambria Math" w:cs="Times New Roman"/>
                    <w:i/>
                    <w:sz w:val="20"/>
                    <w:szCs w:val="20"/>
                  </w:rPr>
                </m:ctrlPr>
              </m:funcPr>
              <m:fName>
                <m:r>
                  <m:rPr>
                    <m:sty m:val="p"/>
                  </m:rPr>
                  <w:rPr>
                    <w:rFonts w:ascii="Cambria Math" w:hAnsi="Cambria Math" w:cs="Times New Roman"/>
                    <w:sz w:val="20"/>
                    <w:szCs w:val="20"/>
                  </w:rPr>
                  <m:t>sin</m:t>
                </m:r>
              </m:fName>
              <m:e>
                <m:d>
                  <m:dPr>
                    <m:ctrlPr>
                      <w:rPr>
                        <w:rFonts w:ascii="Cambria Math" w:hAnsi="Cambria Math" w:cs="Times New Roman"/>
                        <w:i/>
                        <w:sz w:val="20"/>
                        <w:szCs w:val="20"/>
                      </w:rPr>
                    </m:ctrlPr>
                  </m:dPr>
                  <m:e>
                    <m:r>
                      <w:rPr>
                        <w:rFonts w:ascii="Cambria Math" w:hAnsi="Cambria Math" w:cs="Times New Roman"/>
                        <w:sz w:val="20"/>
                        <w:szCs w:val="20"/>
                      </w:rPr>
                      <m:t>β</m:t>
                    </m:r>
                  </m:e>
                </m:d>
              </m:e>
            </m:func>
            <m:func>
              <m:funcPr>
                <m:ctrlPr>
                  <w:rPr>
                    <w:rFonts w:ascii="Cambria Math" w:hAnsi="Cambria Math" w:cs="Times New Roman"/>
                    <w:i/>
                    <w:sz w:val="20"/>
                    <w:szCs w:val="20"/>
                  </w:rPr>
                </m:ctrlPr>
              </m:funcPr>
              <m:fName>
                <m:r>
                  <m:rPr>
                    <m:sty m:val="p"/>
                  </m:rPr>
                  <w:rPr>
                    <w:rFonts w:ascii="Cambria Math" w:hAnsi="Cambria Math" w:cs="Times New Roman"/>
                    <w:sz w:val="20"/>
                    <w:szCs w:val="20"/>
                  </w:rPr>
                  <m:t>cos</m:t>
                </m:r>
              </m:fName>
              <m:e>
                <m:d>
                  <m:dPr>
                    <m:ctrlPr>
                      <w:rPr>
                        <w:rFonts w:ascii="Cambria Math" w:hAnsi="Cambria Math" w:cs="Times New Roman"/>
                        <w:i/>
                        <w:sz w:val="20"/>
                        <w:szCs w:val="20"/>
                      </w:rPr>
                    </m:ctrlPr>
                  </m:dPr>
                  <m:e>
                    <m:r>
                      <w:rPr>
                        <w:rFonts w:ascii="Cambria Math" w:hAnsi="Cambria Math" w:cs="Times New Roman"/>
                        <w:sz w:val="20"/>
                        <w:szCs w:val="20"/>
                      </w:rPr>
                      <m:t>γ</m:t>
                    </m:r>
                  </m:e>
                </m:d>
              </m:e>
            </m:func>
            <m:r>
              <w:rPr>
                <w:rFonts w:ascii="Cambria Math" w:hAnsi="Cambria Math" w:cs="Times New Roman"/>
                <w:sz w:val="20"/>
                <w:szCs w:val="20"/>
              </w:rPr>
              <m:t>-</m:t>
            </m:r>
            <m:acc>
              <m:accPr>
                <m:chr m:val="̇"/>
                <m:ctrlPr>
                  <w:rPr>
                    <w:rFonts w:ascii="Cambria Math" w:hAnsi="Cambria Math" w:cs="Times New Roman"/>
                    <w:i/>
                    <w:sz w:val="20"/>
                    <w:szCs w:val="20"/>
                  </w:rPr>
                </m:ctrlPr>
              </m:accPr>
              <m:e>
                <m:r>
                  <w:rPr>
                    <w:rFonts w:ascii="Cambria Math" w:hAnsi="Cambria Math" w:cs="Times New Roman"/>
                    <w:sz w:val="20"/>
                    <w:szCs w:val="20"/>
                  </w:rPr>
                  <m:t>β</m:t>
                </m:r>
              </m:e>
            </m:acc>
            <m:func>
              <m:funcPr>
                <m:ctrlPr>
                  <w:rPr>
                    <w:rFonts w:ascii="Cambria Math" w:hAnsi="Cambria Math" w:cs="Times New Roman"/>
                    <w:i/>
                    <w:sz w:val="20"/>
                    <w:szCs w:val="20"/>
                  </w:rPr>
                </m:ctrlPr>
              </m:funcPr>
              <m:fName>
                <m:r>
                  <m:rPr>
                    <m:sty m:val="p"/>
                  </m:rPr>
                  <w:rPr>
                    <w:rFonts w:ascii="Cambria Math" w:hAnsi="Cambria Math" w:cs="Times New Roman"/>
                    <w:sz w:val="20"/>
                    <w:szCs w:val="20"/>
                  </w:rPr>
                  <m:t>sin</m:t>
                </m:r>
              </m:fName>
              <m:e>
                <m:d>
                  <m:dPr>
                    <m:ctrlPr>
                      <w:rPr>
                        <w:rFonts w:ascii="Cambria Math" w:hAnsi="Cambria Math" w:cs="Times New Roman"/>
                        <w:i/>
                        <w:sz w:val="20"/>
                        <w:szCs w:val="20"/>
                      </w:rPr>
                    </m:ctrlPr>
                  </m:dPr>
                  <m:e>
                    <m:r>
                      <w:rPr>
                        <w:rFonts w:ascii="Cambria Math" w:hAnsi="Cambria Math" w:cs="Times New Roman"/>
                        <w:sz w:val="20"/>
                        <w:szCs w:val="20"/>
                      </w:rPr>
                      <m:t>γ</m:t>
                    </m:r>
                  </m:e>
                </m:d>
              </m:e>
            </m:func>
          </m:e>
        </m:d>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δ</m:t>
            </m:r>
          </m:e>
          <m:sub>
            <m:r>
              <w:rPr>
                <w:rFonts w:ascii="Cambria Math" w:hAnsi="Cambria Math" w:cs="Times New Roman"/>
                <w:sz w:val="20"/>
                <w:szCs w:val="20"/>
              </w:rPr>
              <m:t>i3</m:t>
            </m:r>
          </m:sub>
        </m:sSub>
        <m:d>
          <m:dPr>
            <m:ctrlPr>
              <w:rPr>
                <w:rFonts w:ascii="Cambria Math" w:hAnsi="Cambria Math" w:cs="Times New Roman"/>
                <w:i/>
                <w:sz w:val="20"/>
                <w:szCs w:val="20"/>
              </w:rPr>
            </m:ctrlPr>
          </m:dPr>
          <m:e>
            <m:acc>
              <m:accPr>
                <m:chr m:val="̇"/>
                <m:ctrlPr>
                  <w:rPr>
                    <w:rFonts w:ascii="Cambria Math" w:hAnsi="Cambria Math" w:cs="Times New Roman"/>
                    <w:i/>
                    <w:sz w:val="20"/>
                    <w:szCs w:val="20"/>
                  </w:rPr>
                </m:ctrlPr>
              </m:accPr>
              <m:e>
                <m:r>
                  <w:rPr>
                    <w:rFonts w:ascii="Cambria Math" w:hAnsi="Cambria Math" w:cs="Times New Roman"/>
                    <w:sz w:val="20"/>
                    <w:szCs w:val="20"/>
                  </w:rPr>
                  <m:t>α</m:t>
                </m:r>
              </m:e>
            </m:acc>
            <m:func>
              <m:funcPr>
                <m:ctrlPr>
                  <w:rPr>
                    <w:rFonts w:ascii="Cambria Math" w:hAnsi="Cambria Math" w:cs="Times New Roman"/>
                    <w:i/>
                    <w:sz w:val="20"/>
                    <w:szCs w:val="20"/>
                  </w:rPr>
                </m:ctrlPr>
              </m:funcPr>
              <m:fName>
                <m:r>
                  <m:rPr>
                    <m:sty m:val="p"/>
                  </m:rPr>
                  <w:rPr>
                    <w:rFonts w:ascii="Cambria Math" w:hAnsi="Cambria Math" w:cs="Times New Roman"/>
                    <w:sz w:val="20"/>
                    <w:szCs w:val="20"/>
                  </w:rPr>
                  <m:t>cos</m:t>
                </m:r>
              </m:fName>
              <m:e>
                <m:d>
                  <m:dPr>
                    <m:ctrlPr>
                      <w:rPr>
                        <w:rFonts w:ascii="Cambria Math" w:hAnsi="Cambria Math" w:cs="Times New Roman"/>
                        <w:i/>
                        <w:sz w:val="20"/>
                        <w:szCs w:val="20"/>
                      </w:rPr>
                    </m:ctrlPr>
                  </m:dPr>
                  <m:e>
                    <m:r>
                      <w:rPr>
                        <w:rFonts w:ascii="Cambria Math" w:hAnsi="Cambria Math" w:cs="Times New Roman"/>
                        <w:sz w:val="20"/>
                        <w:szCs w:val="20"/>
                      </w:rPr>
                      <m:t>β</m:t>
                    </m:r>
                  </m:e>
                </m:d>
              </m:e>
            </m:func>
            <m:r>
              <w:rPr>
                <w:rFonts w:ascii="Cambria Math" w:hAnsi="Cambria Math" w:cs="Times New Roman"/>
                <w:sz w:val="20"/>
                <w:szCs w:val="20"/>
              </w:rPr>
              <m:t>+</m:t>
            </m:r>
            <m:acc>
              <m:accPr>
                <m:chr m:val="̇"/>
                <m:ctrlPr>
                  <w:rPr>
                    <w:rFonts w:ascii="Cambria Math" w:hAnsi="Cambria Math" w:cs="Times New Roman"/>
                    <w:i/>
                    <w:sz w:val="20"/>
                    <w:szCs w:val="20"/>
                  </w:rPr>
                </m:ctrlPr>
              </m:accPr>
              <m:e>
                <m:r>
                  <w:rPr>
                    <w:rFonts w:ascii="Cambria Math" w:hAnsi="Cambria Math" w:cs="Times New Roman"/>
                    <w:sz w:val="20"/>
                    <w:szCs w:val="20"/>
                  </w:rPr>
                  <m:t>γ</m:t>
                </m:r>
              </m:e>
            </m:acc>
          </m:e>
        </m:d>
      </m:oMath>
      <w:r w:rsidRPr="00C96CCD">
        <w:rPr>
          <w:rFonts w:ascii="Times New Roman" w:eastAsiaTheme="minorEastAsia" w:hAnsi="Times New Roman" w:cs="Times New Roman"/>
          <w:sz w:val="20"/>
          <w:szCs w:val="20"/>
        </w:rPr>
        <w:t>), indicates that the EMG is sensitive to accelerations of the translation components along the axial direction of the container (</w:t>
      </w:r>
      <m:oMath>
        <m:acc>
          <m:accPr>
            <m:chr m:val="̈"/>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T</m:t>
            </m:r>
          </m:e>
        </m:acc>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oMath>
      <w:r w:rsidRPr="00C96CCD">
        <w:rPr>
          <w:rFonts w:ascii="Times New Roman" w:eastAsiaTheme="minorEastAsia" w:hAnsi="Times New Roman" w:cs="Times New Roman"/>
          <w:sz w:val="20"/>
          <w:szCs w:val="20"/>
        </w:rPr>
        <w:t>), as well as time changes in precession (</w:t>
      </w:r>
      <m:oMath>
        <m:r>
          <w:rPr>
            <w:rFonts w:ascii="Cambria Math" w:eastAsiaTheme="minorEastAsia" w:hAnsi="Cambria Math" w:cs="Times New Roman"/>
            <w:sz w:val="20"/>
            <w:szCs w:val="20"/>
          </w:rPr>
          <m:t>α</m:t>
        </m:r>
      </m:oMath>
      <w:r w:rsidRPr="00C96CCD">
        <w:rPr>
          <w:rFonts w:ascii="Times New Roman" w:eastAsiaTheme="minorEastAsia" w:hAnsi="Times New Roman" w:cs="Times New Roman"/>
          <w:sz w:val="20"/>
          <w:szCs w:val="20"/>
        </w:rPr>
        <w:t>) and nutation (</w:t>
      </w:r>
      <m:oMath>
        <m:r>
          <w:rPr>
            <w:rFonts w:ascii="Cambria Math" w:eastAsiaTheme="minorEastAsia" w:hAnsi="Cambria Math" w:cs="Times New Roman"/>
            <w:sz w:val="20"/>
            <w:szCs w:val="20"/>
          </w:rPr>
          <m:t>β</m:t>
        </m:r>
      </m:oMath>
      <w:r w:rsidRPr="00C96CCD">
        <w:rPr>
          <w:rFonts w:ascii="Times New Roman" w:eastAsiaTheme="minorEastAsia" w:hAnsi="Times New Roman" w:cs="Times New Roman"/>
          <w:sz w:val="20"/>
          <w:szCs w:val="20"/>
        </w:rPr>
        <w:t xml:space="preserve">) angles, which are related to the centrifugal acceleration. The free-magnet </w:t>
      </w:r>
      <w:r w:rsidR="00596D7F" w:rsidRPr="00C96CCD">
        <w:rPr>
          <w:rFonts w:ascii="Times New Roman" w:eastAsiaTheme="minorEastAsia" w:hAnsi="Times New Roman" w:cs="Times New Roman"/>
          <w:sz w:val="20"/>
          <w:szCs w:val="20"/>
        </w:rPr>
        <w:t>can</w:t>
      </w:r>
      <w:r w:rsidRPr="00C96CCD">
        <w:rPr>
          <w:rFonts w:ascii="Times New Roman" w:eastAsiaTheme="minorEastAsia" w:hAnsi="Times New Roman" w:cs="Times New Roman"/>
          <w:sz w:val="20"/>
          <w:szCs w:val="20"/>
        </w:rPr>
        <w:t xml:space="preserve"> also</w:t>
      </w:r>
      <w:r w:rsidR="00596D7F" w:rsidRPr="00C96CCD">
        <w:rPr>
          <w:rFonts w:ascii="Times New Roman" w:eastAsiaTheme="minorEastAsia" w:hAnsi="Times New Roman" w:cs="Times New Roman"/>
          <w:sz w:val="20"/>
          <w:szCs w:val="20"/>
        </w:rPr>
        <w:t xml:space="preserve"> be</w:t>
      </w:r>
      <w:r w:rsidRPr="00C96CCD">
        <w:rPr>
          <w:rFonts w:ascii="Times New Roman" w:eastAsiaTheme="minorEastAsia" w:hAnsi="Times New Roman" w:cs="Times New Roman"/>
          <w:sz w:val="20"/>
          <w:szCs w:val="20"/>
        </w:rPr>
        <w:t xml:space="preserve"> allowed to undergo self-rotations by an angle </w:t>
      </w:r>
      <m:oMath>
        <m:r>
          <w:rPr>
            <w:rFonts w:ascii="Cambria Math" w:eastAsiaTheme="minorEastAsia" w:hAnsi="Cambria Math" w:cs="Times New Roman"/>
            <w:sz w:val="20"/>
            <w:szCs w:val="20"/>
          </w:rPr>
          <m:t>θ</m:t>
        </m:r>
      </m:oMath>
      <w:r w:rsidRPr="00C96CCD">
        <w:rPr>
          <w:rFonts w:ascii="Times New Roman" w:eastAsiaTheme="minorEastAsia" w:hAnsi="Times New Roman" w:cs="Times New Roman"/>
          <w:sz w:val="20"/>
          <w:szCs w:val="20"/>
        </w:rPr>
        <w:t xml:space="preserve"> around the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oMath>
      <w:r w:rsidRPr="00C96CCD">
        <w:rPr>
          <w:rFonts w:ascii="Times New Roman" w:eastAsiaTheme="minorEastAsia" w:hAnsi="Times New Roman" w:cs="Times New Roman"/>
          <w:sz w:val="20"/>
          <w:szCs w:val="20"/>
        </w:rPr>
        <w:t xml:space="preserve"> ax</w:t>
      </w:r>
      <w:r w:rsidR="00596D7F" w:rsidRPr="00C96CCD">
        <w:rPr>
          <w:rFonts w:ascii="Times New Roman" w:eastAsiaTheme="minorEastAsia" w:hAnsi="Times New Roman" w:cs="Times New Roman"/>
          <w:sz w:val="20"/>
          <w:szCs w:val="20"/>
        </w:rPr>
        <w:t>is of the container in Eq. (</w:t>
      </w:r>
      <w:r w:rsidRPr="00C96CCD">
        <w:rPr>
          <w:rFonts w:ascii="Times New Roman" w:eastAsiaTheme="minorEastAsia" w:hAnsi="Times New Roman" w:cs="Times New Roman"/>
          <w:sz w:val="20"/>
          <w:szCs w:val="20"/>
        </w:rPr>
        <w:t xml:space="preserve">2), so </w:t>
      </w:r>
      <w:proofErr w:type="gramStart"/>
      <w:r w:rsidRPr="00C96CCD">
        <w:rPr>
          <w:rFonts w:ascii="Times New Roman" w:eastAsiaTheme="minorEastAsia" w:hAnsi="Times New Roman" w:cs="Times New Roman"/>
          <w:sz w:val="20"/>
          <w:szCs w:val="20"/>
        </w:rPr>
        <w:t xml:space="preserve">that </w:t>
      </w:r>
      <w:proofErr w:type="gramEnd"/>
      <m:oMath>
        <m:r>
          <w:rPr>
            <w:rFonts w:ascii="Cambria Math" w:eastAsiaTheme="minorEastAsia" w:hAnsi="Cambria Math" w:cs="Times New Roman"/>
            <w:sz w:val="20"/>
            <w:szCs w:val="20"/>
          </w:rPr>
          <m:t>γ→γ+θ</m:t>
        </m:r>
      </m:oMath>
      <w:r w:rsidRPr="00C96CCD">
        <w:rPr>
          <w:rFonts w:ascii="Times New Roman" w:eastAsiaTheme="minorEastAsia" w:hAnsi="Times New Roman" w:cs="Times New Roman"/>
          <w:sz w:val="20"/>
          <w:szCs w:val="20"/>
        </w:rPr>
        <w:t xml:space="preserve">, although this should not contribute to the output of the system has can be seen from the absence of the </w:t>
      </w:r>
      <m:oMath>
        <m:r>
          <w:rPr>
            <w:rFonts w:ascii="Cambria Math" w:eastAsiaTheme="minorEastAsia" w:hAnsi="Cambria Math" w:cs="Times New Roman"/>
            <w:sz w:val="20"/>
            <w:szCs w:val="20"/>
          </w:rPr>
          <m:t>γ</m:t>
        </m:r>
      </m:oMath>
      <w:r w:rsidR="00596D7F" w:rsidRPr="00C96CCD">
        <w:rPr>
          <w:rFonts w:ascii="Times New Roman" w:eastAsiaTheme="minorEastAsia" w:hAnsi="Times New Roman" w:cs="Times New Roman"/>
          <w:sz w:val="20"/>
          <w:szCs w:val="20"/>
        </w:rPr>
        <w:t xml:space="preserve"> angle in Eq. (</w:t>
      </w:r>
      <w:r w:rsidR="00A5031D" w:rsidRPr="00C96CCD">
        <w:rPr>
          <w:rFonts w:ascii="Times New Roman" w:eastAsiaTheme="minorEastAsia" w:hAnsi="Times New Roman" w:cs="Times New Roman"/>
          <w:sz w:val="20"/>
          <w:szCs w:val="20"/>
        </w:rPr>
        <w:t>4</w:t>
      </w:r>
      <w:r w:rsidRPr="00C96CCD">
        <w:rPr>
          <w:rFonts w:ascii="Times New Roman" w:eastAsiaTheme="minorEastAsia" w:hAnsi="Times New Roman" w:cs="Times New Roman"/>
          <w:sz w:val="20"/>
          <w:szCs w:val="20"/>
        </w:rPr>
        <w:t xml:space="preserve">b). The total </w:t>
      </w:r>
      <w:r w:rsidR="00570917" w:rsidRPr="00C96CCD">
        <w:rPr>
          <w:rFonts w:ascii="Times New Roman" w:eastAsiaTheme="minorEastAsia" w:hAnsi="Times New Roman" w:cs="Times New Roman"/>
          <w:sz w:val="20"/>
          <w:szCs w:val="20"/>
        </w:rPr>
        <w:t xml:space="preserve">axial </w:t>
      </w:r>
      <w:r w:rsidRPr="00C96CCD">
        <w:rPr>
          <w:rFonts w:ascii="Times New Roman" w:eastAsiaTheme="minorEastAsia" w:hAnsi="Times New Roman" w:cs="Times New Roman"/>
          <w:sz w:val="20"/>
          <w:szCs w:val="20"/>
        </w:rPr>
        <w:t>force</w:t>
      </w:r>
      <w:r w:rsidR="000078BA"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oMath>
      <w:r w:rsidRPr="00C96CCD">
        <w:rPr>
          <w:rFonts w:ascii="Times New Roman" w:eastAsiaTheme="minorEastAsia" w:hAnsi="Times New Roman" w:cs="Times New Roman"/>
          <w:sz w:val="20"/>
          <w:szCs w:val="20"/>
        </w:rPr>
        <w:t xml:space="preserve"> in the non-inertial referential </w:t>
      </w:r>
      <w:r w:rsidR="00570917" w:rsidRPr="00C96CCD">
        <w:rPr>
          <w:rFonts w:ascii="Times New Roman" w:eastAsiaTheme="minorEastAsia" w:hAnsi="Times New Roman" w:cs="Times New Roman"/>
          <w:sz w:val="20"/>
          <w:szCs w:val="20"/>
        </w:rPr>
        <w:t xml:space="preserve">does not contain components due to normal constrain forces and </w:t>
      </w:r>
      <w:r w:rsidRPr="00C96CCD">
        <w:rPr>
          <w:rFonts w:ascii="Times New Roman" w:eastAsiaTheme="minorEastAsia" w:hAnsi="Times New Roman" w:cs="Times New Roman"/>
          <w:sz w:val="20"/>
          <w:szCs w:val="20"/>
        </w:rPr>
        <w:t xml:space="preserve">includes </w:t>
      </w:r>
      <w:r w:rsidRPr="00C96CCD">
        <w:rPr>
          <w:rFonts w:ascii="Times New Roman" w:hAnsi="Times New Roman" w:cs="Times New Roman"/>
          <w:sz w:val="20"/>
          <w:szCs w:val="20"/>
        </w:rPr>
        <w:t>non-linear magnetic restoring forces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Mag</m:t>
            </m:r>
          </m:sup>
          <m:e>
            <m:r>
              <w:rPr>
                <w:rFonts w:ascii="Cambria Math" w:eastAsiaTheme="minorEastAsia" w:hAnsi="Cambria Math" w:cs="Times New Roman"/>
                <w:sz w:val="20"/>
                <w:szCs w:val="20"/>
              </w:rPr>
              <m:t>F</m:t>
            </m:r>
          </m:e>
        </m:sPre>
        <m:d>
          <m:dPr>
            <m:ctrlPr>
              <w:rPr>
                <w:rFonts w:ascii="Cambria Math" w:eastAsiaTheme="minorEastAsia" w:hAnsi="Cambria Math" w:cs="Times New Roman"/>
                <w:i/>
                <w:sz w:val="20"/>
                <w:szCs w:val="20"/>
              </w:rPr>
            </m:ctrlPr>
          </m:dPr>
          <m:e>
            <m:r>
              <w:rPr>
                <w:rFonts w:ascii="Cambria Math" w:hAnsi="Cambria Math" w:cs="Times New Roman"/>
                <w:sz w:val="20"/>
                <w:szCs w:val="20"/>
              </w:rPr>
              <m:t>δ</m:t>
            </m:r>
          </m:e>
        </m:d>
      </m:oMath>
      <w:r w:rsidRPr="00C96CCD">
        <w:rPr>
          <w:rFonts w:ascii="Times New Roman" w:hAnsi="Times New Roman" w:cs="Times New Roman"/>
          <w:sz w:val="20"/>
          <w:szCs w:val="20"/>
        </w:rPr>
        <w:t xml:space="preserve">), </w:t>
      </w:r>
      <w:r w:rsidRPr="00C96CCD">
        <w:rPr>
          <w:rFonts w:ascii="Times New Roman" w:eastAsiaTheme="minorEastAsia" w:hAnsi="Times New Roman" w:cs="Times New Roman"/>
          <w:sz w:val="20"/>
          <w:szCs w:val="20"/>
        </w:rPr>
        <w:t>gravity forces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Grav</m:t>
            </m:r>
          </m:sup>
          <m:e>
            <m:r>
              <w:rPr>
                <w:rFonts w:ascii="Cambria Math" w:eastAsiaTheme="minorEastAsia" w:hAnsi="Cambria Math" w:cs="Times New Roman"/>
                <w:sz w:val="20"/>
                <w:szCs w:val="20"/>
              </w:rPr>
              <m:t>F</m:t>
            </m:r>
          </m:e>
        </m:sPre>
        <m:r>
          <w:rPr>
            <w:rFonts w:ascii="Cambria Math" w:eastAsiaTheme="minorEastAsia" w:hAnsi="Cambria Math" w:cs="Times New Roman"/>
            <w:sz w:val="20"/>
            <w:szCs w:val="20"/>
          </w:rPr>
          <m:t>(β)</m:t>
        </m:r>
      </m:oMath>
      <w:r w:rsidRPr="00C96CCD">
        <w:rPr>
          <w:rFonts w:ascii="Times New Roman" w:eastAsiaTheme="minorEastAsia" w:hAnsi="Times New Roman" w:cs="Times New Roman"/>
          <w:sz w:val="20"/>
          <w:szCs w:val="20"/>
        </w:rPr>
        <w:t>), Lorentz braking forces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Lrz</m:t>
            </m:r>
          </m:sup>
          <m:e>
            <m:r>
              <w:rPr>
                <w:rFonts w:ascii="Cambria Math" w:eastAsiaTheme="minorEastAsia" w:hAnsi="Cambria Math" w:cs="Times New Roman"/>
                <w:sz w:val="20"/>
                <w:szCs w:val="20"/>
              </w:rPr>
              <m:t>F</m:t>
            </m:r>
          </m:e>
        </m:sPre>
        <m:r>
          <w:rPr>
            <w:rFonts w:ascii="Cambria Math" w:eastAsiaTheme="minorEastAsia" w:hAnsi="Cambria Math" w:cs="Times New Roman"/>
            <w:sz w:val="20"/>
            <w:szCs w:val="20"/>
          </w:rPr>
          <m:t>(</m:t>
        </m:r>
        <m:r>
          <w:rPr>
            <w:rFonts w:ascii="Cambria Math" w:hAnsi="Cambria Math" w:cs="Times New Roman"/>
            <w:sz w:val="20"/>
            <w:szCs w:val="20"/>
          </w:rPr>
          <m:t>δ</m:t>
        </m:r>
        <m:r>
          <w:rPr>
            <w:rFonts w:ascii="Cambria Math" w:eastAsiaTheme="minorEastAsia" w:hAnsi="Cambria Math" w:cs="Times New Roman"/>
            <w:sz w:val="20"/>
            <w:szCs w:val="20"/>
          </w:rPr>
          <m:t>,I)</m:t>
        </m:r>
      </m:oMath>
      <w:r w:rsidRPr="00C96CCD">
        <w:rPr>
          <w:rFonts w:ascii="Times New Roman" w:eastAsiaTheme="minorEastAsia" w:hAnsi="Times New Roman" w:cs="Times New Roman"/>
          <w:sz w:val="20"/>
          <w:szCs w:val="20"/>
        </w:rPr>
        <w:t>) and mechanical damping forces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Damp</m:t>
            </m:r>
          </m:sup>
          <m:e>
            <m:r>
              <w:rPr>
                <w:rFonts w:ascii="Cambria Math" w:eastAsiaTheme="minorEastAsia" w:hAnsi="Cambria Math" w:cs="Times New Roman"/>
                <w:sz w:val="20"/>
                <w:szCs w:val="20"/>
              </w:rPr>
              <m:t>F</m:t>
            </m:r>
          </m:e>
        </m:sPre>
        <m:r>
          <w:rPr>
            <w:rFonts w:ascii="Cambria Math" w:eastAsiaTheme="minorEastAsia" w:hAnsi="Cambria Math" w:cs="Times New Roman"/>
            <w:sz w:val="20"/>
            <w:szCs w:val="20"/>
          </w:rPr>
          <m:t>(</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oMath>
      <w:r w:rsidRPr="00C96CCD">
        <w:rPr>
          <w:rFonts w:ascii="Times New Roman" w:eastAsiaTheme="minorEastAsia" w:hAnsi="Times New Roman" w:cs="Times New Roman"/>
          <w:sz w:val="20"/>
          <w:szCs w:val="20"/>
        </w:rPr>
        <w:t>).</w:t>
      </w:r>
    </w:p>
    <w:p w14:paraId="03DC2EF3" w14:textId="4336FEFC" w:rsidR="00F40242" w:rsidRPr="00C96CCD" w:rsidRDefault="00653047" w:rsidP="00653047">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The first principle model employs the quasi-magnetostatic form of the Maxwell’s equations (</w:t>
      </w:r>
      <m:oMath>
        <m:r>
          <w:rPr>
            <w:rFonts w:ascii="Cambria Math" w:hAnsi="Cambria Math" w:cs="Times New Roman"/>
            <w:sz w:val="20"/>
            <w:szCs w:val="20"/>
          </w:rPr>
          <m:t>∂</m:t>
        </m:r>
        <m:r>
          <m:rPr>
            <m:sty m:val="bi"/>
          </m:rPr>
          <w:rPr>
            <w:rFonts w:ascii="Cambria Math" w:eastAsiaTheme="minorEastAsia" w:hAnsi="Cambria Math" w:cs="Times New Roman"/>
            <w:sz w:val="20"/>
            <w:szCs w:val="20"/>
          </w:rPr>
          <m:t>D</m:t>
        </m:r>
        <m:r>
          <w:rPr>
            <w:rFonts w:ascii="Cambria Math" w:eastAsiaTheme="minorEastAsia" w:hAnsi="Cambria Math" w:cs="Times New Roman"/>
            <w:sz w:val="20"/>
            <w:szCs w:val="20"/>
          </w:rPr>
          <m:t>/</m:t>
        </m:r>
        <m:r>
          <w:rPr>
            <w:rFonts w:ascii="Cambria Math" w:hAnsi="Cambria Math" w:cs="Times New Roman"/>
            <w:sz w:val="20"/>
            <w:szCs w:val="20"/>
          </w:rPr>
          <m:t>∂t</m:t>
        </m:r>
        <m:r>
          <w:rPr>
            <w:rFonts w:ascii="Cambria Math" w:eastAsiaTheme="minorEastAsia" w:hAnsi="Cambria Math" w:cs="Times New Roman"/>
            <w:sz w:val="20"/>
            <w:szCs w:val="20"/>
          </w:rPr>
          <m:t>≈0</m:t>
        </m:r>
      </m:oMath>
      <w:r w:rsidRPr="00C96CCD">
        <w:rPr>
          <w:rFonts w:ascii="Times New Roman" w:eastAsiaTheme="minorEastAsia" w:hAnsi="Times New Roman" w:cs="Times New Roman"/>
          <w:sz w:val="20"/>
          <w:szCs w:val="20"/>
        </w:rPr>
        <w:t xml:space="preserve">), Lorentz’s force and continuum mechanics </w:t>
      </w:r>
      <w:r w:rsidRPr="00C96CCD">
        <w:rPr>
          <w:rFonts w:ascii="Times New Roman" w:eastAsiaTheme="minorEastAsia" w:hAnsi="Times New Roman" w:cs="Times New Roman"/>
          <w:sz w:val="20"/>
          <w:szCs w:val="20"/>
        </w:rPr>
        <w:fldChar w:fldCharType="begin">
          <w:fldData xml:space="preserve">PEVuZE5vdGU+PENpdGU+PEF1dGhvcj5KYWNrc29uPC9BdXRob3I+PFllYXI+MTk5OTwvWWVhcj48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PEVuZE5vdGU+PENpdGU+PEF1dGhvcj5KYWNrc29uPC9BdXRob3I+PFllYXI+MTk5OTwvWWVhcj48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r>
      <w:r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49" w:tooltip="Jackson, 1999 #1162" w:history="1">
        <w:r w:rsidR="00A23ED0" w:rsidRPr="00C96CCD">
          <w:rPr>
            <w:rFonts w:ascii="Times New Roman" w:eastAsiaTheme="minorEastAsia" w:hAnsi="Times New Roman" w:cs="Times New Roman"/>
            <w:noProof/>
            <w:sz w:val="20"/>
            <w:szCs w:val="20"/>
          </w:rPr>
          <w:t>49-51</w:t>
        </w:r>
      </w:hyperlink>
      <w:r w:rsidR="00DC32B5"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The magnetic fields, magnetic force between magnets and Lorentz forces between current loops and magnets can be obtained using equivalent surface current (Ampère model) </w:t>
      </w:r>
      <w:r w:rsidRPr="00C96CCD">
        <w:rPr>
          <w:rFonts w:ascii="Times New Roman" w:eastAsiaTheme="minorEastAsia" w:hAnsi="Times New Roman" w:cs="Times New Roman"/>
          <w:sz w:val="20"/>
          <w:szCs w:val="20"/>
        </w:rPr>
        <w:fldChar w:fldCharType="begin">
          <w:fldData xml:space="preserve">PEVuZE5vdGU+PENpdGU+PEF1dGhvcj5Db25zdGFudGlub3U8L0F1dGhvcj48WWVhcj4yMDEyPC9Z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=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PEVuZE5vdGU+PENpdGU+PEF1dGhvcj5Db25zdGFudGlub3U8L0F1dGhvcj48WWVhcj4yMDEyPC9Z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=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r>
      <w:r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52" w:tooltip="Constantinou, 2012 #1147" w:history="1">
        <w:r w:rsidR="00A23ED0" w:rsidRPr="00C96CCD">
          <w:rPr>
            <w:rFonts w:ascii="Times New Roman" w:eastAsiaTheme="minorEastAsia" w:hAnsi="Times New Roman" w:cs="Times New Roman"/>
            <w:noProof/>
            <w:sz w:val="20"/>
            <w:szCs w:val="20"/>
          </w:rPr>
          <w:t>52</w:t>
        </w:r>
      </w:hyperlink>
      <w:r w:rsidR="00DC32B5" w:rsidRPr="00C96CCD">
        <w:rPr>
          <w:rFonts w:ascii="Times New Roman" w:eastAsiaTheme="minorEastAsia" w:hAnsi="Times New Roman" w:cs="Times New Roman"/>
          <w:noProof/>
          <w:sz w:val="20"/>
          <w:szCs w:val="20"/>
        </w:rPr>
        <w:t xml:space="preserve">, </w:t>
      </w:r>
      <w:hyperlink w:anchor="_ENREF_53" w:tooltip="Palagummi, 2015 #1161" w:history="1">
        <w:r w:rsidR="00A23ED0" w:rsidRPr="00C96CCD">
          <w:rPr>
            <w:rFonts w:ascii="Times New Roman" w:eastAsiaTheme="minorEastAsia" w:hAnsi="Times New Roman" w:cs="Times New Roman"/>
            <w:noProof/>
            <w:sz w:val="20"/>
            <w:szCs w:val="20"/>
          </w:rPr>
          <w:t>53</w:t>
        </w:r>
      </w:hyperlink>
      <w:r w:rsidR="00DC32B5"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or charge (Gilbert model) </w:t>
      </w:r>
      <w:r w:rsidRPr="00C96CCD">
        <w:rPr>
          <w:rFonts w:ascii="Times New Roman" w:eastAsiaTheme="minorEastAsia" w:hAnsi="Times New Roman" w:cs="Times New Roman"/>
          <w:sz w:val="20"/>
          <w:szCs w:val="20"/>
        </w:rPr>
        <w:fldChar w:fldCharType="begin">
          <w:fldData xml:space="preserve">PEVuZE5vdGU+PENpdGU+PEF1dGhvcj5Ba291bjwvQXV0aG9yPjxZZWFyPjE5ODQ8L1llYXI+PFJl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PEVuZE5vdGU+PENpdGU+PEF1dGhvcj5Ba291bjwvQXV0aG9yPjxZZWFyPjE5ODQ8L1llYXI+PFJl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r>
      <w:r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53" w:tooltip="Palagummi, 2015 #1161" w:history="1">
        <w:r w:rsidR="00A23ED0" w:rsidRPr="00C96CCD">
          <w:rPr>
            <w:rFonts w:ascii="Times New Roman" w:eastAsiaTheme="minorEastAsia" w:hAnsi="Times New Roman" w:cs="Times New Roman"/>
            <w:noProof/>
            <w:sz w:val="20"/>
            <w:szCs w:val="20"/>
          </w:rPr>
          <w:t>53</w:t>
        </w:r>
      </w:hyperlink>
      <w:r w:rsidR="00DC32B5" w:rsidRPr="00C96CCD">
        <w:rPr>
          <w:rFonts w:ascii="Times New Roman" w:eastAsiaTheme="minorEastAsia" w:hAnsi="Times New Roman" w:cs="Times New Roman"/>
          <w:noProof/>
          <w:sz w:val="20"/>
          <w:szCs w:val="20"/>
        </w:rPr>
        <w:t xml:space="preserve">, </w:t>
      </w:r>
      <w:hyperlink w:anchor="_ENREF_54" w:tooltip="Akoun, 1984 #1149" w:history="1">
        <w:r w:rsidR="00A23ED0" w:rsidRPr="00C96CCD">
          <w:rPr>
            <w:rFonts w:ascii="Times New Roman" w:eastAsiaTheme="minorEastAsia" w:hAnsi="Times New Roman" w:cs="Times New Roman"/>
            <w:noProof/>
            <w:sz w:val="20"/>
            <w:szCs w:val="20"/>
          </w:rPr>
          <w:t>54</w:t>
        </w:r>
      </w:hyperlink>
      <w:r w:rsidR="00DC32B5"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models or, alternatively, magnetic energy variation </w:t>
      </w:r>
      <w:r w:rsidRPr="00C96CCD">
        <w:rPr>
          <w:rFonts w:ascii="Times New Roman" w:eastAsiaTheme="minorEastAsia" w:hAnsi="Times New Roman" w:cs="Times New Roman"/>
          <w:sz w:val="20"/>
          <w:szCs w:val="20"/>
        </w:rPr>
        <w:fldChar w:fldCharType="begin">
          <w:fldData xml:space="preserve">PEVuZE5vdGU+PENpdGU+PEF1dGhvcj5NYW5uPC9BdXRob3I+PFllYXI+MjAxMDwvWWVhcj48UmVj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PEVuZE5vdGU+PENpdGU+PEF1dGhvcj5NYW5uPC9BdXRob3I+PFllYXI+MjAxMDwvWWVhcj48UmVj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r>
      <w:r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19" w:tooltip="Soares dos Santos, 2016 #1021" w:history="1">
        <w:r w:rsidR="00A23ED0" w:rsidRPr="00C96CCD">
          <w:rPr>
            <w:rFonts w:ascii="Times New Roman" w:eastAsiaTheme="minorEastAsia" w:hAnsi="Times New Roman" w:cs="Times New Roman"/>
            <w:noProof/>
            <w:sz w:val="20"/>
            <w:szCs w:val="20"/>
          </w:rPr>
          <w:t>19</w:t>
        </w:r>
      </w:hyperlink>
      <w:r w:rsidR="00DC32B5" w:rsidRPr="00C96CCD">
        <w:rPr>
          <w:rFonts w:ascii="Times New Roman" w:eastAsiaTheme="minorEastAsia" w:hAnsi="Times New Roman" w:cs="Times New Roman"/>
          <w:noProof/>
          <w:sz w:val="20"/>
          <w:szCs w:val="20"/>
        </w:rPr>
        <w:t xml:space="preserve">, </w:t>
      </w:r>
      <w:hyperlink w:anchor="_ENREF_55" w:tooltip="Mann, 2010 #1152" w:history="1">
        <w:r w:rsidR="00A23ED0" w:rsidRPr="00C96CCD">
          <w:rPr>
            <w:rFonts w:ascii="Times New Roman" w:eastAsiaTheme="minorEastAsia" w:hAnsi="Times New Roman" w:cs="Times New Roman"/>
            <w:noProof/>
            <w:sz w:val="20"/>
            <w:szCs w:val="20"/>
          </w:rPr>
          <w:t>55</w:t>
        </w:r>
      </w:hyperlink>
      <w:r w:rsidR="00DC32B5"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or Maxwell’s stress tensor methods </w:t>
      </w:r>
      <w:r w:rsidRPr="00C96CCD">
        <w:rPr>
          <w:rFonts w:ascii="Times New Roman" w:eastAsiaTheme="minorEastAsia" w:hAnsi="Times New Roman" w:cs="Times New Roman"/>
          <w:sz w:val="20"/>
          <w:szCs w:val="20"/>
        </w:rPr>
        <w:fldChar w:fldCharType="begin">
          <w:fldData xml:space="preserve">PEVuZE5vdGU+PENpdGU+PEF1dGhvcj5NdWxsZXI8L0F1dGhvcj48WWVhcj4xOTkwPC9ZZWFyPjxS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PEVuZE5vdGU+PENpdGU+PEF1dGhvcj5NdWxsZXI8L0F1dGhvcj48WWVhcj4xOTkwPC9ZZWFyPjxS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r>
      <w:r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56" w:tooltip="Muller, 1990 #1142" w:history="1">
        <w:r w:rsidR="00A23ED0" w:rsidRPr="00C96CCD">
          <w:rPr>
            <w:rFonts w:ascii="Times New Roman" w:eastAsiaTheme="minorEastAsia" w:hAnsi="Times New Roman" w:cs="Times New Roman"/>
            <w:noProof/>
            <w:sz w:val="20"/>
            <w:szCs w:val="20"/>
          </w:rPr>
          <w:t>56</w:t>
        </w:r>
      </w:hyperlink>
      <w:r w:rsidR="00DC32B5" w:rsidRPr="00C96CCD">
        <w:rPr>
          <w:rFonts w:ascii="Times New Roman" w:eastAsiaTheme="minorEastAsia" w:hAnsi="Times New Roman" w:cs="Times New Roman"/>
          <w:noProof/>
          <w:sz w:val="20"/>
          <w:szCs w:val="20"/>
        </w:rPr>
        <w:t xml:space="preserve">, </w:t>
      </w:r>
      <w:hyperlink w:anchor="_ENREF_57" w:tooltip="Tarnhuvud, 1988 #1143" w:history="1">
        <w:r w:rsidR="00A23ED0" w:rsidRPr="00C96CCD">
          <w:rPr>
            <w:rFonts w:ascii="Times New Roman" w:eastAsiaTheme="minorEastAsia" w:hAnsi="Times New Roman" w:cs="Times New Roman"/>
            <w:noProof/>
            <w:sz w:val="20"/>
            <w:szCs w:val="20"/>
          </w:rPr>
          <w:t>57</w:t>
        </w:r>
      </w:hyperlink>
      <w:r w:rsidR="00DC32B5"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w:t>
      </w:r>
      <w:r w:rsidRPr="00C96CCD">
        <w:rPr>
          <w:rFonts w:ascii="Times New Roman" w:hAnsi="Times New Roman" w:cs="Times New Roman"/>
          <w:sz w:val="20"/>
          <w:szCs w:val="20"/>
        </w:rPr>
        <w:t xml:space="preserve">Because the system has cylindrical symmetry, it is convenient to work in cylindrical coordinates </w:t>
      </w:r>
      <m:oMath>
        <m:d>
          <m:dPr>
            <m:ctrlPr>
              <w:rPr>
                <w:rFonts w:ascii="Cambria Math" w:hAnsi="Cambria Math" w:cs="Times New Roman"/>
                <w:i/>
                <w:sz w:val="20"/>
                <w:szCs w:val="20"/>
              </w:rPr>
            </m:ctrlPr>
          </m:dPr>
          <m:e>
            <m:r>
              <w:rPr>
                <w:rFonts w:ascii="Cambria Math" w:hAnsi="Cambria Math" w:cs="Times New Roman"/>
                <w:sz w:val="20"/>
                <w:szCs w:val="20"/>
              </w:rPr>
              <m:t>ρ,φ,z</m:t>
            </m:r>
          </m:e>
        </m:d>
      </m:oMath>
      <w:r w:rsidRPr="00C96CCD">
        <w:rPr>
          <w:rFonts w:ascii="Times New Roman" w:eastAsiaTheme="minorEastAsia" w:hAnsi="Times New Roman" w:cs="Times New Roman"/>
          <w:sz w:val="20"/>
          <w:szCs w:val="20"/>
        </w:rPr>
        <w:t xml:space="preserve"> with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z</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oMath>
      <w:r w:rsidRPr="00C96CCD">
        <w:rPr>
          <w:rFonts w:ascii="Times New Roman" w:hAnsi="Times New Roman" w:cs="Times New Roman"/>
          <w:sz w:val="20"/>
          <w:szCs w:val="20"/>
        </w:rPr>
        <w:t xml:space="preserve"> </w:t>
      </w:r>
      <w:r w:rsidR="004C2FBC" w:rsidRPr="00C96CCD">
        <w:rPr>
          <w:rFonts w:ascii="Times New Roman" w:hAnsi="Times New Roman" w:cs="Times New Roman"/>
          <w:sz w:val="20"/>
          <w:szCs w:val="20"/>
        </w:rPr>
        <w:t>(</w:t>
      </w:r>
      <m:oMath>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x</m:t>
                </m:r>
              </m:e>
              <m:sub>
                <m:r>
                  <w:rPr>
                    <w:rFonts w:ascii="Cambria Math" w:hAnsi="Cambria Math" w:cs="Times New Roman"/>
                    <w:sz w:val="20"/>
                    <w:szCs w:val="20"/>
                  </w:rPr>
                  <m:t>3</m:t>
                </m:r>
              </m:sub>
            </m:sSub>
          </m:e>
        </m:d>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ρ</m:t>
            </m:r>
            <m:func>
              <m:funcPr>
                <m:ctrlPr>
                  <w:rPr>
                    <w:rFonts w:ascii="Cambria Math" w:hAnsi="Cambria Math" w:cs="Times New Roman"/>
                    <w:i/>
                    <w:sz w:val="20"/>
                    <w:szCs w:val="20"/>
                  </w:rPr>
                </m:ctrlPr>
              </m:funcPr>
              <m:fName>
                <m:r>
                  <m:rPr>
                    <m:sty m:val="p"/>
                  </m:rPr>
                  <w:rPr>
                    <w:rFonts w:ascii="Cambria Math" w:hAnsi="Cambria Math" w:cs="Times New Roman"/>
                    <w:sz w:val="20"/>
                    <w:szCs w:val="20"/>
                  </w:rPr>
                  <m:t>cos</m:t>
                </m:r>
              </m:fName>
              <m:e>
                <m:r>
                  <w:rPr>
                    <w:rFonts w:ascii="Cambria Math" w:hAnsi="Cambria Math" w:cs="Times New Roman"/>
                    <w:sz w:val="20"/>
                    <w:szCs w:val="20"/>
                  </w:rPr>
                  <m:t>φ</m:t>
                </m:r>
              </m:e>
            </m:func>
            <m:r>
              <w:rPr>
                <w:rFonts w:ascii="Cambria Math" w:hAnsi="Cambria Math" w:cs="Times New Roman"/>
                <w:sz w:val="20"/>
                <w:szCs w:val="20"/>
              </w:rPr>
              <m:t>,ρ</m:t>
            </m:r>
            <m:func>
              <m:funcPr>
                <m:ctrlPr>
                  <w:rPr>
                    <w:rFonts w:ascii="Cambria Math" w:hAnsi="Cambria Math" w:cs="Times New Roman"/>
                    <w:i/>
                    <w:sz w:val="20"/>
                    <w:szCs w:val="20"/>
                  </w:rPr>
                </m:ctrlPr>
              </m:funcPr>
              <m:fName>
                <m:r>
                  <m:rPr>
                    <m:sty m:val="p"/>
                  </m:rPr>
                  <w:rPr>
                    <w:rFonts w:ascii="Cambria Math" w:hAnsi="Cambria Math" w:cs="Times New Roman"/>
                    <w:sz w:val="20"/>
                    <w:szCs w:val="20"/>
                  </w:rPr>
                  <m:t>sin</m:t>
                </m:r>
              </m:fName>
              <m:e>
                <m:r>
                  <w:rPr>
                    <w:rFonts w:ascii="Cambria Math" w:hAnsi="Cambria Math" w:cs="Times New Roman"/>
                    <w:sz w:val="20"/>
                    <w:szCs w:val="20"/>
                  </w:rPr>
                  <m:t>φ</m:t>
                </m:r>
              </m:e>
            </m:func>
            <m:r>
              <w:rPr>
                <w:rFonts w:ascii="Cambria Math" w:hAnsi="Cambria Math" w:cs="Times New Roman"/>
                <w:sz w:val="20"/>
                <w:szCs w:val="20"/>
              </w:rPr>
              <m:t>,z</m:t>
            </m:r>
          </m:e>
        </m:d>
      </m:oMath>
      <w:r w:rsidR="004C2FBC" w:rsidRPr="00C96CCD">
        <w:rPr>
          <w:rFonts w:ascii="Times New Roman" w:eastAsiaTheme="minorEastAsia" w:hAnsi="Times New Roman" w:cs="Times New Roman"/>
          <w:sz w:val="20"/>
          <w:szCs w:val="20"/>
        </w:rPr>
        <w:t xml:space="preserve">; </w:t>
      </w:r>
      <m:oMath>
        <m:d>
          <m:dPr>
            <m:ctrlPr>
              <w:rPr>
                <w:rFonts w:ascii="Cambria Math"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1</m:t>
                </m:r>
              </m:sub>
            </m:sSub>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2</m:t>
                </m:r>
              </m:sub>
            </m:sSub>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e>
        </m:d>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hAnsi="Cambria Math" w:cs="Times New Roman"/>
                    <w:sz w:val="20"/>
                    <w:szCs w:val="20"/>
                  </w:rPr>
                  <m:t>ρ</m:t>
                </m:r>
              </m:sub>
            </m:sSub>
            <m:func>
              <m:funcPr>
                <m:ctrlPr>
                  <w:rPr>
                    <w:rFonts w:ascii="Cambria Math" w:hAnsi="Cambria Math" w:cs="Times New Roman"/>
                    <w:i/>
                    <w:sz w:val="20"/>
                    <w:szCs w:val="20"/>
                  </w:rPr>
                </m:ctrlPr>
              </m:funcPr>
              <m:fName>
                <m:r>
                  <m:rPr>
                    <m:sty m:val="p"/>
                  </m:rPr>
                  <w:rPr>
                    <w:rFonts w:ascii="Cambria Math" w:hAnsi="Cambria Math" w:cs="Times New Roman"/>
                    <w:sz w:val="20"/>
                    <w:szCs w:val="20"/>
                  </w:rPr>
                  <m:t>cos</m:t>
                </m:r>
              </m:fName>
              <m:e>
                <m:r>
                  <w:rPr>
                    <w:rFonts w:ascii="Cambria Math" w:hAnsi="Cambria Math" w:cs="Times New Roman"/>
                    <w:sz w:val="20"/>
                    <w:szCs w:val="20"/>
                  </w:rPr>
                  <m:t>φ</m:t>
                </m:r>
              </m:e>
            </m:func>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hAnsi="Cambria Math" w:cs="Times New Roman"/>
                    <w:sz w:val="20"/>
                    <w:szCs w:val="20"/>
                  </w:rPr>
                  <m:t>φ</m:t>
                </m:r>
              </m:sub>
            </m:sSub>
            <m:func>
              <m:funcPr>
                <m:ctrlPr>
                  <w:rPr>
                    <w:rFonts w:ascii="Cambria Math" w:hAnsi="Cambria Math" w:cs="Times New Roman"/>
                    <w:i/>
                    <w:sz w:val="20"/>
                    <w:szCs w:val="20"/>
                  </w:rPr>
                </m:ctrlPr>
              </m:funcPr>
              <m:fName>
                <m:r>
                  <m:rPr>
                    <m:sty m:val="p"/>
                  </m:rPr>
                  <w:rPr>
                    <w:rFonts w:ascii="Cambria Math" w:hAnsi="Cambria Math" w:cs="Times New Roman"/>
                    <w:sz w:val="20"/>
                    <w:szCs w:val="20"/>
                  </w:rPr>
                  <m:t>sin</m:t>
                </m:r>
              </m:fName>
              <m:e>
                <m:r>
                  <w:rPr>
                    <w:rFonts w:ascii="Cambria Math" w:hAnsi="Cambria Math" w:cs="Times New Roman"/>
                    <w:sz w:val="20"/>
                    <w:szCs w:val="20"/>
                  </w:rPr>
                  <m:t>φ</m:t>
                </m:r>
              </m:e>
            </m:func>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hAnsi="Cambria Math" w:cs="Times New Roman"/>
                    <w:sz w:val="20"/>
                    <w:szCs w:val="20"/>
                  </w:rPr>
                  <m:t>ρ</m:t>
                </m:r>
              </m:sub>
            </m:sSub>
            <m:func>
              <m:funcPr>
                <m:ctrlPr>
                  <w:rPr>
                    <w:rFonts w:ascii="Cambria Math" w:hAnsi="Cambria Math" w:cs="Times New Roman"/>
                    <w:i/>
                    <w:sz w:val="20"/>
                    <w:szCs w:val="20"/>
                  </w:rPr>
                </m:ctrlPr>
              </m:funcPr>
              <m:fName>
                <m:r>
                  <m:rPr>
                    <m:sty m:val="p"/>
                  </m:rPr>
                  <w:rPr>
                    <w:rFonts w:ascii="Cambria Math" w:hAnsi="Cambria Math" w:cs="Times New Roman"/>
                    <w:sz w:val="20"/>
                    <w:szCs w:val="20"/>
                  </w:rPr>
                  <m:t>sin</m:t>
                </m:r>
              </m:fName>
              <m:e>
                <m:r>
                  <w:rPr>
                    <w:rFonts w:ascii="Cambria Math" w:hAnsi="Cambria Math" w:cs="Times New Roman"/>
                    <w:sz w:val="20"/>
                    <w:szCs w:val="20"/>
                  </w:rPr>
                  <m:t>φ</m:t>
                </m:r>
              </m:e>
            </m:func>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hAnsi="Cambria Math" w:cs="Times New Roman"/>
                    <w:sz w:val="20"/>
                    <w:szCs w:val="20"/>
                  </w:rPr>
                  <m:t>φ</m:t>
                </m:r>
              </m:sub>
            </m:sSub>
            <m:func>
              <m:funcPr>
                <m:ctrlPr>
                  <w:rPr>
                    <w:rFonts w:ascii="Cambria Math" w:hAnsi="Cambria Math" w:cs="Times New Roman"/>
                    <w:i/>
                    <w:sz w:val="20"/>
                    <w:szCs w:val="20"/>
                  </w:rPr>
                </m:ctrlPr>
              </m:funcPr>
              <m:fName>
                <m:r>
                  <m:rPr>
                    <m:sty m:val="p"/>
                  </m:rPr>
                  <w:rPr>
                    <w:rFonts w:ascii="Cambria Math" w:hAnsi="Cambria Math" w:cs="Times New Roman"/>
                    <w:sz w:val="20"/>
                    <w:szCs w:val="20"/>
                  </w:rPr>
                  <m:t>cos</m:t>
                </m:r>
              </m:fName>
              <m:e>
                <m:r>
                  <w:rPr>
                    <w:rFonts w:ascii="Cambria Math" w:hAnsi="Cambria Math" w:cs="Times New Roman"/>
                    <w:sz w:val="20"/>
                    <w:szCs w:val="20"/>
                  </w:rPr>
                  <m:t>φ</m:t>
                </m:r>
              </m:e>
            </m:func>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hAnsi="Cambria Math" w:cs="Times New Roman"/>
                    <w:sz w:val="20"/>
                    <w:szCs w:val="20"/>
                  </w:rPr>
                  <m:t>z</m:t>
                </m:r>
              </m:sub>
            </m:sSub>
          </m:e>
        </m:d>
      </m:oMath>
      <w:r w:rsidR="004C2FBC" w:rsidRPr="00C96CCD">
        <w:rPr>
          <w:rFonts w:ascii="Times New Roman" w:hAnsi="Times New Roman" w:cs="Times New Roman"/>
          <w:sz w:val="20"/>
          <w:szCs w:val="20"/>
        </w:rPr>
        <w:t xml:space="preserve">) </w:t>
      </w:r>
      <w:r w:rsidRPr="00C96CCD">
        <w:rPr>
          <w:rFonts w:ascii="Times New Roman" w:hAnsi="Times New Roman" w:cs="Times New Roman"/>
          <w:sz w:val="20"/>
          <w:szCs w:val="20"/>
        </w:rPr>
        <w:t>and</w:t>
      </w:r>
      <w:r w:rsidRPr="00C96CCD">
        <w:rPr>
          <w:rFonts w:ascii="Times New Roman" w:eastAsiaTheme="minorEastAsia" w:hAnsi="Times New Roman" w:cs="Times New Roman"/>
          <w:sz w:val="20"/>
          <w:szCs w:val="20"/>
        </w:rPr>
        <w:t xml:space="preserve"> the magnetic fields and forces can be analytically computed using elliptic integrals </w:t>
      </w:r>
      <w:r w:rsidRPr="00C96CCD">
        <w:rPr>
          <w:rFonts w:ascii="Times New Roman" w:eastAsiaTheme="minorEastAsia" w:hAnsi="Times New Roman" w:cs="Times New Roman"/>
          <w:sz w:val="20"/>
          <w:szCs w:val="20"/>
        </w:rPr>
        <w:fldChar w:fldCharType="begin">
          <w:fldData xml:space="preserve">PEVuZE5vdGU+PENpdGU+PEF1dGhvcj5SYXZhdWQ8L0F1dGhvcj48WWVhcj4yMDEwPC9ZZWFyPjxS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PEVuZE5vdGU+PENpdGU+PEF1dGhvcj5SYXZhdWQ8L0F1dGhvcj48WWVhcj4yMDEwPC9ZZWFyPjxS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r>
      <w:r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19" w:tooltip="Soares dos Santos, 2016 #1021" w:history="1">
        <w:r w:rsidR="00A23ED0" w:rsidRPr="00C96CCD">
          <w:rPr>
            <w:rFonts w:ascii="Times New Roman" w:eastAsiaTheme="minorEastAsia" w:hAnsi="Times New Roman" w:cs="Times New Roman"/>
            <w:noProof/>
            <w:sz w:val="20"/>
            <w:szCs w:val="20"/>
          </w:rPr>
          <w:t>19</w:t>
        </w:r>
      </w:hyperlink>
      <w:r w:rsidR="00DC32B5" w:rsidRPr="00C96CCD">
        <w:rPr>
          <w:rFonts w:ascii="Times New Roman" w:eastAsiaTheme="minorEastAsia" w:hAnsi="Times New Roman" w:cs="Times New Roman"/>
          <w:noProof/>
          <w:sz w:val="20"/>
          <w:szCs w:val="20"/>
        </w:rPr>
        <w:t xml:space="preserve">, </w:t>
      </w:r>
      <w:hyperlink w:anchor="_ENREF_58" w:tooltip="Ravaud, 2010 #1138" w:history="1">
        <w:r w:rsidR="00A23ED0" w:rsidRPr="00C96CCD">
          <w:rPr>
            <w:rFonts w:ascii="Times New Roman" w:eastAsiaTheme="minorEastAsia" w:hAnsi="Times New Roman" w:cs="Times New Roman"/>
            <w:noProof/>
            <w:sz w:val="20"/>
            <w:szCs w:val="20"/>
          </w:rPr>
          <w:t>58</w:t>
        </w:r>
      </w:hyperlink>
      <w:r w:rsidR="00DC32B5" w:rsidRPr="00C96CCD">
        <w:rPr>
          <w:rFonts w:ascii="Times New Roman" w:eastAsiaTheme="minorEastAsia" w:hAnsi="Times New Roman" w:cs="Times New Roman"/>
          <w:noProof/>
          <w:sz w:val="20"/>
          <w:szCs w:val="20"/>
        </w:rPr>
        <w:t xml:space="preserve">, </w:t>
      </w:r>
      <w:hyperlink w:anchor="_ENREF_59" w:tooltip="Morgado, 2015 #1177" w:history="1">
        <w:r w:rsidR="00A23ED0" w:rsidRPr="00C96CCD">
          <w:rPr>
            <w:rFonts w:ascii="Times New Roman" w:eastAsiaTheme="minorEastAsia" w:hAnsi="Times New Roman" w:cs="Times New Roman"/>
            <w:noProof/>
            <w:sz w:val="20"/>
            <w:szCs w:val="20"/>
          </w:rPr>
          <w:t>59</w:t>
        </w:r>
      </w:hyperlink>
      <w:r w:rsidR="00DC32B5"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or Bessel functions </w:t>
      </w:r>
      <w:r w:rsidRPr="00C96CCD">
        <w:rPr>
          <w:rFonts w:ascii="Times New Roman" w:eastAsiaTheme="minorEastAsia" w:hAnsi="Times New Roman" w:cs="Times New Roman"/>
          <w:sz w:val="20"/>
          <w:szCs w:val="20"/>
        </w:rPr>
        <w:fldChar w:fldCharType="begin">
          <w:fldData xml:space="preserve">PEVuZE5vdGU+PENpdGU+PEF1dGhvcj5BdmlsYSBCZXJuYWw8L0F1dGhvcj48WWVhcj4yMDEyPC9Z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PEVuZE5vdGU+PENpdGU+PEF1dGhvcj5BdmlsYSBCZXJuYWw8L0F1dGhvcj48WWVhcj4yMDEyPC9Z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r>
      <w:r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19" w:tooltip="Soares dos Santos, 2016 #1021" w:history="1">
        <w:r w:rsidR="00A23ED0" w:rsidRPr="00C96CCD">
          <w:rPr>
            <w:rFonts w:ascii="Times New Roman" w:eastAsiaTheme="minorEastAsia" w:hAnsi="Times New Roman" w:cs="Times New Roman"/>
            <w:noProof/>
            <w:sz w:val="20"/>
            <w:szCs w:val="20"/>
          </w:rPr>
          <w:t>19</w:t>
        </w:r>
      </w:hyperlink>
      <w:r w:rsidR="00DC32B5" w:rsidRPr="00C96CCD">
        <w:rPr>
          <w:rFonts w:ascii="Times New Roman" w:eastAsiaTheme="minorEastAsia" w:hAnsi="Times New Roman" w:cs="Times New Roman"/>
          <w:noProof/>
          <w:sz w:val="20"/>
          <w:szCs w:val="20"/>
        </w:rPr>
        <w:t xml:space="preserve">, </w:t>
      </w:r>
      <w:hyperlink w:anchor="_ENREF_60" w:tooltip="Avila Bernal, 2012 #1157" w:history="1">
        <w:r w:rsidR="00A23ED0" w:rsidRPr="00C96CCD">
          <w:rPr>
            <w:rFonts w:ascii="Times New Roman" w:eastAsiaTheme="minorEastAsia" w:hAnsi="Times New Roman" w:cs="Times New Roman"/>
            <w:noProof/>
            <w:sz w:val="20"/>
            <w:szCs w:val="20"/>
          </w:rPr>
          <w:t>60</w:t>
        </w:r>
      </w:hyperlink>
      <w:r w:rsidR="00DC32B5"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w:t>
      </w:r>
      <w:r w:rsidR="005E4998">
        <w:rPr>
          <w:rFonts w:ascii="Times New Roman" w:hAnsi="Times New Roman" w:cs="Times New Roman"/>
          <w:sz w:val="20"/>
          <w:szCs w:val="20"/>
        </w:rPr>
        <w:t>We consider</w:t>
      </w:r>
      <w:r w:rsidRPr="00C96CCD">
        <w:rPr>
          <w:rFonts w:ascii="Times New Roman" w:hAnsi="Times New Roman" w:cs="Times New Roman"/>
          <w:sz w:val="20"/>
          <w:szCs w:val="20"/>
        </w:rPr>
        <w:t xml:space="preserve"> a cylindrical </w:t>
      </w:r>
      <w:r w:rsidRPr="00C96CCD">
        <w:rPr>
          <w:rFonts w:ascii="Times New Roman" w:eastAsiaTheme="minorEastAsia" w:hAnsi="Times New Roman" w:cs="Times New Roman"/>
          <w:sz w:val="20"/>
          <w:szCs w:val="20"/>
        </w:rPr>
        <w:t>annuli</w:t>
      </w:r>
      <w:r w:rsidRPr="00C96CCD">
        <w:rPr>
          <w:rFonts w:ascii="Times New Roman" w:hAnsi="Times New Roman" w:cs="Times New Roman"/>
          <w:sz w:val="20"/>
          <w:szCs w:val="20"/>
        </w:rPr>
        <w:t xml:space="preserve"> shaped permanent magnet with a constant </w:t>
      </w:r>
      <w:r w:rsidRPr="00C96CCD">
        <w:rPr>
          <w:rFonts w:ascii="Times New Roman" w:hAnsi="Times New Roman" w:cs="Times New Roman"/>
          <w:sz w:val="20"/>
          <w:szCs w:val="20"/>
        </w:rPr>
        <w:lastRenderedPageBreak/>
        <w:t>magnetization</w:t>
      </w:r>
      <w:r w:rsidRPr="00C96CCD">
        <w:rPr>
          <w:rFonts w:ascii="Times New Roman" w:eastAsiaTheme="minorEastAsia" w:hAnsi="Times New Roman" w:cs="Times New Roman"/>
          <w:sz w:val="20"/>
          <w:szCs w:val="20"/>
        </w:rPr>
        <w:t xml:space="preserve">, </w:t>
      </w:r>
      <m:oMath>
        <m:r>
          <m:rPr>
            <m:sty m:val="b"/>
          </m:rPr>
          <w:rPr>
            <w:rFonts w:ascii="Cambria Math" w:hAnsi="Cambria Math" w:cs="Times New Roman"/>
            <w:sz w:val="20"/>
            <w:szCs w:val="20"/>
          </w:rPr>
          <m:t>M=</m:t>
        </m:r>
        <m:sSub>
          <m:sSubPr>
            <m:ctrlPr>
              <w:rPr>
                <w:rFonts w:ascii="Cambria Math" w:hAnsi="Cambria Math" w:cs="Times New Roman"/>
                <w:sz w:val="20"/>
                <w:szCs w:val="20"/>
              </w:rPr>
            </m:ctrlPr>
          </m:sSubPr>
          <m:e>
            <m:r>
              <m:rPr>
                <m:sty m:val="p"/>
              </m:rPr>
              <w:rPr>
                <w:rFonts w:ascii="Cambria Math" w:hAnsi="Cambria Math" w:cs="Times New Roman"/>
                <w:sz w:val="20"/>
                <w:szCs w:val="20"/>
              </w:rPr>
              <m:t>M</m:t>
            </m:r>
          </m:e>
          <m:sub>
            <m:r>
              <w:rPr>
                <w:rFonts w:ascii="Cambria Math" w:hAnsi="Cambria Math" w:cs="Times New Roman"/>
                <w:sz w:val="20"/>
                <w:szCs w:val="20"/>
              </w:rPr>
              <m:t>z</m:t>
            </m:r>
          </m:sub>
        </m:sSub>
        <m:sSubSup>
          <m:sSubSupPr>
            <m:ctrlPr>
              <w:rPr>
                <w:rFonts w:ascii="Cambria Math" w:eastAsiaTheme="minorEastAsia" w:hAnsi="Cambria Math" w:cs="Times New Roman"/>
                <w:b/>
                <w:i/>
                <w:sz w:val="20"/>
                <w:szCs w:val="20"/>
              </w:rPr>
            </m:ctrlPr>
          </m:sSubSupPr>
          <m:e>
            <m:acc>
              <m:accPr>
                <m:ctrlPr>
                  <w:rPr>
                    <w:rFonts w:ascii="Cambria Math" w:eastAsiaTheme="minorEastAsia" w:hAnsi="Cambria Math" w:cs="Times New Roman"/>
                    <w:b/>
                    <w:i/>
                    <w:sz w:val="20"/>
                    <w:szCs w:val="20"/>
                  </w:rPr>
                </m:ctrlPr>
              </m:accPr>
              <m:e>
                <m:r>
                  <m:rPr>
                    <m:sty m:val="bi"/>
                  </m:rPr>
                  <w:rPr>
                    <w:rFonts w:ascii="Cambria Math" w:eastAsiaTheme="minorEastAsia" w:hAnsi="Cambria Math" w:cs="Times New Roman"/>
                    <w:sz w:val="20"/>
                    <w:szCs w:val="20"/>
                  </w:rPr>
                  <m:t>e</m:t>
                </m:r>
              </m:e>
            </m:acc>
          </m:e>
          <m:sub>
            <m:r>
              <m:rPr>
                <m:sty m:val="bi"/>
              </m:rPr>
              <w:rPr>
                <w:rFonts w:ascii="Cambria Math" w:eastAsiaTheme="minorEastAsia" w:hAnsi="Cambria Math" w:cs="Times New Roman"/>
                <w:sz w:val="20"/>
                <w:szCs w:val="20"/>
              </w:rPr>
              <m:t>z</m:t>
            </m:r>
          </m:sub>
          <m:sup>
            <m:r>
              <m:rPr>
                <m:sty m:val="bi"/>
              </m:rPr>
              <w:rPr>
                <w:rFonts w:ascii="Cambria Math" w:eastAsiaTheme="minorEastAsia" w:hAnsi="Cambria Math" w:cs="Times New Roman"/>
                <w:sz w:val="20"/>
                <w:szCs w:val="20"/>
              </w:rPr>
              <m:t>'</m:t>
            </m:r>
          </m:sup>
        </m:sSubSup>
      </m:oMath>
      <w:r w:rsidRPr="00C96CCD">
        <w:rPr>
          <w:rFonts w:ascii="Times New Roman" w:eastAsiaTheme="minorEastAsia" w:hAnsi="Times New Roman" w:cs="Times New Roman"/>
          <w:sz w:val="20"/>
          <w:szCs w:val="20"/>
        </w:rPr>
        <w:t xml:space="preserve">, occupying a volume described by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r>
          <w:rPr>
            <w:rFonts w:ascii="Cambria Math" w:eastAsiaTheme="minorEastAsia" w:hAnsi="Cambria Math" w:cs="Times New Roman"/>
            <w:sz w:val="20"/>
            <w:szCs w:val="20"/>
          </w:rPr>
          <m:t>/2≤</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r>
          <w:rPr>
            <w:rFonts w:ascii="Cambria Math" w:eastAsiaTheme="minorEastAsia" w:hAnsi="Cambria Math" w:cs="Times New Roman"/>
            <w:sz w:val="20"/>
            <w:szCs w:val="20"/>
          </w:rPr>
          <m:t>/2</m:t>
        </m:r>
      </m:oMath>
      <w:r w:rsidRPr="00C96CCD">
        <w:rPr>
          <w:rFonts w:ascii="Times New Roman" w:eastAsiaTheme="minorEastAsia" w:hAnsi="Times New Roman" w:cs="Times New Roman"/>
          <w:sz w:val="20"/>
          <w:szCs w:val="20"/>
        </w:rPr>
        <w:t xml:space="prese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oMath>
      <w:r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0≤</m:t>
        </m:r>
        <m:sSup>
          <m:sSupPr>
            <m:ctrlPr>
              <w:rPr>
                <w:rFonts w:ascii="Cambria Math" w:hAnsi="Cambria Math" w:cs="Times New Roman"/>
                <w:i/>
                <w:sz w:val="20"/>
                <w:szCs w:val="20"/>
              </w:rPr>
            </m:ctrlPr>
          </m:sSupPr>
          <m:e>
            <m:r>
              <w:rPr>
                <w:rFonts w:ascii="Cambria Math" w:hAnsi="Cambria Math" w:cs="Times New Roman"/>
                <w:sz w:val="20"/>
                <w:szCs w:val="20"/>
              </w:rPr>
              <m:t>φ</m:t>
            </m:r>
          </m:e>
          <m:sup>
            <m:r>
              <w:rPr>
                <w:rFonts w:ascii="Cambria Math" w:hAnsi="Cambria Math" w:cs="Times New Roman"/>
                <w:sz w:val="20"/>
                <w:szCs w:val="20"/>
              </w:rPr>
              <m:t>'</m:t>
            </m:r>
          </m:sup>
        </m:sSup>
        <m:r>
          <w:rPr>
            <w:rFonts w:ascii="Cambria Math" w:eastAsiaTheme="minorEastAsia" w:hAnsi="Cambria Math" w:cs="Times New Roman"/>
            <w:sz w:val="20"/>
            <w:szCs w:val="20"/>
          </w:rPr>
          <m:t>&lt;2π</m:t>
        </m:r>
      </m:oMath>
      <w:r w:rsidRPr="00C96CCD">
        <w:rPr>
          <w:rFonts w:ascii="Times New Roman" w:eastAsiaTheme="minorEastAsia" w:hAnsi="Times New Roman" w:cs="Times New Roman"/>
          <w:sz w:val="20"/>
          <w:szCs w:val="20"/>
        </w:rPr>
        <w:t xml:space="preserve">, where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z</m:t>
            </m:r>
          </m:e>
        </m:sPre>
      </m:oMath>
      <w:r w:rsidRPr="00C96CCD">
        <w:rPr>
          <w:rFonts w:ascii="Times New Roman" w:eastAsiaTheme="minorEastAsia" w:hAnsi="Times New Roman" w:cs="Times New Roman"/>
          <w:sz w:val="20"/>
          <w:szCs w:val="20"/>
        </w:rPr>
        <w:t xml:space="preserve"> is the </w:t>
      </w:r>
      <m:oMath>
        <m:r>
          <w:rPr>
            <w:rFonts w:ascii="Cambria Math" w:eastAsiaTheme="minorEastAsia" w:hAnsi="Cambria Math" w:cs="Times New Roman"/>
            <w:sz w:val="20"/>
            <w:szCs w:val="20"/>
          </w:rPr>
          <m:t>z</m:t>
        </m:r>
      </m:oMath>
      <w:r w:rsidRPr="00C96CCD">
        <w:rPr>
          <w:rFonts w:ascii="Times New Roman" w:eastAsiaTheme="minorEastAsia" w:hAnsi="Times New Roman" w:cs="Times New Roman"/>
          <w:sz w:val="20"/>
          <w:szCs w:val="20"/>
        </w:rPr>
        <w:t xml:space="preserve"> position of its center in the symmetry axis,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oMath>
      <w:r w:rsidR="006473D9" w:rsidRPr="00C96CCD">
        <w:rPr>
          <w:rFonts w:ascii="Times New Roman" w:eastAsiaTheme="minorEastAsia" w:hAnsi="Times New Roman" w:cs="Times New Roman"/>
          <w:sz w:val="20"/>
          <w:szCs w:val="20"/>
        </w:rPr>
        <w:t xml:space="preserve"> the</w:t>
      </w:r>
      <w:r w:rsidRPr="00C96CCD">
        <w:rPr>
          <w:rFonts w:ascii="Times New Roman" w:eastAsiaTheme="minorEastAsia" w:hAnsi="Times New Roman" w:cs="Times New Roman"/>
          <w:sz w:val="20"/>
          <w:szCs w:val="20"/>
        </w:rPr>
        <w:t xml:space="preserve"> length,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oMath>
      <w:r w:rsidRPr="00C96CCD">
        <w:rPr>
          <w:rFonts w:ascii="Times New Roman" w:eastAsiaTheme="minorEastAsia" w:hAnsi="Times New Roman" w:cs="Times New Roman"/>
          <w:sz w:val="20"/>
          <w:szCs w:val="20"/>
        </w:rPr>
        <w:t xml:space="preserve"> the inner radius and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oMath>
      <w:r w:rsidRPr="00C96CCD">
        <w:rPr>
          <w:rFonts w:ascii="Times New Roman" w:eastAsiaTheme="minorEastAsia" w:hAnsi="Times New Roman" w:cs="Times New Roman"/>
          <w:sz w:val="20"/>
          <w:szCs w:val="20"/>
        </w:rPr>
        <w:t xml:space="preserve"> the outer radius. </w:t>
      </w:r>
      <w:r w:rsidRPr="00C96CCD">
        <w:rPr>
          <w:rFonts w:ascii="Times New Roman" w:hAnsi="Times New Roman" w:cs="Times New Roman"/>
          <w:sz w:val="20"/>
          <w:szCs w:val="20"/>
        </w:rPr>
        <w:t xml:space="preserve">The other component of the EMG is a coil which we assume to be composed of infinitesimally thin current loops with radius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ρ</m:t>
            </m:r>
          </m:e>
        </m:sPre>
      </m:oMath>
      <w:r w:rsidRPr="00C96CCD">
        <w:rPr>
          <w:rFonts w:ascii="Times New Roman" w:eastAsiaTheme="minorEastAsia" w:hAnsi="Times New Roman" w:cs="Times New Roman"/>
          <w:sz w:val="20"/>
          <w:szCs w:val="20"/>
        </w:rPr>
        <w:t xml:space="preserve"> and axial </w:t>
      </w:r>
      <w:proofErr w:type="gramStart"/>
      <w:r w:rsidRPr="00C96CCD">
        <w:rPr>
          <w:rFonts w:ascii="Times New Roman" w:eastAsiaTheme="minorEastAsia" w:hAnsi="Times New Roman" w:cs="Times New Roman"/>
          <w:sz w:val="20"/>
          <w:szCs w:val="20"/>
        </w:rPr>
        <w:t xml:space="preserve">position </w:t>
      </w:r>
      <w:proofErr w:type="gramEnd"/>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z</m:t>
            </m:r>
          </m:e>
        </m:sPre>
      </m:oMath>
      <w:r w:rsidRPr="00C96CCD">
        <w:rPr>
          <w:rFonts w:ascii="Times New Roman" w:eastAsiaTheme="minorEastAsia" w:hAnsi="Times New Roman" w:cs="Times New Roman"/>
          <w:sz w:val="20"/>
          <w:szCs w:val="20"/>
        </w:rPr>
        <w:t>. The corresponding</w:t>
      </w:r>
      <w:r w:rsidRPr="00C96CCD">
        <w:rPr>
          <w:rFonts w:ascii="Times New Roman" w:hAnsi="Times New Roman" w:cs="Times New Roman"/>
          <w:sz w:val="20"/>
          <w:szCs w:val="20"/>
        </w:rPr>
        <w:t xml:space="preserve"> free-current density is</w:t>
      </w:r>
      <w:proofErr w:type="gramStart"/>
      <w:r w:rsidRPr="00C96CCD">
        <w:rPr>
          <w:rFonts w:ascii="Times New Roman" w:hAnsi="Times New Roman" w:cs="Times New Roman"/>
          <w:sz w:val="20"/>
          <w:szCs w:val="20"/>
        </w:rPr>
        <w:t xml:space="preserve">: </w:t>
      </w:r>
      <w:proofErr w:type="gramEnd"/>
      <m:oMath>
        <m:sSub>
          <m:sSubPr>
            <m:ctrlPr>
              <w:rPr>
                <w:rFonts w:ascii="Cambria Math" w:hAnsi="Cambria Math" w:cs="Times New Roman"/>
                <w:b/>
                <w:i/>
                <w:sz w:val="20"/>
                <w:szCs w:val="20"/>
              </w:rPr>
            </m:ctrlPr>
          </m:sSubPr>
          <m:e>
            <m:r>
              <m:rPr>
                <m:sty m:val="bi"/>
              </m:rPr>
              <w:rPr>
                <w:rFonts w:ascii="Cambria Math" w:hAnsi="Cambria Math" w:cs="Times New Roman"/>
                <w:sz w:val="20"/>
                <w:szCs w:val="20"/>
              </w:rPr>
              <m:t>J</m:t>
            </m:r>
          </m:e>
          <m:sub>
            <m:r>
              <w:rPr>
                <w:rFonts w:ascii="Cambria Math" w:hAnsi="Cambria Math" w:cs="Times New Roman"/>
                <w:sz w:val="20"/>
                <w:szCs w:val="20"/>
              </w:rPr>
              <m:t>f</m:t>
            </m:r>
          </m:sub>
        </m:sSub>
        <m:r>
          <m:rPr>
            <m:sty m:val="bi"/>
          </m:rPr>
          <w:rPr>
            <w:rFonts w:ascii="Cambria Math" w:hAnsi="Cambria Math" w:cs="Times New Roman"/>
            <w:sz w:val="20"/>
            <w:szCs w:val="20"/>
          </w:rPr>
          <m:t>=</m:t>
        </m:r>
        <m:sSubSup>
          <m:sSubSupPr>
            <m:ctrlPr>
              <w:rPr>
                <w:rFonts w:ascii="Cambria Math" w:eastAsiaTheme="minorEastAsia" w:hAnsi="Cambria Math" w:cs="Times New Roman"/>
                <w:b/>
                <w:i/>
                <w:sz w:val="20"/>
                <w:szCs w:val="20"/>
              </w:rPr>
            </m:ctrlPr>
          </m:sSubSupPr>
          <m:e>
            <m:acc>
              <m:accPr>
                <m:ctrlPr>
                  <w:rPr>
                    <w:rFonts w:ascii="Cambria Math" w:eastAsiaTheme="minorEastAsia" w:hAnsi="Cambria Math" w:cs="Times New Roman"/>
                    <w:b/>
                    <w:i/>
                    <w:sz w:val="20"/>
                    <w:szCs w:val="20"/>
                  </w:rPr>
                </m:ctrlPr>
              </m:accPr>
              <m:e>
                <m:r>
                  <m:rPr>
                    <m:sty m:val="bi"/>
                  </m:rPr>
                  <w:rPr>
                    <w:rFonts w:ascii="Cambria Math" w:eastAsiaTheme="minorEastAsia" w:hAnsi="Cambria Math" w:cs="Times New Roman"/>
                    <w:sz w:val="20"/>
                    <w:szCs w:val="20"/>
                  </w:rPr>
                  <m:t>e</m:t>
                </m:r>
              </m:e>
            </m:acc>
          </m:e>
          <m:sub>
            <m:r>
              <m:rPr>
                <m:sty m:val="bi"/>
              </m:rPr>
              <w:rPr>
                <w:rFonts w:ascii="Cambria Math" w:eastAsiaTheme="minorEastAsia" w:hAnsi="Cambria Math" w:cs="Times New Roman"/>
                <w:sz w:val="20"/>
                <w:szCs w:val="20"/>
              </w:rPr>
              <m:t>φ</m:t>
            </m:r>
          </m:sub>
          <m:sup>
            <m:r>
              <m:rPr>
                <m:sty m:val="bi"/>
              </m:rPr>
              <w:rPr>
                <w:rFonts w:ascii="Cambria Math" w:eastAsiaTheme="minorEastAsia" w:hAnsi="Cambria Math" w:cs="Times New Roman"/>
                <w:sz w:val="20"/>
                <w:szCs w:val="20"/>
              </w:rPr>
              <m:t>'</m:t>
            </m:r>
          </m:sup>
        </m:sSubSup>
        <m:r>
          <w:rPr>
            <w:rFonts w:ascii="Cambria Math" w:hAnsi="Cambria Math" w:cs="Times New Roman"/>
            <w:sz w:val="20"/>
            <w:szCs w:val="20"/>
          </w:rPr>
          <m:t>I</m:t>
        </m:r>
        <m:r>
          <m:rPr>
            <m:sty m:val="p"/>
          </m:rPr>
          <w:rPr>
            <w:rFonts w:ascii="Cambria Math" w:hAnsi="Cambria Math" w:cs="Times New Roman"/>
            <w:sz w:val="20"/>
            <w:szCs w:val="20"/>
          </w:rPr>
          <m:t>δ</m:t>
        </m: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m:t>
        </m:r>
        <m:r>
          <m:rPr>
            <m:sty m:val="p"/>
          </m:rPr>
          <w:rPr>
            <w:rFonts w:ascii="Cambria Math" w:hAnsi="Cambria Math" w:cs="Times New Roman"/>
            <w:sz w:val="20"/>
            <w:szCs w:val="20"/>
          </w:rPr>
          <m:t>δ</m:t>
        </m: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oMath>
      <w:r w:rsidRPr="00C96CCD">
        <w:rPr>
          <w:rFonts w:ascii="Times New Roman" w:hAnsi="Times New Roman" w:cs="Times New Roman"/>
          <w:sz w:val="20"/>
          <w:szCs w:val="20"/>
        </w:rPr>
        <w:t xml:space="preserve">, where </w:t>
      </w:r>
      <m:oMath>
        <m:r>
          <w:rPr>
            <w:rFonts w:ascii="Cambria Math" w:hAnsi="Cambria Math" w:cs="Times New Roman"/>
            <w:sz w:val="20"/>
            <w:szCs w:val="20"/>
          </w:rPr>
          <m:t>I</m:t>
        </m:r>
      </m:oMath>
      <w:r w:rsidRPr="00C96CCD">
        <w:rPr>
          <w:rFonts w:ascii="Times New Roman" w:eastAsiaTheme="minorEastAsia" w:hAnsi="Times New Roman" w:cs="Times New Roman"/>
          <w:sz w:val="20"/>
          <w:szCs w:val="20"/>
        </w:rPr>
        <w:t xml:space="preserve"> is the current and</w:t>
      </w:r>
      <w:r w:rsidRPr="00C96CCD">
        <w:rPr>
          <w:rFonts w:ascii="Times New Roman" w:hAnsi="Times New Roman" w:cs="Times New Roman"/>
          <w:sz w:val="20"/>
          <w:szCs w:val="20"/>
        </w:rPr>
        <w:t xml:space="preserve"> </w:t>
      </w:r>
      <m:oMath>
        <m:r>
          <m:rPr>
            <m:sty m:val="p"/>
          </m:rPr>
          <w:rPr>
            <w:rFonts w:ascii="Cambria Math" w:hAnsi="Cambria Math" w:cs="Times New Roman"/>
            <w:sz w:val="20"/>
            <w:szCs w:val="20"/>
          </w:rPr>
          <m:t>δ()</m:t>
        </m:r>
      </m:oMath>
      <w:r w:rsidRPr="00C96CCD">
        <w:rPr>
          <w:rFonts w:ascii="Times New Roman" w:eastAsiaTheme="minorEastAsia" w:hAnsi="Times New Roman" w:cs="Times New Roman"/>
          <w:sz w:val="20"/>
          <w:szCs w:val="20"/>
        </w:rPr>
        <w:t xml:space="preserve"> are Dirac delta functions</w:t>
      </w:r>
      <w:r w:rsidR="00110688" w:rsidRPr="00C96CCD">
        <w:rPr>
          <w:rFonts w:ascii="Times New Roman" w:eastAsiaTheme="minorEastAsia" w:hAnsi="Times New Roman" w:cs="Times New Roman"/>
          <w:sz w:val="20"/>
          <w:szCs w:val="20"/>
        </w:rPr>
        <w:t xml:space="preserve"> (since the free-charge and polarization are assumed to be null, both the magnetization and current should have the same form in both frames)</w:t>
      </w:r>
      <w:r w:rsidRPr="00C96CCD">
        <w:rPr>
          <w:rFonts w:ascii="Times New Roman" w:eastAsiaTheme="minorEastAsia" w:hAnsi="Times New Roman" w:cs="Times New Roman"/>
          <w:sz w:val="20"/>
          <w:szCs w:val="20"/>
        </w:rPr>
        <w:t xml:space="preserve">. With the quasi-magnetostatic Maxwell equations and Helmholtz decomposition theorem for the magnetic induction </w:t>
      </w:r>
      <m:oMath>
        <m:r>
          <m:rPr>
            <m:sty m:val="bi"/>
          </m:rPr>
          <w:rPr>
            <w:rFonts w:ascii="Cambria Math" w:eastAsiaTheme="minorEastAsia" w:hAnsi="Cambria Math" w:cs="Times New Roman"/>
            <w:sz w:val="20"/>
            <w:szCs w:val="20"/>
          </w:rPr>
          <m:t>B=</m:t>
        </m:r>
        <m:r>
          <m:rPr>
            <m:sty m:val="b"/>
          </m:rPr>
          <w:rPr>
            <w:rFonts w:ascii="Cambria Math" w:eastAsiaTheme="minorEastAsia" w:hAnsi="Cambria Math" w:cs="Times New Roman"/>
            <w:sz w:val="20"/>
            <w:szCs w:val="20"/>
          </w:rPr>
          <m:t>∇</m:t>
        </m:r>
        <m:r>
          <w:rPr>
            <w:rFonts w:ascii="Cambria Math" w:eastAsiaTheme="minorEastAsia" w:hAnsi="Cambria Math" w:cs="Times New Roman"/>
            <w:sz w:val="20"/>
            <w:szCs w:val="20"/>
          </w:rPr>
          <m:t>×</m:t>
        </m:r>
        <m:r>
          <m:rPr>
            <m:sty m:val="bi"/>
          </m:rPr>
          <w:rPr>
            <w:rFonts w:ascii="Cambria Math" w:eastAsiaTheme="minorEastAsia" w:hAnsi="Cambria Math" w:cs="Times New Roman"/>
            <w:sz w:val="20"/>
            <w:szCs w:val="20"/>
          </w:rPr>
          <m:t>A</m:t>
        </m:r>
      </m:oMath>
      <w:r w:rsidRPr="00C96CCD">
        <w:rPr>
          <w:rFonts w:ascii="Times New Roman" w:eastAsiaTheme="minorEastAsia" w:hAnsi="Times New Roman" w:cs="Times New Roman"/>
          <w:sz w:val="20"/>
          <w:szCs w:val="20"/>
        </w:rPr>
        <w:t xml:space="preserve"> field</w:t>
      </w:r>
      <w:r w:rsidR="00B616FB" w:rsidRPr="00C96CCD">
        <w:rPr>
          <w:rFonts w:ascii="Times New Roman" w:eastAsiaTheme="minorEastAsia" w:hAnsi="Times New Roman" w:cs="Times New Roman"/>
          <w:sz w:val="20"/>
          <w:szCs w:val="20"/>
        </w:rPr>
        <w:t xml:space="preserve"> (integrated over a volume </w:t>
      </w:r>
      <m:oMath>
        <m:r>
          <w:rPr>
            <w:rFonts w:ascii="Cambria Math" w:hAnsi="Cambria Math" w:cs="Times New Roman"/>
            <w:sz w:val="20"/>
            <w:szCs w:val="20"/>
          </w:rPr>
          <m:t>V</m:t>
        </m:r>
      </m:oMath>
      <w:r w:rsidR="00B616FB" w:rsidRPr="00C96CCD">
        <w:rPr>
          <w:rFonts w:ascii="Times New Roman" w:eastAsiaTheme="minorEastAsia" w:hAnsi="Times New Roman" w:cs="Times New Roman"/>
          <w:sz w:val="20"/>
          <w:szCs w:val="20"/>
        </w:rPr>
        <w:t xml:space="preserve"> with surface </w:t>
      </w:r>
      <w:proofErr w:type="gramStart"/>
      <w:r w:rsidR="00B616FB" w:rsidRPr="00C96CCD">
        <w:rPr>
          <w:rFonts w:ascii="Times New Roman" w:eastAsiaTheme="minorEastAsia" w:hAnsi="Times New Roman" w:cs="Times New Roman"/>
          <w:sz w:val="20"/>
          <w:szCs w:val="20"/>
        </w:rPr>
        <w:t xml:space="preserve">boundary </w:t>
      </w:r>
      <w:proofErr w:type="gramEnd"/>
      <m:oMath>
        <m:r>
          <w:rPr>
            <w:rFonts w:ascii="Cambria Math" w:hAnsi="Cambria Math" w:cs="Times New Roman"/>
            <w:sz w:val="20"/>
            <w:szCs w:val="20"/>
          </w:rPr>
          <m:t>S</m:t>
        </m:r>
      </m:oMath>
      <w:r w:rsidR="00B616FB" w:rsidRPr="00C96CCD">
        <w:rPr>
          <w:rFonts w:ascii="Times New Roman" w:eastAsiaTheme="minorEastAsia" w:hAnsi="Times New Roman" w:cs="Times New Roman"/>
          <w:sz w:val="20"/>
          <w:szCs w:val="20"/>
        </w:rPr>
        <w:t>)</w:t>
      </w:r>
      <w:r w:rsidR="00F40242" w:rsidRPr="00C96CCD">
        <w:rPr>
          <w:rFonts w:ascii="Times New Roman" w:eastAsiaTheme="minorEastAsia" w:hAnsi="Times New Roman" w:cs="Times New Roman"/>
          <w:sz w:val="20"/>
          <w:szCs w:val="20"/>
        </w:rPr>
        <w:t>:</w:t>
      </w:r>
    </w:p>
    <w:p w14:paraId="07ABABC6" w14:textId="77777777" w:rsidR="00F40242" w:rsidRPr="00C96CCD" w:rsidRDefault="00F40242" w:rsidP="00F40242">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6"/>
        <w:gridCol w:w="548"/>
      </w:tblGrid>
      <w:tr w:rsidR="00F40242" w:rsidRPr="00C96CCD" w14:paraId="7A427FDD" w14:textId="77777777" w:rsidTr="008B343A">
        <w:tc>
          <w:tcPr>
            <w:tcW w:w="8784" w:type="dxa"/>
          </w:tcPr>
          <w:p w14:paraId="1AE2A47F" w14:textId="756F3DDE" w:rsidR="00F40242" w:rsidRPr="00C96CCD" w:rsidRDefault="00F40242" w:rsidP="00B616FB">
            <w:pPr>
              <w:jc w:val="center"/>
              <w:rPr>
                <w:rFonts w:ascii="Times New Roman" w:eastAsiaTheme="minorEastAsia" w:hAnsi="Times New Roman" w:cs="Times New Roman"/>
                <w:sz w:val="20"/>
                <w:szCs w:val="20"/>
              </w:rPr>
            </w:pPr>
            <m:oMath>
              <m:r>
                <m:rPr>
                  <m:sty m:val="b"/>
                </m:rPr>
                <w:rPr>
                  <w:rFonts w:ascii="Cambria Math" w:hAnsi="Cambria Math" w:cs="Times New Roman"/>
                  <w:sz w:val="20"/>
                  <w:szCs w:val="20"/>
                </w:rPr>
                <m:t>A(</m:t>
              </m:r>
              <m:r>
                <m:rPr>
                  <m:sty m:val="bi"/>
                </m:rPr>
                <w:rPr>
                  <w:rFonts w:ascii="Cambria Math" w:hAnsi="Cambria Math" w:cs="Times New Roman"/>
                  <w:sz w:val="20"/>
                  <w:szCs w:val="20"/>
                </w:rPr>
                <m:t>x</m:t>
              </m:r>
              <m:r>
                <m:rPr>
                  <m:sty m:val="b"/>
                </m:rPr>
                <w:rPr>
                  <w:rFonts w:ascii="Cambria Math" w:hAnsi="Cambria Math" w:cs="Times New Roman"/>
                  <w:sz w:val="20"/>
                  <w:szCs w:val="20"/>
                </w:rPr>
                <m:t>,</m:t>
              </m:r>
              <m:r>
                <w:rPr>
                  <w:rFonts w:ascii="Cambria Math" w:hAnsi="Cambria Math" w:cs="Times New Roman"/>
                  <w:sz w:val="20"/>
                  <w:szCs w:val="20"/>
                </w:rPr>
                <m:t>t</m:t>
              </m:r>
              <m:r>
                <m:rPr>
                  <m:sty m:val="b"/>
                </m:rPr>
                <w:rPr>
                  <w:rFonts w:ascii="Cambria Math" w:hAnsi="Cambria Math" w:cs="Times New Roman"/>
                  <w:sz w:val="20"/>
                  <w:szCs w:val="20"/>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num>
                <m:den>
                  <m:r>
                    <w:rPr>
                      <w:rFonts w:ascii="Cambria Math" w:hAnsi="Cambria Math" w:cs="Times New Roman"/>
                      <w:sz w:val="20"/>
                      <w:szCs w:val="20"/>
                    </w:rPr>
                    <m:t>4π</m:t>
                  </m:r>
                </m:den>
              </m:f>
              <m:nary>
                <m:naryPr>
                  <m:limLoc m:val="undOvr"/>
                  <m:ctrlPr>
                    <w:rPr>
                      <w:rFonts w:ascii="Cambria Math" w:hAnsi="Cambria Math" w:cs="Times New Roman"/>
                      <w:sz w:val="20"/>
                      <w:szCs w:val="20"/>
                    </w:rPr>
                  </m:ctrlPr>
                </m:naryPr>
                <m:sub>
                  <m:r>
                    <w:rPr>
                      <w:rFonts w:ascii="Cambria Math" w:hAnsi="Cambria Math" w:cs="Times New Roman"/>
                      <w:sz w:val="20"/>
                      <w:szCs w:val="20"/>
                    </w:rPr>
                    <m:t>V</m:t>
                  </m:r>
                </m:sub>
                <m:sup>
                  <m:r>
                    <w:rPr>
                      <w:rFonts w:ascii="Cambria Math" w:hAnsi="Cambria Math" w:cs="Times New Roman"/>
                      <w:sz w:val="20"/>
                      <w:szCs w:val="20"/>
                    </w:rPr>
                    <m:t xml:space="preserve"> </m:t>
                  </m:r>
                </m:sup>
                <m:e>
                  <m:r>
                    <w:rPr>
                      <w:rFonts w:ascii="Cambria Math" w:hAnsi="Cambria Math" w:cs="Times New Roman"/>
                      <w:sz w:val="20"/>
                      <w:szCs w:val="20"/>
                    </w:rPr>
                    <m:t>d</m:t>
                  </m:r>
                  <m:sSup>
                    <m:sSupPr>
                      <m:ctrlPr>
                        <w:rPr>
                          <w:rFonts w:ascii="Cambria Math" w:hAnsi="Cambria Math" w:cs="Times New Roman"/>
                          <w:i/>
                          <w:sz w:val="20"/>
                          <w:szCs w:val="20"/>
                        </w:rPr>
                      </m:ctrlPr>
                    </m:sSupPr>
                    <m:e>
                      <m:r>
                        <w:rPr>
                          <w:rFonts w:ascii="Cambria Math" w:hAnsi="Cambria Math" w:cs="Times New Roman"/>
                          <w:sz w:val="20"/>
                          <w:szCs w:val="20"/>
                        </w:rPr>
                        <m:t>V</m:t>
                      </m:r>
                    </m:e>
                    <m:sup>
                      <m:r>
                        <w:rPr>
                          <w:rFonts w:ascii="Cambria Math" w:hAnsi="Cambria Math" w:cs="Times New Roman"/>
                          <w:sz w:val="20"/>
                          <w:szCs w:val="20"/>
                        </w:rPr>
                        <m:t>'</m:t>
                      </m:r>
                    </m:sup>
                  </m:sSup>
                  <m:f>
                    <m:fPr>
                      <m:ctrlPr>
                        <w:rPr>
                          <w:rFonts w:ascii="Cambria Math" w:hAnsi="Cambria Math" w:cs="Times New Roman"/>
                          <w:b/>
                          <w:i/>
                          <w:sz w:val="20"/>
                          <w:szCs w:val="20"/>
                        </w:rPr>
                      </m:ctrlPr>
                    </m:fPr>
                    <m:num>
                      <m:sSub>
                        <m:sSubPr>
                          <m:ctrlPr>
                            <w:rPr>
                              <w:rFonts w:ascii="Cambria Math" w:hAnsi="Cambria Math" w:cs="Times New Roman"/>
                              <w:b/>
                              <w:i/>
                              <w:sz w:val="20"/>
                              <w:szCs w:val="20"/>
                            </w:rPr>
                          </m:ctrlPr>
                        </m:sSubPr>
                        <m:e>
                          <m:r>
                            <m:rPr>
                              <m:sty m:val="bi"/>
                            </m:rPr>
                            <w:rPr>
                              <w:rFonts w:ascii="Cambria Math" w:hAnsi="Cambria Math" w:cs="Times New Roman"/>
                              <w:sz w:val="20"/>
                              <w:szCs w:val="20"/>
                            </w:rPr>
                            <m:t>J</m:t>
                          </m:r>
                        </m:e>
                        <m:sub>
                          <m:r>
                            <w:rPr>
                              <w:rFonts w:ascii="Cambria Math" w:hAnsi="Cambria Math" w:cs="Times New Roman"/>
                              <w:sz w:val="20"/>
                              <w:szCs w:val="20"/>
                            </w:rPr>
                            <m:t>f</m:t>
                          </m:r>
                        </m:sub>
                      </m:sSub>
                      <m:r>
                        <m:rPr>
                          <m:sty m:val="bi"/>
                        </m:rPr>
                        <w:rPr>
                          <w:rFonts w:ascii="Cambria Math" w:hAnsi="Cambria Math" w:cs="Times New Roman"/>
                          <w:sz w:val="20"/>
                          <w:szCs w:val="20"/>
                        </w:rPr>
                        <m:t>+</m:t>
                      </m:r>
                      <m:sSup>
                        <m:sSupPr>
                          <m:ctrlPr>
                            <w:rPr>
                              <w:rFonts w:ascii="Cambria Math" w:hAnsi="Cambria Math" w:cs="Times New Roman"/>
                              <w:b/>
                              <w:sz w:val="20"/>
                              <w:szCs w:val="20"/>
                            </w:rPr>
                          </m:ctrlPr>
                        </m:sSupPr>
                        <m:e>
                          <m:r>
                            <m:rPr>
                              <m:sty m:val="b"/>
                            </m:rPr>
                            <w:rPr>
                              <w:rFonts w:ascii="Cambria Math" w:hAnsi="Cambria Math" w:cs="Times New Roman"/>
                              <w:sz w:val="20"/>
                              <w:szCs w:val="20"/>
                            </w:rPr>
                            <m:t>∇</m:t>
                          </m:r>
                        </m:e>
                        <m:sup>
                          <m:r>
                            <m:rPr>
                              <m:sty m:val="bi"/>
                            </m:rPr>
                            <w:rPr>
                              <w:rFonts w:ascii="Cambria Math" w:hAnsi="Cambria Math" w:cs="Times New Roman"/>
                              <w:sz w:val="20"/>
                              <w:szCs w:val="20"/>
                            </w:rPr>
                            <m:t>'</m:t>
                          </m:r>
                        </m:sup>
                      </m:sSup>
                      <m:r>
                        <m:rPr>
                          <m:sty m:val="p"/>
                        </m:rPr>
                        <w:rPr>
                          <w:rFonts w:ascii="Cambria Math" w:hAnsi="Cambria Math" w:cs="Times New Roman"/>
                          <w:sz w:val="20"/>
                          <w:szCs w:val="20"/>
                        </w:rPr>
                        <m:t>×</m:t>
                      </m:r>
                      <m:r>
                        <m:rPr>
                          <m:sty m:val="b"/>
                        </m:rPr>
                        <w:rPr>
                          <w:rFonts w:ascii="Cambria Math" w:hAnsi="Cambria Math" w:cs="Times New Roman"/>
                          <w:sz w:val="20"/>
                          <w:szCs w:val="20"/>
                        </w:rPr>
                        <m:t>M</m:t>
                      </m:r>
                    </m:num>
                    <m:den>
                      <m:d>
                        <m:dPr>
                          <m:begChr m:val="|"/>
                          <m:endChr m:val="|"/>
                          <m:ctrlPr>
                            <w:rPr>
                              <w:rFonts w:ascii="Cambria Math" w:eastAsiaTheme="minorEastAsia" w:hAnsi="Cambria Math" w:cs="Times New Roman"/>
                              <w:i/>
                              <w:sz w:val="20"/>
                              <w:szCs w:val="20"/>
                            </w:rPr>
                          </m:ctrlPr>
                        </m:dPr>
                        <m:e>
                          <m:r>
                            <m:rPr>
                              <m:sty m:val="bi"/>
                            </m:rPr>
                            <w:rPr>
                              <w:rFonts w:ascii="Cambria Math" w:eastAsiaTheme="minorEastAsia" w:hAnsi="Cambria Math" w:cs="Times New Roman"/>
                              <w:sz w:val="20"/>
                              <w:szCs w:val="20"/>
                            </w:rPr>
                            <m:t>x</m:t>
                          </m: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m:rPr>
                                  <m:sty m:val="bi"/>
                                </m:rP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e>
                      </m:d>
                    </m:den>
                  </m:f>
                </m:e>
              </m:nary>
              <m:r>
                <w:rPr>
                  <w:rFonts w:ascii="Cambria Math" w:hAnsi="Cambria Math" w:cs="Times New Roman"/>
                  <w:sz w:val="20"/>
                  <w:szCs w:val="20"/>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num>
                <m:den>
                  <m:r>
                    <w:rPr>
                      <w:rFonts w:ascii="Cambria Math" w:hAnsi="Cambria Math" w:cs="Times New Roman"/>
                      <w:sz w:val="20"/>
                      <w:szCs w:val="20"/>
                    </w:rPr>
                    <m:t>4π</m:t>
                  </m:r>
                </m:den>
              </m:f>
              <m:nary>
                <m:naryPr>
                  <m:limLoc m:val="undOvr"/>
                  <m:ctrlPr>
                    <w:rPr>
                      <w:rFonts w:ascii="Cambria Math" w:hAnsi="Cambria Math" w:cs="Times New Roman"/>
                      <w:sz w:val="20"/>
                      <w:szCs w:val="20"/>
                    </w:rPr>
                  </m:ctrlPr>
                </m:naryPr>
                <m:sub>
                  <m:r>
                    <w:rPr>
                      <w:rFonts w:ascii="Cambria Math" w:hAnsi="Cambria Math" w:cs="Times New Roman"/>
                      <w:sz w:val="20"/>
                      <w:szCs w:val="20"/>
                    </w:rPr>
                    <m:t>S</m:t>
                  </m:r>
                </m:sub>
                <m:sup>
                  <m:r>
                    <w:rPr>
                      <w:rFonts w:ascii="Cambria Math" w:hAnsi="Cambria Math" w:cs="Times New Roman"/>
                      <w:sz w:val="20"/>
                      <w:szCs w:val="20"/>
                    </w:rPr>
                    <m:t xml:space="preserve"> </m:t>
                  </m:r>
                </m:sup>
                <m:e>
                  <m:f>
                    <m:fPr>
                      <m:ctrlPr>
                        <w:rPr>
                          <w:rFonts w:ascii="Cambria Math" w:hAnsi="Cambria Math" w:cs="Times New Roman"/>
                          <w:b/>
                          <w:sz w:val="20"/>
                          <w:szCs w:val="20"/>
                        </w:rPr>
                      </m:ctrlPr>
                    </m:fPr>
                    <m:num>
                      <m:r>
                        <m:rPr>
                          <m:sty m:val="b"/>
                        </m:rPr>
                        <w:rPr>
                          <w:rFonts w:ascii="Cambria Math" w:hAnsi="Cambria Math" w:cs="Times New Roman"/>
                          <w:sz w:val="20"/>
                          <w:szCs w:val="20"/>
                        </w:rPr>
                        <m:t>M×</m:t>
                      </m:r>
                      <m:r>
                        <m:rPr>
                          <m:sty m:val="p"/>
                        </m:rPr>
                        <w:rPr>
                          <w:rFonts w:ascii="Cambria Math" w:hAnsi="Cambria Math" w:cs="Times New Roman"/>
                          <w:sz w:val="20"/>
                          <w:szCs w:val="20"/>
                        </w:rPr>
                        <m:t>d</m:t>
                      </m:r>
                      <m:sSup>
                        <m:sSupPr>
                          <m:ctrlPr>
                            <w:rPr>
                              <w:rFonts w:ascii="Cambria Math" w:hAnsi="Cambria Math" w:cs="Times New Roman"/>
                              <w:b/>
                              <w:sz w:val="20"/>
                              <w:szCs w:val="20"/>
                            </w:rPr>
                          </m:ctrlPr>
                        </m:sSupPr>
                        <m:e>
                          <m:r>
                            <m:rPr>
                              <m:sty m:val="b"/>
                            </m:rPr>
                            <w:rPr>
                              <w:rFonts w:ascii="Cambria Math" w:hAnsi="Cambria Math" w:cs="Times New Roman"/>
                              <w:sz w:val="20"/>
                              <w:szCs w:val="20"/>
                            </w:rPr>
                            <m:t>S</m:t>
                          </m:r>
                        </m:e>
                        <m:sup>
                          <m:r>
                            <m:rPr>
                              <m:sty m:val="bi"/>
                            </m:rPr>
                            <w:rPr>
                              <w:rFonts w:ascii="Cambria Math" w:hAnsi="Cambria Math" w:cs="Times New Roman"/>
                              <w:sz w:val="20"/>
                              <w:szCs w:val="20"/>
                            </w:rPr>
                            <m:t>'</m:t>
                          </m:r>
                        </m:sup>
                      </m:sSup>
                    </m:num>
                    <m:den>
                      <m:d>
                        <m:dPr>
                          <m:begChr m:val="|"/>
                          <m:endChr m:val="|"/>
                          <m:ctrlPr>
                            <w:rPr>
                              <w:rFonts w:ascii="Cambria Math" w:eastAsiaTheme="minorEastAsia" w:hAnsi="Cambria Math" w:cs="Times New Roman"/>
                              <w:i/>
                              <w:sz w:val="20"/>
                              <w:szCs w:val="20"/>
                            </w:rPr>
                          </m:ctrlPr>
                        </m:dPr>
                        <m:e>
                          <m:r>
                            <m:rPr>
                              <m:sty m:val="bi"/>
                            </m:rPr>
                            <w:rPr>
                              <w:rFonts w:ascii="Cambria Math" w:eastAsiaTheme="minorEastAsia" w:hAnsi="Cambria Math" w:cs="Times New Roman"/>
                              <w:sz w:val="20"/>
                              <w:szCs w:val="20"/>
                            </w:rPr>
                            <m:t>x</m:t>
                          </m:r>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m:rPr>
                                  <m:sty m:val="bi"/>
                                </m:rPr>
                                <w:rPr>
                                  <w:rFonts w:ascii="Cambria Math" w:eastAsiaTheme="minorEastAsia" w:hAnsi="Cambria Math" w:cs="Times New Roman"/>
                                  <w:sz w:val="20"/>
                                  <w:szCs w:val="20"/>
                                </w:rPr>
                                <m:t>x</m:t>
                              </m:r>
                            </m:e>
                            <m:sup>
                              <m:r>
                                <w:rPr>
                                  <w:rFonts w:ascii="Cambria Math" w:eastAsiaTheme="minorEastAsia" w:hAnsi="Cambria Math" w:cs="Times New Roman"/>
                                  <w:sz w:val="20"/>
                                  <w:szCs w:val="20"/>
                                </w:rPr>
                                <m:t>'</m:t>
                              </m:r>
                            </m:sup>
                          </m:sSup>
                        </m:e>
                      </m:d>
                    </m:den>
                  </m:f>
                </m:e>
              </m:nary>
            </m:oMath>
            <w:r w:rsidRPr="00C96CCD">
              <w:rPr>
                <w:rFonts w:ascii="Times New Roman" w:eastAsiaTheme="minorEastAsia" w:hAnsi="Times New Roman" w:cs="Times New Roman"/>
                <w:sz w:val="20"/>
                <w:szCs w:val="20"/>
              </w:rPr>
              <w:t>,</w:t>
            </w:r>
          </w:p>
        </w:tc>
        <w:tc>
          <w:tcPr>
            <w:tcW w:w="561" w:type="dxa"/>
            <w:vAlign w:val="center"/>
          </w:tcPr>
          <w:p w14:paraId="03CD6904" w14:textId="3F00192D" w:rsidR="00F40242" w:rsidRPr="00C96CCD" w:rsidRDefault="00844874"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(5</w:t>
            </w:r>
            <w:r w:rsidR="00F40242" w:rsidRPr="00C96CCD">
              <w:rPr>
                <w:rFonts w:ascii="Times New Roman" w:eastAsiaTheme="minorEastAsia" w:hAnsi="Times New Roman" w:cs="Times New Roman"/>
                <w:sz w:val="20"/>
                <w:szCs w:val="20"/>
              </w:rPr>
              <w:t>)</w:t>
            </w:r>
          </w:p>
        </w:tc>
      </w:tr>
    </w:tbl>
    <w:p w14:paraId="2740EC5D" w14:textId="77777777" w:rsidR="00F40242" w:rsidRPr="00C96CCD" w:rsidRDefault="00F40242" w:rsidP="00F40242">
      <w:pPr>
        <w:spacing w:after="0" w:line="240" w:lineRule="auto"/>
        <w:jc w:val="both"/>
        <w:rPr>
          <w:rFonts w:ascii="Times New Roman" w:eastAsiaTheme="minorEastAsia" w:hAnsi="Times New Roman" w:cs="Times New Roman"/>
          <w:sz w:val="20"/>
          <w:szCs w:val="20"/>
        </w:rPr>
      </w:pPr>
    </w:p>
    <w:p w14:paraId="544AD10B" w14:textId="7F65B573" w:rsidR="00653047" w:rsidRPr="00C96CCD" w:rsidRDefault="00653047" w:rsidP="006478D5">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where</w:t>
      </w:r>
      <w:proofErr w:type="gramEnd"/>
      <w:r w:rsidRPr="00C96CCD">
        <w:rPr>
          <w:rFonts w:ascii="Times New Roman" w:eastAsiaTheme="minorEastAsia"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oMath>
      <w:r w:rsidR="006478D5" w:rsidRPr="00C96CCD">
        <w:rPr>
          <w:rFonts w:ascii="Times New Roman" w:eastAsiaTheme="minorEastAsia" w:hAnsi="Times New Roman" w:cs="Times New Roman"/>
          <w:sz w:val="20"/>
          <w:szCs w:val="20"/>
        </w:rPr>
        <w:t xml:space="preserve"> is the vacuum permeability</w:t>
      </w:r>
      <w:r w:rsidRPr="00C96CCD">
        <w:rPr>
          <w:rFonts w:ascii="Times New Roman" w:eastAsiaTheme="minorEastAsia" w:hAnsi="Times New Roman" w:cs="Times New Roman"/>
          <w:sz w:val="20"/>
          <w:szCs w:val="20"/>
        </w:rPr>
        <w:t>, the only non-null components of the magnetic vector potentials associated with the magnets</w:t>
      </w:r>
      <w:r w:rsidR="00844874" w:rsidRPr="00C96CCD">
        <w:rPr>
          <w:rFonts w:ascii="Times New Roman" w:eastAsiaTheme="minorEastAsia" w:hAnsi="Times New Roman" w:cs="Times New Roman"/>
          <w:sz w:val="20"/>
          <w:szCs w:val="20"/>
        </w:rPr>
        <w:t xml:space="preserve"> (6</w:t>
      </w:r>
      <w:r w:rsidR="006473D9" w:rsidRPr="00C96CCD">
        <w:rPr>
          <w:rFonts w:ascii="Times New Roman" w:eastAsiaTheme="minorEastAsia" w:hAnsi="Times New Roman" w:cs="Times New Roman"/>
          <w:sz w:val="20"/>
          <w:szCs w:val="20"/>
        </w:rPr>
        <w:t>a)</w:t>
      </w:r>
      <w:r w:rsidRPr="00C96CCD">
        <w:rPr>
          <w:rFonts w:ascii="Times New Roman" w:eastAsiaTheme="minorEastAsia" w:hAnsi="Times New Roman" w:cs="Times New Roman"/>
          <w:sz w:val="20"/>
          <w:szCs w:val="20"/>
        </w:rPr>
        <w:t xml:space="preserve"> and coils</w:t>
      </w:r>
      <w:r w:rsidR="00844874" w:rsidRPr="00C96CCD">
        <w:rPr>
          <w:rFonts w:ascii="Times New Roman" w:eastAsiaTheme="minorEastAsia" w:hAnsi="Times New Roman" w:cs="Times New Roman"/>
          <w:sz w:val="20"/>
          <w:szCs w:val="20"/>
        </w:rPr>
        <w:t xml:space="preserve"> (6</w:t>
      </w:r>
      <w:r w:rsidR="006473D9" w:rsidRPr="00C96CCD">
        <w:rPr>
          <w:rFonts w:ascii="Times New Roman" w:eastAsiaTheme="minorEastAsia" w:hAnsi="Times New Roman" w:cs="Times New Roman"/>
          <w:sz w:val="20"/>
          <w:szCs w:val="20"/>
        </w:rPr>
        <w:t>b)</w:t>
      </w:r>
      <w:r w:rsidRPr="00C96CCD">
        <w:rPr>
          <w:rFonts w:ascii="Times New Roman" w:eastAsiaTheme="minorEastAsia" w:hAnsi="Times New Roman" w:cs="Times New Roman"/>
          <w:sz w:val="20"/>
          <w:szCs w:val="20"/>
        </w:rPr>
        <w:t xml:space="preserve"> are:</w:t>
      </w:r>
    </w:p>
    <w:p w14:paraId="5542681D" w14:textId="77777777" w:rsidR="00653047" w:rsidRPr="00C96CCD" w:rsidRDefault="00653047" w:rsidP="00653047">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559"/>
      </w:tblGrid>
      <w:tr w:rsidR="00C96CCD" w:rsidRPr="00C96CCD" w14:paraId="698A02E7" w14:textId="77777777" w:rsidTr="00EF55C4">
        <w:tc>
          <w:tcPr>
            <w:tcW w:w="7945" w:type="dxa"/>
          </w:tcPr>
          <w:p w14:paraId="6FA1078F" w14:textId="360DC471" w:rsidR="00653047" w:rsidRPr="00C96CCD" w:rsidRDefault="00745D6D" w:rsidP="00836149">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A</m:t>
                      </m:r>
                    </m:e>
                  </m:sPre>
                </m:e>
                <m:sub>
                  <m:r>
                    <w:rPr>
                      <w:rFonts w:ascii="Cambria Math" w:eastAsiaTheme="minorEastAsia" w:hAnsi="Cambria Math" w:cs="Times New Roman"/>
                      <w:sz w:val="20"/>
                      <w:szCs w:val="20"/>
                    </w:rPr>
                    <m:t>φ</m:t>
                  </m:r>
                </m:sub>
              </m:sSub>
              <m:r>
                <w:rPr>
                  <w:rFonts w:ascii="Cambria Math" w:eastAsiaTheme="minorEastAsia" w:hAnsi="Cambria Math" w:cs="Times New Roman"/>
                  <w:sz w:val="20"/>
                  <w:szCs w:val="20"/>
                </w:rPr>
                <m:t>(ρ,z)=</m:t>
              </m:r>
              <m:f>
                <m:fPr>
                  <m:ctrlPr>
                    <w:rPr>
                      <w:rFonts w:ascii="Cambria Math" w:hAnsi="Cambria Math" w:cs="Times New Roman"/>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sSub>
                    <m:sSubPr>
                      <m:ctrlPr>
                        <w:rPr>
                          <w:rFonts w:ascii="Cambria Math" w:hAnsi="Cambria Math" w:cs="Times New Roman"/>
                          <w:sz w:val="20"/>
                          <w:szCs w:val="20"/>
                        </w:rPr>
                      </m:ctrlPr>
                    </m:sSubPr>
                    <m:e>
                      <m:r>
                        <m:rPr>
                          <m:sty m:val="p"/>
                        </m:rPr>
                        <w:rPr>
                          <w:rFonts w:ascii="Cambria Math" w:hAnsi="Cambria Math" w:cs="Times New Roman"/>
                          <w:sz w:val="20"/>
                          <w:szCs w:val="20"/>
                        </w:rPr>
                        <m:t>M</m:t>
                      </m:r>
                    </m:e>
                    <m:sub>
                      <m:r>
                        <w:rPr>
                          <w:rFonts w:ascii="Cambria Math" w:hAnsi="Cambria Math" w:cs="Times New Roman"/>
                          <w:sz w:val="20"/>
                          <w:szCs w:val="20"/>
                        </w:rPr>
                        <m:t>z</m:t>
                      </m:r>
                    </m:sub>
                  </m:sSub>
                </m:num>
                <m:den>
                  <m:r>
                    <w:rPr>
                      <w:rFonts w:ascii="Cambria Math" w:hAnsi="Cambria Math" w:cs="Times New Roman"/>
                      <w:sz w:val="20"/>
                      <w:szCs w:val="20"/>
                    </w:rPr>
                    <m:t>2π</m:t>
                  </m:r>
                </m:den>
              </m:f>
              <m:sSubSup>
                <m:sSubSupPr>
                  <m:ctrlPr>
                    <w:rPr>
                      <w:rFonts w:ascii="Cambria Math" w:eastAsiaTheme="minorEastAsia" w:hAnsi="Cambria Math" w:cs="Times New Roman"/>
                      <w:i/>
                      <w:sz w:val="20"/>
                      <w:szCs w:val="20"/>
                    </w:rPr>
                  </m:ctrlPr>
                </m:sSubSupPr>
                <m:e>
                  <m:d>
                    <m:dPr>
                      <m:begChr m:val=""/>
                      <m:endChr m:val="]"/>
                      <m:ctrlPr>
                        <w:rPr>
                          <w:rFonts w:ascii="Cambria Math" w:eastAsiaTheme="minorEastAsia" w:hAnsi="Cambria Math" w:cs="Times New Roman"/>
                          <w:i/>
                          <w:sz w:val="20"/>
                          <w:szCs w:val="20"/>
                        </w:rPr>
                      </m:ctrlPr>
                    </m:dPr>
                    <m:e>
                      <m:nary>
                        <m:naryPr>
                          <m:limLoc m:val="undOvr"/>
                          <m:ctrlPr>
                            <w:rPr>
                              <w:rFonts w:ascii="Cambria Math" w:eastAsiaTheme="minorEastAsia" w:hAnsi="Cambria Math" w:cs="Times New Roman"/>
                              <w:i/>
                              <w:sz w:val="20"/>
                              <w:szCs w:val="20"/>
                            </w:rPr>
                          </m:ctrlPr>
                        </m:naryPr>
                        <m:sub>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b>
                        <m:sup>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p>
                        <m:e>
                          <m:r>
                            <w:rPr>
                              <w:rFonts w:ascii="Cambria Math" w:eastAsiaTheme="minorEastAsia" w:hAnsi="Cambria Math" w:cs="Times New Roman"/>
                              <w:sz w:val="20"/>
                              <w:szCs w:val="20"/>
                            </w:rPr>
                            <m:t>d</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e>
                      </m:nary>
                    </m:e>
                  </m:d>
                </m:e>
                <m: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sub>
                <m: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sup>
              </m:sSubSup>
            </m:oMath>
            <w:r w:rsidR="00836149" w:rsidRPr="00C96CCD">
              <w:rPr>
                <w:rFonts w:ascii="Times New Roman" w:eastAsiaTheme="minorEastAsia" w:hAnsi="Times New Roman" w:cs="Times New Roman"/>
                <w:sz w:val="20"/>
                <w:szCs w:val="20"/>
              </w:rPr>
              <w:t>;</w:t>
            </w:r>
          </w:p>
          <w:p w14:paraId="0FABEFCA" w14:textId="77777777" w:rsidR="00653047" w:rsidRPr="00C96CCD" w:rsidRDefault="00653047" w:rsidP="00EF55C4">
            <w:pPr>
              <w:jc w:val="both"/>
              <w:rPr>
                <w:rFonts w:ascii="Times New Roman" w:eastAsiaTheme="minorEastAsia" w:hAnsi="Times New Roman" w:cs="Times New Roman"/>
                <w:sz w:val="20"/>
                <w:szCs w:val="20"/>
              </w:rPr>
            </w:pPr>
          </w:p>
        </w:tc>
        <w:tc>
          <w:tcPr>
            <w:tcW w:w="559" w:type="dxa"/>
            <w:vAlign w:val="center"/>
          </w:tcPr>
          <w:p w14:paraId="521ACF28" w14:textId="65CD0482" w:rsidR="00653047" w:rsidRPr="00C96CCD" w:rsidRDefault="00A0096B"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6</w:t>
            </w:r>
            <w:r w:rsidR="00653047" w:rsidRPr="00C96CCD">
              <w:rPr>
                <w:rFonts w:ascii="Times New Roman" w:eastAsiaTheme="minorEastAsia" w:hAnsi="Times New Roman" w:cs="Times New Roman"/>
                <w:sz w:val="20"/>
                <w:szCs w:val="20"/>
              </w:rPr>
              <w:t>a)</w:t>
            </w:r>
          </w:p>
        </w:tc>
      </w:tr>
      <w:tr w:rsidR="00C96CCD" w:rsidRPr="00C96CCD" w14:paraId="1D5F458C" w14:textId="77777777" w:rsidTr="00EF55C4">
        <w:tc>
          <w:tcPr>
            <w:tcW w:w="7945" w:type="dxa"/>
          </w:tcPr>
          <w:p w14:paraId="6E9E3BCB" w14:textId="56EB1665" w:rsidR="00653047" w:rsidRPr="00C96CCD" w:rsidRDefault="00745D6D" w:rsidP="00836149">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A</m:t>
                      </m:r>
                    </m:e>
                  </m:sPre>
                </m:e>
                <m:sub>
                  <m:r>
                    <w:rPr>
                      <w:rFonts w:ascii="Cambria Math" w:eastAsiaTheme="minorEastAsia" w:hAnsi="Cambria Math" w:cs="Times New Roman"/>
                      <w:sz w:val="20"/>
                      <w:szCs w:val="20"/>
                    </w:rPr>
                    <m:t>φ</m:t>
                  </m:r>
                </m:sub>
              </m:sSub>
              <m:r>
                <w:rPr>
                  <w:rFonts w:ascii="Cambria Math" w:eastAsiaTheme="minorEastAsia" w:hAnsi="Cambria Math" w:cs="Times New Roman"/>
                  <w:sz w:val="20"/>
                  <w:szCs w:val="20"/>
                </w:rPr>
                <m:t>(ρ,z)=</m:t>
              </m:r>
              <m:f>
                <m:fPr>
                  <m:ctrlPr>
                    <w:rPr>
                      <w:rFonts w:ascii="Cambria Math" w:hAnsi="Cambria Math" w:cs="Times New Roman"/>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r>
                    <w:rPr>
                      <w:rFonts w:ascii="Cambria Math" w:hAnsi="Cambria Math" w:cs="Times New Roman"/>
                      <w:sz w:val="20"/>
                      <w:szCs w:val="20"/>
                    </w:rPr>
                    <m:t>I</m:t>
                  </m:r>
                </m:num>
                <m:den>
                  <m:r>
                    <w:rPr>
                      <w:rFonts w:ascii="Cambria Math" w:hAnsi="Cambria Math" w:cs="Times New Roman"/>
                      <w:sz w:val="20"/>
                      <w:szCs w:val="20"/>
                    </w:rPr>
                    <m:t>2π</m:t>
                  </m:r>
                </m:den>
              </m:f>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z</m:t>
                      </m:r>
                    </m:e>
                  </m:sPre>
                </m:e>
              </m:d>
            </m:oMath>
            <w:r w:rsidR="00836149" w:rsidRPr="00C96CCD">
              <w:rPr>
                <w:rFonts w:ascii="Times New Roman" w:eastAsiaTheme="minorEastAsia" w:hAnsi="Times New Roman" w:cs="Times New Roman"/>
                <w:sz w:val="20"/>
                <w:szCs w:val="20"/>
              </w:rPr>
              <w:t>;</w:t>
            </w:r>
          </w:p>
        </w:tc>
        <w:tc>
          <w:tcPr>
            <w:tcW w:w="559" w:type="dxa"/>
            <w:vAlign w:val="center"/>
          </w:tcPr>
          <w:p w14:paraId="4768DFD2" w14:textId="1CEC9092" w:rsidR="00653047" w:rsidRPr="00C96CCD" w:rsidRDefault="00A0096B"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6</w:t>
            </w:r>
            <w:r w:rsidR="00653047" w:rsidRPr="00C96CCD">
              <w:rPr>
                <w:rFonts w:ascii="Times New Roman" w:eastAsiaTheme="minorEastAsia" w:hAnsi="Times New Roman" w:cs="Times New Roman"/>
                <w:sz w:val="20"/>
                <w:szCs w:val="20"/>
              </w:rPr>
              <w:t>b)</w:t>
            </w:r>
          </w:p>
        </w:tc>
      </w:tr>
      <w:tr w:rsidR="004F0B9A" w:rsidRPr="00C96CCD" w14:paraId="6BBD8324" w14:textId="77777777" w:rsidTr="00EF55C4">
        <w:tc>
          <w:tcPr>
            <w:tcW w:w="7945" w:type="dxa"/>
          </w:tcPr>
          <w:p w14:paraId="6AFBBF8F" w14:textId="77777777" w:rsidR="00653047" w:rsidRPr="00C96CCD" w:rsidRDefault="00653047" w:rsidP="00EF55C4">
            <w:pPr>
              <w:jc w:val="center"/>
              <w:rPr>
                <w:rFonts w:ascii="Times New Roman" w:eastAsia="Times New Roman" w:hAnsi="Times New Roman" w:cs="Times New Roman"/>
                <w:sz w:val="20"/>
                <w:szCs w:val="20"/>
              </w:rPr>
            </w:pPr>
            <m:oMath>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m:t>
              </m:r>
              <m:nary>
                <m:naryPr>
                  <m:limLoc m:val="undOvr"/>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π</m:t>
                  </m:r>
                </m:sup>
                <m:e>
                  <m:r>
                    <w:rPr>
                      <w:rFonts w:ascii="Cambria Math" w:eastAsiaTheme="minorEastAsia" w:hAnsi="Cambria Math" w:cs="Times New Roman"/>
                      <w:sz w:val="20"/>
                      <w:szCs w:val="20"/>
                    </w:rPr>
                    <m:t>d</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φ</m:t>
                      </m:r>
                    </m:e>
                    <m:sup>
                      <m:r>
                        <w:rPr>
                          <w:rFonts w:ascii="Cambria Math" w:eastAsiaTheme="minorEastAsia" w:hAnsi="Cambria Math" w:cs="Times New Roman"/>
                          <w:sz w:val="20"/>
                          <w:szCs w:val="20"/>
                        </w:rPr>
                        <m:t>'</m:t>
                      </m:r>
                    </m:sup>
                  </m:sSup>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func>
                        <m:funcPr>
                          <m:ctrlPr>
                            <w:rPr>
                              <w:rFonts w:ascii="Cambria Math" w:eastAsiaTheme="minorEastAsia" w:hAnsi="Cambria Math" w:cs="Times New Roman"/>
                              <w:sz w:val="20"/>
                              <w:szCs w:val="20"/>
                            </w:rPr>
                          </m:ctrlPr>
                        </m:funcPr>
                        <m:fName>
                          <m:r>
                            <m:rPr>
                              <m:sty m:val="p"/>
                            </m:rPr>
                            <w:rPr>
                              <w:rFonts w:ascii="Cambria Math" w:eastAsiaTheme="minorEastAsia" w:hAnsi="Cambria Math" w:cs="Times New Roman"/>
                              <w:sz w:val="20"/>
                              <w:szCs w:val="20"/>
                            </w:rPr>
                            <m:t>cos</m:t>
                          </m:r>
                        </m:fName>
                        <m:e>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φ</m:t>
                                  </m:r>
                                </m:e>
                                <m:sup>
                                  <m:r>
                                    <w:rPr>
                                      <w:rFonts w:ascii="Cambria Math" w:eastAsiaTheme="minorEastAsia" w:hAnsi="Cambria Math" w:cs="Times New Roman"/>
                                      <w:sz w:val="20"/>
                                      <w:szCs w:val="20"/>
                                    </w:rPr>
                                    <m:t>'</m:t>
                                  </m:r>
                                </m:sup>
                              </m:sSup>
                            </m:e>
                          </m:d>
                        </m:e>
                      </m:func>
                    </m:num>
                    <m:den>
                      <m:rad>
                        <m:radPr>
                          <m:degHide m:val="1"/>
                          <m:ctrlPr>
                            <w:rPr>
                              <w:rFonts w:ascii="Cambria Math" w:eastAsiaTheme="minorEastAsia" w:hAnsi="Cambria Math" w:cs="Times New Roman"/>
                              <w:i/>
                              <w:sz w:val="20"/>
                              <w:szCs w:val="20"/>
                            </w:rPr>
                          </m:ctrlPr>
                        </m:radPr>
                        <m:deg/>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+2ρ</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func>
                            <m:funcPr>
                              <m:ctrlPr>
                                <w:rPr>
                                  <w:rFonts w:ascii="Cambria Math" w:eastAsiaTheme="minorEastAsia" w:hAnsi="Cambria Math" w:cs="Times New Roman"/>
                                  <w:sz w:val="20"/>
                                  <w:szCs w:val="20"/>
                                </w:rPr>
                              </m:ctrlPr>
                            </m:funcPr>
                            <m:fName>
                              <m:r>
                                <m:rPr>
                                  <m:sty m:val="p"/>
                                </m:rPr>
                                <w:rPr>
                                  <w:rFonts w:ascii="Cambria Math" w:eastAsiaTheme="minorEastAsia" w:hAnsi="Cambria Math" w:cs="Times New Roman"/>
                                  <w:sz w:val="20"/>
                                  <w:szCs w:val="20"/>
                                </w:rPr>
                                <m:t>cos</m:t>
                              </m:r>
                            </m:fName>
                            <m:e>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φ</m:t>
                                      </m:r>
                                    </m:e>
                                    <m:sup>
                                      <m:r>
                                        <w:rPr>
                                          <w:rFonts w:ascii="Cambria Math" w:eastAsiaTheme="minorEastAsia" w:hAnsi="Cambria Math" w:cs="Times New Roman"/>
                                          <w:sz w:val="20"/>
                                          <w:szCs w:val="20"/>
                                        </w:rPr>
                                        <m:t>'</m:t>
                                      </m:r>
                                    </m:sup>
                                  </m:sSup>
                                </m:e>
                              </m:d>
                            </m:e>
                          </m:func>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e>
                            <m:sup>
                              <m:r>
                                <w:rPr>
                                  <w:rFonts w:ascii="Cambria Math" w:eastAsiaTheme="minorEastAsia" w:hAnsi="Cambria Math" w:cs="Times New Roman"/>
                                  <w:sz w:val="20"/>
                                  <w:szCs w:val="20"/>
                                </w:rPr>
                                <m:t>2</m:t>
                              </m:r>
                            </m:sup>
                          </m:sSup>
                        </m:e>
                      </m:rad>
                    </m:den>
                  </m:f>
                </m:e>
              </m:nary>
            </m:oMath>
            <w:r w:rsidRPr="00C96CCD">
              <w:rPr>
                <w:rFonts w:ascii="Times New Roman" w:eastAsia="Times New Roman" w:hAnsi="Times New Roman" w:cs="Times New Roman"/>
                <w:sz w:val="20"/>
                <w:szCs w:val="20"/>
              </w:rPr>
              <w:t>,</w:t>
            </w:r>
          </w:p>
        </w:tc>
        <w:tc>
          <w:tcPr>
            <w:tcW w:w="559" w:type="dxa"/>
            <w:vAlign w:val="center"/>
          </w:tcPr>
          <w:p w14:paraId="56F0B786" w14:textId="3D119B51" w:rsidR="00653047" w:rsidRPr="00C96CCD" w:rsidRDefault="00A0096B"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6</w:t>
            </w:r>
            <w:r w:rsidR="00653047" w:rsidRPr="00C96CCD">
              <w:rPr>
                <w:rFonts w:ascii="Times New Roman" w:eastAsiaTheme="minorEastAsia" w:hAnsi="Times New Roman" w:cs="Times New Roman"/>
                <w:sz w:val="20"/>
                <w:szCs w:val="20"/>
              </w:rPr>
              <w:t>c)</w:t>
            </w:r>
          </w:p>
        </w:tc>
      </w:tr>
    </w:tbl>
    <w:p w14:paraId="605CF8C2" w14:textId="77777777" w:rsidR="00653047" w:rsidRPr="00C96CCD" w:rsidRDefault="00653047" w:rsidP="00653047">
      <w:pPr>
        <w:spacing w:after="0" w:line="240" w:lineRule="auto"/>
        <w:jc w:val="both"/>
        <w:rPr>
          <w:rFonts w:ascii="Times New Roman" w:eastAsiaTheme="minorEastAsia" w:hAnsi="Times New Roman" w:cs="Times New Roman"/>
          <w:sz w:val="20"/>
          <w:szCs w:val="20"/>
        </w:rPr>
      </w:pPr>
    </w:p>
    <w:p w14:paraId="70A9F208" w14:textId="78EAF6C7" w:rsidR="00A5031D" w:rsidRPr="00C96CCD" w:rsidRDefault="00653047" w:rsidP="00606ED8">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 xml:space="preserve">where </w:t>
      </w:r>
      <m:oMath>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oMath>
      <w:r w:rsidRPr="00C96CCD">
        <w:rPr>
          <w:rFonts w:ascii="Times New Roman" w:eastAsiaTheme="minorEastAsia" w:hAnsi="Times New Roman" w:cs="Times New Roman"/>
          <w:sz w:val="20"/>
          <w:szCs w:val="20"/>
        </w:rPr>
        <w:t xml:space="preserve"> is a dimensionless function which can be written in terms of complete elliptic integrals of the first and second kind (</w:t>
      </w:r>
      <m:oMath>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β/2ρ</m:t>
            </m:r>
          </m:e>
        </m:d>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(2-</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k</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)K</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k</m:t>
                </m:r>
              </m:e>
            </m:d>
            <m:r>
              <w:rPr>
                <w:rFonts w:ascii="Cambria Math" w:eastAsiaTheme="minorEastAsia" w:hAnsi="Cambria Math" w:cs="Times New Roman"/>
                <w:sz w:val="20"/>
                <w:szCs w:val="20"/>
              </w:rPr>
              <m:t>-2E(k)</m:t>
            </m:r>
          </m:e>
        </m:d>
      </m:oMath>
      <w:r w:rsidRPr="00C96CCD">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k</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=4ρ</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 xml:space="preserve">/ </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β</m:t>
            </m:r>
          </m:e>
          <m:sup>
            <m:r>
              <w:rPr>
                <w:rFonts w:ascii="Cambria Math" w:eastAsiaTheme="minorEastAsia" w:hAnsi="Cambria Math" w:cs="Times New Roman"/>
                <w:sz w:val="20"/>
                <w:szCs w:val="20"/>
              </w:rPr>
              <m:t>2</m:t>
            </m:r>
          </m:sup>
        </m:sSup>
      </m:oMath>
      <w:r w:rsidRPr="00C96CCD">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β</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e>
            </m:d>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e>
          <m:sup>
            <m:r>
              <w:rPr>
                <w:rFonts w:ascii="Cambria Math" w:eastAsiaTheme="minorEastAsia" w:hAnsi="Cambria Math" w:cs="Times New Roman"/>
                <w:sz w:val="20"/>
                <w:szCs w:val="20"/>
              </w:rPr>
              <m:t>2</m:t>
            </m:r>
          </m:sup>
        </m:sSup>
      </m:oMath>
      <w:r w:rsidRPr="00C96CCD">
        <w:rPr>
          <w:rFonts w:ascii="Times New Roman" w:eastAsiaTheme="minorEastAsia" w:hAnsi="Times New Roman" w:cs="Times New Roman"/>
          <w:sz w:val="20"/>
          <w:szCs w:val="20"/>
        </w:rPr>
        <w:t xml:space="preserve">) </w:t>
      </w:r>
      <w:r w:rsidRPr="00C96CCD">
        <w:rPr>
          <w:rFonts w:ascii="Times New Roman" w:eastAsiaTheme="minorEastAsia" w:hAnsi="Times New Roman" w:cs="Times New Roman"/>
          <w:sz w:val="20"/>
          <w:szCs w:val="20"/>
        </w:rPr>
        <w:fldChar w:fldCharType="begin"/>
      </w:r>
      <w:r w:rsidRPr="00C96CCD">
        <w:rPr>
          <w:rFonts w:ascii="Times New Roman" w:eastAsiaTheme="minorEastAsia" w:hAnsi="Times New Roman" w:cs="Times New Roman"/>
          <w:sz w:val="20"/>
          <w:szCs w:val="20"/>
        </w:rPr>
        <w:instrText xml:space="preserve"> ADDIN EN.CITE &lt;EndNote&gt;&lt;Cite&gt;&lt;Author&gt;Soares dos Santos&lt;/Author&gt;&lt;Year&gt;2016&lt;/Year&gt;&lt;RecNum&gt;1021&lt;/RecNum&gt;&lt;DisplayText&gt;&lt;style font="Times New Roman"&gt;[19]&lt;/style&gt;&lt;/DisplayText&gt;&lt;record&gt;&lt;rec-number&gt;1021&lt;/rec-number&gt;&lt;foreign-keys&gt;&lt;key app="EN" db-id="wrxvzx5wse0p9vezf2kptw5zvaftrtrpepts" timestamp="1530548779"&gt;1021&lt;/key&gt;&lt;/foreign-keys&gt;&lt;ref-type name="Journal Article"&gt;17&lt;/ref-type&gt;&lt;contributors&gt;&lt;authors&gt;&lt;author&gt;Soares dos Santos, Marco P.&lt;/author&gt;&lt;author&gt;Ferreira, Jorge A. F.&lt;/author&gt;&lt;author&gt;Simões, José A. O.&lt;/author&gt;&lt;author&gt;Pascoal, Ricardo&lt;/author&gt;&lt;author&gt;Torrão, João&lt;/author&gt;&lt;author&gt;Xue, Xiaozheng&lt;/author&gt;&lt;author&gt;Furlani, Edward P.&lt;/author&gt;&lt;/authors&gt;&lt;/contributors&gt;&lt;titles&gt;&lt;title&gt;Magnetic levitation-based electromagnetic energy harvesting: a semi-analytical non-linear model for energy transduction&lt;/title&gt;&lt;secondary-title&gt;Sci. Rep.&lt;/secondary-title&gt;&lt;/titles&gt;&lt;periodical&gt;&lt;full-title&gt;Sci. Rep.&lt;/full-title&gt;&lt;/periodical&gt;&lt;pages&gt;18579&lt;/pages&gt;&lt;volume&gt;6&lt;/volume&gt;&lt;dates&gt;&lt;year&gt;2016&lt;/year&gt;&lt;pub-dates&gt;&lt;date&gt;01/04/online&lt;/date&gt;&lt;/pub-dates&gt;&lt;/dates&gt;&lt;publisher&gt;The Author(s)&lt;/publisher&gt;&lt;work-type&gt;Article&lt;/work-type&gt;&lt;urls&gt;&lt;related-urls&gt;&lt;url&gt;http://dx.doi.org/10.1038/srep18579&lt;/url&gt;&lt;/related-urls&gt;&lt;/urls&gt;&lt;electronic-resource-num&gt;10.1038/srep18579&lt;/electronic-resource-num&gt;&lt;/record&gt;&lt;/Cite&gt;&lt;/EndNote&gt;</w:instrText>
      </w:r>
      <w:r w:rsidRPr="00C96CCD">
        <w:rPr>
          <w:rFonts w:ascii="Times New Roman" w:eastAsiaTheme="minorEastAsia" w:hAnsi="Times New Roman" w:cs="Times New Roman"/>
          <w:sz w:val="20"/>
          <w:szCs w:val="20"/>
        </w:rPr>
        <w:fldChar w:fldCharType="separate"/>
      </w:r>
      <w:r w:rsidRPr="00C96CCD">
        <w:rPr>
          <w:rFonts w:ascii="Times New Roman" w:eastAsiaTheme="minorEastAsia" w:hAnsi="Times New Roman" w:cs="Times New Roman"/>
          <w:noProof/>
          <w:sz w:val="20"/>
          <w:szCs w:val="20"/>
        </w:rPr>
        <w:t>[</w:t>
      </w:r>
      <w:hyperlink w:anchor="_ENREF_19" w:tooltip="Soares dos Santos, 2016 #1021" w:history="1">
        <w:r w:rsidR="00A23ED0" w:rsidRPr="00C96CCD">
          <w:rPr>
            <w:rFonts w:ascii="Times New Roman" w:eastAsiaTheme="minorEastAsia" w:hAnsi="Times New Roman" w:cs="Times New Roman"/>
            <w:noProof/>
            <w:sz w:val="20"/>
            <w:szCs w:val="20"/>
          </w:rPr>
          <w:t>19</w:t>
        </w:r>
      </w:hyperlink>
      <w:r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which has the useful commutation properties: </w:t>
      </w:r>
      <m:oMath>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,z</m:t>
            </m:r>
          </m:e>
        </m:d>
      </m:oMath>
      <w:r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ρ.f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,z,ρ,</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oMath>
      <w:r w:rsidRPr="00C96CCD">
        <w:rPr>
          <w:rFonts w:ascii="Times New Roman" w:eastAsiaTheme="minorEastAsia"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m:t>
            </m:r>
          </m:e>
          <m:sub>
            <m:r>
              <w:rPr>
                <w:rFonts w:ascii="Cambria Math" w:hAnsi="Cambria Math" w:cs="Times New Roman"/>
                <w:sz w:val="20"/>
                <w:szCs w:val="20"/>
              </w:rPr>
              <m:t>z</m:t>
            </m:r>
          </m:sub>
        </m:sSub>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r>
          <w:rPr>
            <w:rFonts w:ascii="Cambria Math" w:eastAsiaTheme="minorEastAsia"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m:t>
            </m:r>
          </m:e>
          <m: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sub>
        </m:sSub>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oMath>
      <w:r w:rsidRPr="00C96CCD">
        <w:rPr>
          <w:rFonts w:ascii="Times New Roman" w:eastAsiaTheme="minorEastAsia" w:hAnsi="Times New Roman" w:cs="Times New Roman"/>
          <w:sz w:val="20"/>
          <w:szCs w:val="20"/>
        </w:rPr>
        <w:t>. The two non-null components of the magnetic fields can be obtained from the tw</w:t>
      </w:r>
      <w:r w:rsidR="00EE1080" w:rsidRPr="00C96CCD">
        <w:rPr>
          <w:rFonts w:ascii="Times New Roman" w:eastAsiaTheme="minorEastAsia" w:hAnsi="Times New Roman" w:cs="Times New Roman"/>
          <w:sz w:val="20"/>
          <w:szCs w:val="20"/>
        </w:rPr>
        <w:t xml:space="preserve">o potentials (defined </w:t>
      </w:r>
      <w:r w:rsidR="00BA6E5A" w:rsidRPr="00C96CCD">
        <w:rPr>
          <w:rFonts w:ascii="Times New Roman" w:eastAsiaTheme="minorEastAsia" w:hAnsi="Times New Roman" w:cs="Times New Roman"/>
          <w:sz w:val="20"/>
          <w:szCs w:val="20"/>
        </w:rPr>
        <w:t>in</w:t>
      </w:r>
      <w:r w:rsidR="00844874" w:rsidRPr="00C96CCD">
        <w:rPr>
          <w:rFonts w:ascii="Times New Roman" w:eastAsiaTheme="minorEastAsia" w:hAnsi="Times New Roman" w:cs="Times New Roman"/>
          <w:sz w:val="20"/>
          <w:szCs w:val="20"/>
        </w:rPr>
        <w:t xml:space="preserve"> </w:t>
      </w:r>
      <w:proofErr w:type="spellStart"/>
      <w:r w:rsidR="00844874" w:rsidRPr="00C96CCD">
        <w:rPr>
          <w:rFonts w:ascii="Times New Roman" w:eastAsiaTheme="minorEastAsia" w:hAnsi="Times New Roman" w:cs="Times New Roman"/>
          <w:sz w:val="20"/>
          <w:szCs w:val="20"/>
        </w:rPr>
        <w:t>Eqs</w:t>
      </w:r>
      <w:proofErr w:type="spellEnd"/>
      <w:r w:rsidR="00844874" w:rsidRPr="00C96CCD">
        <w:rPr>
          <w:rFonts w:ascii="Times New Roman" w:eastAsiaTheme="minorEastAsia" w:hAnsi="Times New Roman" w:cs="Times New Roman"/>
          <w:sz w:val="20"/>
          <w:szCs w:val="20"/>
        </w:rPr>
        <w:t>. (6</w:t>
      </w:r>
      <w:r w:rsidR="00EE1080" w:rsidRPr="00C96CCD">
        <w:rPr>
          <w:rFonts w:ascii="Times New Roman" w:eastAsiaTheme="minorEastAsia" w:hAnsi="Times New Roman" w:cs="Times New Roman"/>
          <w:sz w:val="20"/>
          <w:szCs w:val="20"/>
        </w:rPr>
        <w:t>a) and (</w:t>
      </w:r>
      <w:r w:rsidR="00844874" w:rsidRPr="00C96CCD">
        <w:rPr>
          <w:rFonts w:ascii="Times New Roman" w:eastAsiaTheme="minorEastAsia" w:hAnsi="Times New Roman" w:cs="Times New Roman"/>
          <w:sz w:val="20"/>
          <w:szCs w:val="20"/>
        </w:rPr>
        <w:t>6</w:t>
      </w:r>
      <w:r w:rsidRPr="00C96CCD">
        <w:rPr>
          <w:rFonts w:ascii="Times New Roman" w:eastAsiaTheme="minorEastAsia" w:hAnsi="Times New Roman" w:cs="Times New Roman"/>
          <w:sz w:val="20"/>
          <w:szCs w:val="20"/>
        </w:rPr>
        <w:t>b)) by:</w:t>
      </w:r>
    </w:p>
    <w:p w14:paraId="235CC4DE" w14:textId="6F45C21D" w:rsidR="00A5031D" w:rsidRPr="00C96CCD" w:rsidRDefault="00A5031D" w:rsidP="00606ED8">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559"/>
      </w:tblGrid>
      <w:tr w:rsidR="00C96CCD" w:rsidRPr="00C96CCD" w14:paraId="3A654AB1" w14:textId="77777777" w:rsidTr="008B343A">
        <w:tc>
          <w:tcPr>
            <w:tcW w:w="7945" w:type="dxa"/>
          </w:tcPr>
          <w:p w14:paraId="5BCA759E" w14:textId="222EEBEB" w:rsidR="00A5031D" w:rsidRPr="00C96CCD" w:rsidRDefault="00745D6D" w:rsidP="00830620">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z</m:t>
                  </m:r>
                </m:sub>
              </m:sSub>
              <m:r>
                <w:rPr>
                  <w:rFonts w:ascii="Cambria Math" w:eastAsiaTheme="minorEastAsia"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1</m:t>
                  </m:r>
                </m:num>
                <m:den>
                  <m:r>
                    <w:rPr>
                      <w:rFonts w:ascii="Cambria Math" w:hAnsi="Cambria Math" w:cs="Times New Roman"/>
                      <w:sz w:val="20"/>
                      <w:szCs w:val="20"/>
                    </w:rPr>
                    <m:t>ρ</m:t>
                  </m:r>
                </m:den>
              </m:f>
              <m:f>
                <m:fPr>
                  <m:ctrlPr>
                    <w:rPr>
                      <w:rFonts w:ascii="Cambria Math" w:hAnsi="Cambria Math" w:cs="Times New Roman"/>
                      <w:i/>
                      <w:sz w:val="20"/>
                      <w:szCs w:val="20"/>
                    </w:rPr>
                  </m:ctrlPr>
                </m:fPr>
                <m:num>
                  <m:r>
                    <w:rPr>
                      <w:rFonts w:ascii="Cambria Math" w:hAnsi="Cambria Math" w:cs="Times New Roman"/>
                      <w:sz w:val="20"/>
                      <w:szCs w:val="20"/>
                    </w:rPr>
                    <m:t>∂</m:t>
                  </m:r>
                </m:num>
                <m:den>
                  <m:r>
                    <w:rPr>
                      <w:rFonts w:ascii="Cambria Math" w:hAnsi="Cambria Math" w:cs="Times New Roman"/>
                      <w:sz w:val="20"/>
                      <w:szCs w:val="20"/>
                    </w:rPr>
                    <m:t>∂ρ</m:t>
                  </m:r>
                </m:den>
              </m:f>
              <m:d>
                <m:dPr>
                  <m:ctrlPr>
                    <w:rPr>
                      <w:rFonts w:ascii="Cambria Math" w:hAnsi="Cambria Math" w:cs="Times New Roman"/>
                      <w:i/>
                      <w:sz w:val="20"/>
                      <w:szCs w:val="20"/>
                    </w:rPr>
                  </m:ctrlPr>
                </m:dPr>
                <m:e>
                  <m:r>
                    <w:rPr>
                      <w:rFonts w:ascii="Cambria Math" w:hAnsi="Cambria Math" w:cs="Times New Roman"/>
                      <w:sz w:val="20"/>
                      <w:szCs w:val="20"/>
                    </w:rPr>
                    <m:t>ρ</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φ</m:t>
                      </m:r>
                    </m:sub>
                  </m:sSub>
                </m:e>
              </m:d>
            </m:oMath>
            <w:r w:rsidR="00830620" w:rsidRPr="00C96CCD">
              <w:rPr>
                <w:rFonts w:ascii="Times New Roman" w:eastAsiaTheme="minorEastAsia" w:hAnsi="Times New Roman" w:cs="Times New Roman"/>
                <w:sz w:val="20"/>
                <w:szCs w:val="20"/>
              </w:rPr>
              <w:t>;</w:t>
            </w:r>
          </w:p>
        </w:tc>
        <w:tc>
          <w:tcPr>
            <w:tcW w:w="559" w:type="dxa"/>
            <w:vAlign w:val="center"/>
          </w:tcPr>
          <w:p w14:paraId="010F1355" w14:textId="670CC23F" w:rsidR="00A5031D" w:rsidRPr="00C96CCD" w:rsidRDefault="00A5031D"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7</w:t>
            </w:r>
            <w:r w:rsidR="00830620" w:rsidRPr="00C96CCD">
              <w:rPr>
                <w:rFonts w:ascii="Times New Roman" w:eastAsiaTheme="minorEastAsia" w:hAnsi="Times New Roman" w:cs="Times New Roman"/>
                <w:sz w:val="20"/>
                <w:szCs w:val="20"/>
              </w:rPr>
              <w:t>a</w:t>
            </w:r>
            <w:r w:rsidRPr="00C96CCD">
              <w:rPr>
                <w:rFonts w:ascii="Times New Roman" w:eastAsiaTheme="minorEastAsia" w:hAnsi="Times New Roman" w:cs="Times New Roman"/>
                <w:sz w:val="20"/>
                <w:szCs w:val="20"/>
              </w:rPr>
              <w:t>)</w:t>
            </w:r>
          </w:p>
        </w:tc>
      </w:tr>
      <w:tr w:rsidR="00A5031D" w:rsidRPr="00C96CCD" w14:paraId="3EBEE253" w14:textId="77777777" w:rsidTr="008B343A">
        <w:tc>
          <w:tcPr>
            <w:tcW w:w="7945" w:type="dxa"/>
          </w:tcPr>
          <w:p w14:paraId="5AEF4596" w14:textId="456C83E3" w:rsidR="00A5031D" w:rsidRPr="00C96CCD" w:rsidRDefault="00745D6D" w:rsidP="008B343A">
            <w:pPr>
              <w:jc w:val="center"/>
              <w:rPr>
                <w:rFonts w:ascii="Times New Roman" w:eastAsia="Times New Roman"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ρ</m:t>
                  </m:r>
                </m:sub>
              </m:sSub>
              <m:r>
                <w:rPr>
                  <w:rFonts w:ascii="Cambria Math" w:eastAsiaTheme="minorEastAsia" w:hAnsi="Cambria Math" w:cs="Times New Roman"/>
                  <w:sz w:val="20"/>
                  <w:szCs w:val="20"/>
                </w:rPr>
                <m:t>=</m:t>
              </m:r>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m:t>
                  </m:r>
                </m:num>
                <m:den>
                  <m:r>
                    <w:rPr>
                      <w:rFonts w:ascii="Cambria Math" w:hAnsi="Cambria Math" w:cs="Times New Roman"/>
                      <w:sz w:val="20"/>
                      <w:szCs w:val="20"/>
                    </w:rPr>
                    <m:t>∂z</m:t>
                  </m:r>
                </m:den>
              </m:f>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φ</m:t>
                  </m:r>
                </m:sub>
              </m:sSub>
            </m:oMath>
            <w:r w:rsidR="00830620" w:rsidRPr="00C96CCD">
              <w:rPr>
                <w:rFonts w:ascii="Times New Roman" w:eastAsia="Times New Roman" w:hAnsi="Times New Roman" w:cs="Times New Roman"/>
                <w:sz w:val="20"/>
                <w:szCs w:val="20"/>
              </w:rPr>
              <w:t>.</w:t>
            </w:r>
          </w:p>
        </w:tc>
        <w:tc>
          <w:tcPr>
            <w:tcW w:w="559" w:type="dxa"/>
            <w:vAlign w:val="center"/>
          </w:tcPr>
          <w:p w14:paraId="284D7644" w14:textId="05BCD20B" w:rsidR="00A5031D" w:rsidRPr="00C96CCD" w:rsidRDefault="00A5031D"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7</w:t>
            </w:r>
            <w:r w:rsidR="00830620" w:rsidRPr="00C96CCD">
              <w:rPr>
                <w:rFonts w:ascii="Times New Roman" w:eastAsiaTheme="minorEastAsia" w:hAnsi="Times New Roman" w:cs="Times New Roman"/>
                <w:sz w:val="20"/>
                <w:szCs w:val="20"/>
              </w:rPr>
              <w:t>b</w:t>
            </w:r>
            <w:r w:rsidRPr="00C96CCD">
              <w:rPr>
                <w:rFonts w:ascii="Times New Roman" w:eastAsiaTheme="minorEastAsia" w:hAnsi="Times New Roman" w:cs="Times New Roman"/>
                <w:sz w:val="20"/>
                <w:szCs w:val="20"/>
              </w:rPr>
              <w:t>)</w:t>
            </w:r>
          </w:p>
        </w:tc>
      </w:tr>
    </w:tbl>
    <w:p w14:paraId="28853C66" w14:textId="70575C81" w:rsidR="00A5031D" w:rsidRPr="00C96CCD" w:rsidRDefault="00A5031D" w:rsidP="00606ED8">
      <w:pPr>
        <w:spacing w:after="0" w:line="240" w:lineRule="auto"/>
        <w:jc w:val="both"/>
        <w:rPr>
          <w:rFonts w:ascii="Times New Roman" w:eastAsiaTheme="minorEastAsia" w:hAnsi="Times New Roman" w:cs="Times New Roman"/>
          <w:sz w:val="20"/>
          <w:szCs w:val="20"/>
        </w:rPr>
      </w:pPr>
    </w:p>
    <w:p w14:paraId="4D181478" w14:textId="77777777" w:rsidR="00836149" w:rsidRPr="00C96CCD" w:rsidRDefault="00653047" w:rsidP="00606ED8">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 xml:space="preserve">From the </w:t>
      </w:r>
      <w:r w:rsidRPr="00C96CCD">
        <w:rPr>
          <w:rFonts w:ascii="Times New Roman" w:hAnsi="Times New Roman" w:cs="Times New Roman"/>
          <w:sz w:val="20"/>
          <w:szCs w:val="20"/>
        </w:rPr>
        <w:t xml:space="preserve">superposition principle, for </w:t>
      </w:r>
      <m:oMath>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M</m:t>
            </m:r>
          </m:sub>
        </m:sSub>
      </m:oMath>
      <w:r w:rsidRPr="00C96CCD">
        <w:rPr>
          <w:rFonts w:ascii="Times New Roman" w:eastAsiaTheme="minorEastAsia" w:hAnsi="Times New Roman" w:cs="Times New Roman"/>
          <w:sz w:val="20"/>
          <w:szCs w:val="20"/>
        </w:rPr>
        <w:t xml:space="preserve"> magnets and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current loops, the total magnetic vector potential at a given point in space is given by:</w:t>
      </w:r>
    </w:p>
    <w:p w14:paraId="69647FE9" w14:textId="77777777" w:rsidR="00BA6E5A" w:rsidRPr="00C96CCD" w:rsidRDefault="00BA6E5A" w:rsidP="00BA6E5A">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0"/>
        <w:gridCol w:w="544"/>
      </w:tblGrid>
      <w:tr w:rsidR="00BA6E5A" w:rsidRPr="00C96CCD" w14:paraId="2CDB26B8" w14:textId="77777777" w:rsidTr="008B343A">
        <w:tc>
          <w:tcPr>
            <w:tcW w:w="8784" w:type="dxa"/>
          </w:tcPr>
          <w:p w14:paraId="466FE3E1" w14:textId="0DA2A672" w:rsidR="00BA6E5A" w:rsidRPr="00C96CCD" w:rsidRDefault="00745D6D" w:rsidP="00BA6E5A">
            <w:pPr>
              <w:jc w:val="center"/>
              <w:rPr>
                <w:rFonts w:ascii="Times New Roman" w:eastAsiaTheme="minorEastAsia" w:hAnsi="Times New Roman"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φ</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e>
              </m:d>
              <m:r>
                <w:rPr>
                  <w:rFonts w:ascii="Cambria Math" w:eastAsiaTheme="minorEastAsia" w:hAnsi="Cambria Math" w:cs="Times New Roman"/>
                  <w:sz w:val="20"/>
                  <w:szCs w:val="20"/>
                </w:rPr>
                <m:t>=</m:t>
              </m:r>
              <m:nary>
                <m:naryPr>
                  <m:chr m:val="∑"/>
                  <m:limLoc m:val="undOvr"/>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j=1</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I</m:t>
                      </m:r>
                    </m:sub>
                  </m:sSub>
                </m:sup>
                <m:e>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j</m:t>
                              </m:r>
                            </m:sub>
                          </m:sSub>
                        </m:sup>
                        <m:e>
                          <m:r>
                            <w:rPr>
                              <w:rFonts w:ascii="Cambria Math" w:eastAsiaTheme="minorEastAsia" w:hAnsi="Cambria Math" w:cs="Times New Roman"/>
                              <w:sz w:val="20"/>
                              <w:szCs w:val="20"/>
                            </w:rPr>
                            <m:t>A</m:t>
                          </m:r>
                        </m:e>
                      </m:sPre>
                    </m:e>
                    <m:sub>
                      <m:r>
                        <w:rPr>
                          <w:rFonts w:ascii="Cambria Math" w:eastAsiaTheme="minorEastAsia" w:hAnsi="Cambria Math" w:cs="Times New Roman"/>
                          <w:sz w:val="20"/>
                          <w:szCs w:val="20"/>
                        </w:rPr>
                        <m:t>φ</m:t>
                      </m:r>
                    </m:sub>
                  </m:sSub>
                  <m:r>
                    <w:rPr>
                      <w:rFonts w:ascii="Cambria Math" w:eastAsiaTheme="minorEastAsia" w:hAnsi="Cambria Math" w:cs="Times New Roman"/>
                      <w:sz w:val="20"/>
                      <w:szCs w:val="20"/>
                    </w:rPr>
                    <m:t>(ρ,z,</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j</m:t>
                          </m:r>
                        </m:sub>
                      </m:sSub>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j</m:t>
                          </m:r>
                        </m:sub>
                      </m:sSub>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e>
              </m:nary>
              <m:r>
                <w:rPr>
                  <w:rFonts w:ascii="Cambria Math" w:eastAsiaTheme="minorEastAsia" w:hAnsi="Cambria Math" w:cs="Times New Roman"/>
                  <w:sz w:val="20"/>
                  <w:szCs w:val="20"/>
                </w:rPr>
                <m:t>+</m:t>
              </m:r>
              <m:nary>
                <m:naryPr>
                  <m:chr m:val="∑"/>
                  <m:limLoc m:val="undOvr"/>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k=1</m:t>
                  </m:r>
                </m:sub>
                <m:sup>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M</m:t>
                      </m:r>
                    </m:sub>
                  </m:sSub>
                </m:sup>
                <m:e>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r>
                            <w:rPr>
                              <w:rFonts w:ascii="Cambria Math" w:eastAsiaTheme="minorEastAsia" w:hAnsi="Cambria Math" w:cs="Times New Roman"/>
                              <w:sz w:val="20"/>
                              <w:szCs w:val="20"/>
                            </w:rPr>
                            <m:t>A</m:t>
                          </m:r>
                        </m:e>
                      </m:sPre>
                    </m:e>
                    <m:sub>
                      <m:r>
                        <w:rPr>
                          <w:rFonts w:ascii="Cambria Math" w:eastAsiaTheme="minorEastAsia" w:hAnsi="Cambria Math" w:cs="Times New Roman"/>
                          <w:sz w:val="20"/>
                          <w:szCs w:val="20"/>
                        </w:rPr>
                        <m:t>φ</m:t>
                      </m:r>
                    </m:sub>
                  </m:sSub>
                  <m:r>
                    <w:rPr>
                      <w:rFonts w:ascii="Cambria Math" w:eastAsiaTheme="minorEastAsia" w:hAnsi="Cambria Math" w:cs="Times New Roman"/>
                      <w:sz w:val="20"/>
                      <w:szCs w:val="20"/>
                    </w:rPr>
                    <m:t>(ρ,z,</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r>
                        <w:rPr>
                          <w:rFonts w:ascii="Cambria Math" w:eastAsiaTheme="minorEastAsia" w:hAnsi="Cambria Math" w:cs="Times New Roman"/>
                          <w:sz w:val="20"/>
                          <w:szCs w:val="20"/>
                        </w:rPr>
                        <m:t>L</m:t>
                      </m:r>
                    </m:e>
                  </m:sPre>
                  <m:r>
                    <w:rPr>
                      <w:rFonts w:ascii="Cambria Math" w:eastAsiaTheme="minorEastAsia" w:hAnsi="Cambria Math" w:cs="Times New Roman"/>
                      <w:sz w:val="20"/>
                      <w:szCs w:val="20"/>
                    </w:rPr>
                    <m:t>)</m:t>
                  </m:r>
                </m:e>
              </m:nary>
            </m:oMath>
            <w:r w:rsidR="00FD499C" w:rsidRPr="00C96CCD">
              <w:rPr>
                <w:rFonts w:ascii="Times New Roman" w:eastAsiaTheme="minorEastAsia" w:hAnsi="Times New Roman" w:cs="Times New Roman"/>
                <w:sz w:val="20"/>
                <w:szCs w:val="20"/>
              </w:rPr>
              <w:t>.</w:t>
            </w:r>
          </w:p>
        </w:tc>
        <w:tc>
          <w:tcPr>
            <w:tcW w:w="561" w:type="dxa"/>
            <w:vAlign w:val="center"/>
          </w:tcPr>
          <w:p w14:paraId="4D861B89" w14:textId="600D13EE" w:rsidR="00BA6E5A" w:rsidRPr="00C96CCD" w:rsidRDefault="00844874"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(8</w:t>
            </w:r>
            <w:r w:rsidR="00BA6E5A" w:rsidRPr="00C96CCD">
              <w:rPr>
                <w:rFonts w:ascii="Times New Roman" w:eastAsiaTheme="minorEastAsia" w:hAnsi="Times New Roman" w:cs="Times New Roman"/>
                <w:sz w:val="20"/>
                <w:szCs w:val="20"/>
              </w:rPr>
              <w:t>)</w:t>
            </w:r>
          </w:p>
        </w:tc>
      </w:tr>
    </w:tbl>
    <w:p w14:paraId="6E69336A" w14:textId="77777777" w:rsidR="00BA6E5A" w:rsidRPr="00C96CCD" w:rsidRDefault="00BA6E5A" w:rsidP="00BA6E5A">
      <w:pPr>
        <w:spacing w:after="0" w:line="240" w:lineRule="auto"/>
        <w:jc w:val="both"/>
        <w:rPr>
          <w:rFonts w:ascii="Times New Roman" w:eastAsiaTheme="minorEastAsia" w:hAnsi="Times New Roman" w:cs="Times New Roman"/>
          <w:sz w:val="20"/>
          <w:szCs w:val="20"/>
        </w:rPr>
      </w:pPr>
    </w:p>
    <w:p w14:paraId="20DF6487" w14:textId="663DDFDE" w:rsidR="00D54D6B" w:rsidRPr="00C96CCD" w:rsidRDefault="00D54D6B" w:rsidP="00606ED8">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 xml:space="preserve">Fig. 2a </w:t>
      </w:r>
      <w:r w:rsidR="00272861" w:rsidRPr="00C96CCD">
        <w:rPr>
          <w:rFonts w:ascii="Times New Roman" w:eastAsiaTheme="minorEastAsia" w:hAnsi="Times New Roman" w:cs="Times New Roman"/>
          <w:sz w:val="20"/>
          <w:szCs w:val="20"/>
        </w:rPr>
        <w:t xml:space="preserve">shows the </w:t>
      </w:r>
      <w:r w:rsidR="00E45105" w:rsidRPr="00C96CCD">
        <w:rPr>
          <w:rFonts w:ascii="Times New Roman" w:eastAsiaTheme="minorEastAsia" w:hAnsi="Times New Roman" w:cs="Times New Roman"/>
          <w:sz w:val="20"/>
          <w:szCs w:val="20"/>
        </w:rPr>
        <w:t xml:space="preserve">cylindrically symmetric </w:t>
      </w:r>
      <w:r w:rsidR="00272861" w:rsidRPr="00C96CCD">
        <w:rPr>
          <w:rFonts w:ascii="Times New Roman" w:eastAsiaTheme="minorEastAsia" w:hAnsi="Times New Roman" w:cs="Times New Roman"/>
          <w:sz w:val="20"/>
          <w:szCs w:val="20"/>
        </w:rPr>
        <w:t>distribution of the</w:t>
      </w:r>
      <w:r w:rsidRPr="00C96CCD">
        <w:rPr>
          <w:rFonts w:ascii="Times New Roman" w:eastAsiaTheme="minorEastAsia" w:hAnsi="Times New Roman" w:cs="Times New Roman"/>
          <w:sz w:val="20"/>
          <w:szCs w:val="20"/>
        </w:rPr>
        <w:t xml:space="preserve"> magnetic vector potential</w:t>
      </w:r>
      <w:r w:rsidR="003F4745"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φ</m:t>
            </m:r>
          </m:sub>
        </m:sSub>
      </m:oMath>
      <w:r w:rsidR="003F4745" w:rsidRPr="00C96CCD">
        <w:rPr>
          <w:rFonts w:ascii="Times New Roman" w:eastAsiaTheme="minorEastAsia" w:hAnsi="Times New Roman" w:cs="Times New Roman"/>
          <w:sz w:val="20"/>
          <w:szCs w:val="20"/>
        </w:rPr>
        <w:t>)</w:t>
      </w:r>
      <w:r w:rsidR="00272861" w:rsidRPr="00C96CCD">
        <w:rPr>
          <w:rFonts w:ascii="Times New Roman" w:eastAsiaTheme="minorEastAsia" w:hAnsi="Times New Roman" w:cs="Times New Roman"/>
          <w:sz w:val="20"/>
          <w:szCs w:val="20"/>
        </w:rPr>
        <w:t xml:space="preserve"> and Fig. 2b the magnetic vector field</w:t>
      </w:r>
      <w:r w:rsidR="003F4745" w:rsidRPr="00C96CCD">
        <w:rPr>
          <w:rFonts w:ascii="Times New Roman" w:eastAsiaTheme="minorEastAsia" w:hAnsi="Times New Roman" w:cs="Times New Roman"/>
          <w:sz w:val="20"/>
          <w:szCs w:val="20"/>
        </w:rPr>
        <w:t xml:space="preserve"> (</w:t>
      </w:r>
      <m:oMath>
        <m:r>
          <m:rPr>
            <m:sty m:val="bi"/>
          </m:rPr>
          <w:rPr>
            <w:rFonts w:ascii="Cambria Math" w:eastAsiaTheme="minorEastAsia" w:hAnsi="Cambria Math" w:cs="Times New Roman"/>
            <w:sz w:val="20"/>
            <w:szCs w:val="20"/>
          </w:rPr>
          <m:t>B</m:t>
        </m:r>
      </m:oMath>
      <w:r w:rsidR="003F4745" w:rsidRPr="00C96CCD">
        <w:rPr>
          <w:rFonts w:ascii="Times New Roman" w:eastAsiaTheme="minorEastAsia" w:hAnsi="Times New Roman" w:cs="Times New Roman"/>
          <w:sz w:val="20"/>
          <w:szCs w:val="20"/>
        </w:rPr>
        <w:t>)</w:t>
      </w:r>
      <w:r w:rsidR="00272861" w:rsidRPr="00C96CCD">
        <w:rPr>
          <w:rFonts w:ascii="Times New Roman" w:eastAsiaTheme="minorEastAsia" w:hAnsi="Times New Roman" w:cs="Times New Roman"/>
          <w:sz w:val="20"/>
          <w:szCs w:val="20"/>
        </w:rPr>
        <w:t xml:space="preserve"> produced by the magnets</w:t>
      </w:r>
      <w:r w:rsidR="003F4745" w:rsidRPr="00C96CCD">
        <w:rPr>
          <w:rFonts w:ascii="Times New Roman" w:eastAsiaTheme="minorEastAsia" w:hAnsi="Times New Roman" w:cs="Times New Roman"/>
          <w:sz w:val="20"/>
          <w:szCs w:val="20"/>
        </w:rPr>
        <w:t xml:space="preserve">, calculated using </w:t>
      </w:r>
      <w:proofErr w:type="spellStart"/>
      <w:r w:rsidR="00E045DF" w:rsidRPr="00C96CCD">
        <w:rPr>
          <w:rFonts w:ascii="Times New Roman" w:eastAsiaTheme="minorEastAsia" w:hAnsi="Times New Roman" w:cs="Times New Roman"/>
          <w:sz w:val="20"/>
          <w:szCs w:val="20"/>
        </w:rPr>
        <w:t>Eq</w:t>
      </w:r>
      <w:r w:rsidR="00084BDF">
        <w:rPr>
          <w:rFonts w:ascii="Times New Roman" w:eastAsiaTheme="minorEastAsia" w:hAnsi="Times New Roman" w:cs="Times New Roman"/>
          <w:sz w:val="20"/>
          <w:szCs w:val="20"/>
        </w:rPr>
        <w:t>s</w:t>
      </w:r>
      <w:proofErr w:type="spellEnd"/>
      <w:r w:rsidR="00EE1080" w:rsidRPr="00C96CCD">
        <w:rPr>
          <w:rFonts w:ascii="Times New Roman" w:eastAsiaTheme="minorEastAsia" w:hAnsi="Times New Roman" w:cs="Times New Roman"/>
          <w:sz w:val="20"/>
          <w:szCs w:val="20"/>
        </w:rPr>
        <w:t xml:space="preserve">. </w:t>
      </w:r>
      <w:r w:rsidR="00084BDF">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6</w:t>
      </w:r>
      <w:r w:rsidR="00E045DF" w:rsidRPr="00C96CCD">
        <w:rPr>
          <w:rFonts w:ascii="Times New Roman" w:eastAsiaTheme="minorEastAsia" w:hAnsi="Times New Roman" w:cs="Times New Roman"/>
          <w:sz w:val="20"/>
          <w:szCs w:val="20"/>
        </w:rPr>
        <w:t>a</w:t>
      </w:r>
      <w:proofErr w:type="gramStart"/>
      <w:r w:rsidR="005E4998">
        <w:rPr>
          <w:rFonts w:ascii="Times New Roman" w:eastAsiaTheme="minorEastAsia" w:hAnsi="Times New Roman" w:cs="Times New Roman"/>
          <w:sz w:val="20"/>
          <w:szCs w:val="20"/>
        </w:rPr>
        <w:t>,7</w:t>
      </w:r>
      <w:proofErr w:type="gramEnd"/>
      <w:r w:rsidR="00084BDF">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w:t>
      </w:r>
      <w:r w:rsidR="00157AEA" w:rsidRPr="00C96CCD">
        <w:rPr>
          <w:rFonts w:ascii="Times New Roman" w:eastAsiaTheme="minorEastAsia" w:hAnsi="Times New Roman" w:cs="Times New Roman"/>
          <w:sz w:val="20"/>
          <w:szCs w:val="20"/>
        </w:rPr>
        <w:t xml:space="preserve"> </w:t>
      </w:r>
      <w:r w:rsidR="00272861" w:rsidRPr="00C96CCD">
        <w:rPr>
          <w:rFonts w:ascii="Times New Roman" w:eastAsiaTheme="minorEastAsia" w:hAnsi="Times New Roman" w:cs="Times New Roman"/>
          <w:sz w:val="20"/>
          <w:szCs w:val="20"/>
        </w:rPr>
        <w:t xml:space="preserve">The </w:t>
      </w:r>
      <w:r w:rsidRPr="00C96CCD">
        <w:rPr>
          <w:rFonts w:ascii="Times New Roman" w:eastAsiaTheme="minorEastAsia" w:hAnsi="Times New Roman" w:cs="Times New Roman"/>
          <w:sz w:val="20"/>
          <w:szCs w:val="20"/>
        </w:rPr>
        <w:t xml:space="preserve">vector potential </w:t>
      </w:r>
      <w:r w:rsidR="00272861" w:rsidRPr="00C96CCD">
        <w:rPr>
          <w:rFonts w:ascii="Times New Roman" w:eastAsiaTheme="minorEastAsia" w:hAnsi="Times New Roman" w:cs="Times New Roman"/>
          <w:sz w:val="20"/>
          <w:szCs w:val="20"/>
        </w:rPr>
        <w:t xml:space="preserve">and magnetic field </w:t>
      </w:r>
      <w:r w:rsidR="00205AF0" w:rsidRPr="00C96CCD">
        <w:rPr>
          <w:rFonts w:ascii="Times New Roman" w:eastAsiaTheme="minorEastAsia" w:hAnsi="Times New Roman" w:cs="Times New Roman"/>
          <w:sz w:val="20"/>
          <w:szCs w:val="20"/>
        </w:rPr>
        <w:t>generated</w:t>
      </w:r>
      <w:r w:rsidR="00272861" w:rsidRPr="00C96CCD">
        <w:rPr>
          <w:rFonts w:ascii="Times New Roman" w:eastAsiaTheme="minorEastAsia" w:hAnsi="Times New Roman" w:cs="Times New Roman"/>
          <w:sz w:val="20"/>
          <w:szCs w:val="20"/>
        </w:rPr>
        <w:t xml:space="preserve"> by the four</w:t>
      </w:r>
      <w:r w:rsidRPr="00C96CCD">
        <w:rPr>
          <w:rFonts w:ascii="Times New Roman" w:eastAsiaTheme="minorEastAsia" w:hAnsi="Times New Roman" w:cs="Times New Roman"/>
          <w:sz w:val="20"/>
          <w:szCs w:val="20"/>
        </w:rPr>
        <w:t xml:space="preserve"> coils connected in seri</w:t>
      </w:r>
      <w:r w:rsidR="00272861" w:rsidRPr="00C96CCD">
        <w:rPr>
          <w:rFonts w:ascii="Times New Roman" w:eastAsiaTheme="minorEastAsia" w:hAnsi="Times New Roman" w:cs="Times New Roman"/>
          <w:sz w:val="20"/>
          <w:szCs w:val="20"/>
        </w:rPr>
        <w:t>es per unit of flowing cur</w:t>
      </w:r>
      <w:r w:rsidR="005D26C2" w:rsidRPr="00C96CCD">
        <w:rPr>
          <w:rFonts w:ascii="Times New Roman" w:eastAsiaTheme="minorEastAsia" w:hAnsi="Times New Roman" w:cs="Times New Roman"/>
          <w:sz w:val="20"/>
          <w:szCs w:val="20"/>
        </w:rPr>
        <w:t>rent</w:t>
      </w:r>
      <w:r w:rsidR="00E045DF" w:rsidRPr="00C96CCD">
        <w:rPr>
          <w:rFonts w:ascii="Times New Roman" w:eastAsiaTheme="minorEastAsia" w:hAnsi="Times New Roman" w:cs="Times New Roman"/>
          <w:sz w:val="20"/>
          <w:szCs w:val="20"/>
        </w:rPr>
        <w:t xml:space="preserve"> </w:t>
      </w:r>
      <w:r w:rsidR="00844874" w:rsidRPr="00C96CCD">
        <w:rPr>
          <w:rFonts w:ascii="Times New Roman" w:eastAsiaTheme="minorEastAsia" w:hAnsi="Times New Roman" w:cs="Times New Roman"/>
          <w:sz w:val="20"/>
          <w:szCs w:val="20"/>
        </w:rPr>
        <w:t xml:space="preserve">(calculated using </w:t>
      </w:r>
      <w:proofErr w:type="spellStart"/>
      <w:r w:rsidR="00844874" w:rsidRPr="00C96CCD">
        <w:rPr>
          <w:rFonts w:ascii="Times New Roman" w:eastAsiaTheme="minorEastAsia" w:hAnsi="Times New Roman" w:cs="Times New Roman"/>
          <w:sz w:val="20"/>
          <w:szCs w:val="20"/>
        </w:rPr>
        <w:t>Eq</w:t>
      </w:r>
      <w:r w:rsidR="00084BDF">
        <w:rPr>
          <w:rFonts w:ascii="Times New Roman" w:eastAsiaTheme="minorEastAsia" w:hAnsi="Times New Roman" w:cs="Times New Roman"/>
          <w:sz w:val="20"/>
          <w:szCs w:val="20"/>
        </w:rPr>
        <w:t>s</w:t>
      </w:r>
      <w:proofErr w:type="spellEnd"/>
      <w:r w:rsidR="00844874" w:rsidRPr="00C96CCD">
        <w:rPr>
          <w:rFonts w:ascii="Times New Roman" w:eastAsiaTheme="minorEastAsia" w:hAnsi="Times New Roman" w:cs="Times New Roman"/>
          <w:sz w:val="20"/>
          <w:szCs w:val="20"/>
        </w:rPr>
        <w:t xml:space="preserve">. </w:t>
      </w:r>
      <w:r w:rsidR="00084BDF">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6</w:t>
      </w:r>
      <w:r w:rsidR="00E045DF" w:rsidRPr="00C96CCD">
        <w:rPr>
          <w:rFonts w:ascii="Times New Roman" w:eastAsiaTheme="minorEastAsia" w:hAnsi="Times New Roman" w:cs="Times New Roman"/>
          <w:sz w:val="20"/>
          <w:szCs w:val="20"/>
        </w:rPr>
        <w:t>b</w:t>
      </w:r>
      <w:proofErr w:type="gramStart"/>
      <w:r w:rsidR="005E4998">
        <w:rPr>
          <w:rFonts w:ascii="Times New Roman" w:eastAsiaTheme="minorEastAsia" w:hAnsi="Times New Roman" w:cs="Times New Roman"/>
          <w:sz w:val="20"/>
          <w:szCs w:val="20"/>
        </w:rPr>
        <w:t>,7</w:t>
      </w:r>
      <w:proofErr w:type="gramEnd"/>
      <w:r w:rsidR="00084BDF">
        <w:rPr>
          <w:rFonts w:ascii="Times New Roman" w:eastAsiaTheme="minorEastAsia" w:hAnsi="Times New Roman" w:cs="Times New Roman"/>
          <w:sz w:val="20"/>
          <w:szCs w:val="20"/>
        </w:rPr>
        <w:t>)</w:t>
      </w:r>
      <w:r w:rsidR="00E045DF" w:rsidRPr="00C96CCD">
        <w:rPr>
          <w:rFonts w:ascii="Times New Roman" w:eastAsiaTheme="minorEastAsia" w:hAnsi="Times New Roman" w:cs="Times New Roman"/>
          <w:sz w:val="20"/>
          <w:szCs w:val="20"/>
        </w:rPr>
        <w:t>)</w:t>
      </w:r>
      <w:r w:rsidR="005D26C2" w:rsidRPr="00C96CCD">
        <w:rPr>
          <w:rFonts w:ascii="Times New Roman" w:eastAsiaTheme="minorEastAsia" w:hAnsi="Times New Roman" w:cs="Times New Roman"/>
          <w:sz w:val="20"/>
          <w:szCs w:val="20"/>
        </w:rPr>
        <w:t xml:space="preserve"> are depicted in Fig. 2c,d.</w:t>
      </w:r>
    </w:p>
    <w:p w14:paraId="5621A7DD" w14:textId="06ED1CC1" w:rsidR="0091148A" w:rsidRPr="00C96CCD" w:rsidRDefault="005D26C2" w:rsidP="005D26C2">
      <w:pPr>
        <w:spacing w:after="0" w:line="240" w:lineRule="auto"/>
        <w:ind w:firstLine="708"/>
        <w:jc w:val="both"/>
        <w:rPr>
          <w:rFonts w:ascii="Times New Roman" w:eastAsiaTheme="minorEastAsia" w:hAnsi="Times New Roman" w:cs="Times New Roman"/>
          <w:sz w:val="20"/>
          <w:szCs w:val="20"/>
        </w:rPr>
      </w:pPr>
      <w:r w:rsidRPr="00C96CCD">
        <w:rPr>
          <w:rFonts w:ascii="Times New Roman" w:hAnsi="Times New Roman" w:cs="Times New Roman"/>
          <w:sz w:val="20"/>
          <w:szCs w:val="20"/>
        </w:rPr>
        <w:t>From the Faraday’s law of induction, an electromotive force (</w:t>
      </w:r>
      <m:oMath>
        <m:r>
          <w:rPr>
            <w:rFonts w:ascii="Cambria Math" w:eastAsiaTheme="minorEastAsia" w:hAnsi="Cambria Math" w:cs="Times New Roman"/>
            <w:sz w:val="20"/>
            <w:szCs w:val="20"/>
          </w:rPr>
          <m:t>ξ</m:t>
        </m:r>
      </m:oMath>
      <w:r w:rsidRPr="00C96CCD">
        <w:rPr>
          <w:rFonts w:ascii="Times New Roman" w:hAnsi="Times New Roman" w:cs="Times New Roman"/>
          <w:sz w:val="20"/>
          <w:szCs w:val="20"/>
        </w:rPr>
        <w:t>) is generated in a current loop proportionally to the time change of the magnetic flux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Φ</m:t>
            </m:r>
          </m:e>
          <m:sub>
            <m:r>
              <w:rPr>
                <w:rFonts w:ascii="Cambria Math" w:eastAsiaTheme="minorEastAsia" w:hAnsi="Cambria Math" w:cs="Times New Roman"/>
                <w:sz w:val="20"/>
                <w:szCs w:val="20"/>
              </w:rPr>
              <m:t>B</m:t>
            </m:r>
          </m:sub>
        </m:sSub>
      </m:oMath>
      <w:r w:rsidRPr="00C96CCD">
        <w:rPr>
          <w:rFonts w:ascii="Times New Roman" w:hAnsi="Times New Roman" w:cs="Times New Roman"/>
          <w:sz w:val="20"/>
          <w:szCs w:val="20"/>
        </w:rPr>
        <w:t>) over a surface delimited by the current path (</w:t>
      </w:r>
      <m:oMath>
        <m:r>
          <w:rPr>
            <w:rFonts w:ascii="Cambria Math" w:eastAsiaTheme="minorEastAsia" w:hAnsi="Cambria Math" w:cs="Times New Roman"/>
            <w:sz w:val="20"/>
            <w:szCs w:val="20"/>
          </w:rPr>
          <m:t>ξ=-d</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Φ</m:t>
            </m:r>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/dt</m:t>
        </m:r>
      </m:oMath>
      <w:r w:rsidRPr="00C96CCD">
        <w:rPr>
          <w:rFonts w:ascii="Times New Roman" w:hAnsi="Times New Roman" w:cs="Times New Roman"/>
          <w:sz w:val="20"/>
          <w:szCs w:val="20"/>
        </w:rPr>
        <w:t xml:space="preserve">). </w:t>
      </w:r>
      <w:r w:rsidRPr="00C96CCD">
        <w:rPr>
          <w:rFonts w:ascii="Times New Roman" w:eastAsiaTheme="minorEastAsia" w:hAnsi="Times New Roman" w:cs="Times New Roman"/>
          <w:sz w:val="20"/>
          <w:szCs w:val="20"/>
        </w:rPr>
        <w:t xml:space="preserve">Considering a surface with area </w:t>
      </w:r>
      <w:proofErr w:type="gramStart"/>
      <w:r w:rsidRPr="00C96CCD">
        <w:rPr>
          <w:rFonts w:ascii="Times New Roman" w:eastAsiaTheme="minorEastAsia" w:hAnsi="Times New Roman" w:cs="Times New Roman"/>
          <w:sz w:val="20"/>
          <w:szCs w:val="20"/>
        </w:rPr>
        <w:t xml:space="preserve">element </w:t>
      </w:r>
      <w:proofErr w:type="gramEnd"/>
      <m:oMath>
        <m:r>
          <w:rPr>
            <w:rFonts w:ascii="Cambria Math" w:hAnsi="Cambria Math" w:cs="Times New Roman"/>
            <w:sz w:val="20"/>
            <w:szCs w:val="20"/>
          </w:rPr>
          <m:t>d</m:t>
        </m:r>
        <m:r>
          <m:rPr>
            <m:sty m:val="bi"/>
          </m:rPr>
          <w:rPr>
            <w:rFonts w:ascii="Cambria Math" w:hAnsi="Cambria Math" w:cs="Times New Roman"/>
            <w:sz w:val="20"/>
            <w:szCs w:val="20"/>
          </w:rPr>
          <m:t>A=</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z</m:t>
            </m:r>
          </m:sub>
        </m:sSub>
        <m:r>
          <w:rPr>
            <w:rFonts w:ascii="Cambria Math" w:eastAsiaTheme="minorEastAsia" w:hAnsi="Cambria Math" w:cs="Times New Roman"/>
            <w:sz w:val="20"/>
            <w:szCs w:val="20"/>
          </w:rPr>
          <m:t>ρdφdρ</m:t>
        </m:r>
      </m:oMath>
      <w:r w:rsidRPr="00C96CCD">
        <w:rPr>
          <w:rFonts w:ascii="Times New Roman" w:eastAsiaTheme="minorEastAsia" w:hAnsi="Times New Roman" w:cs="Times New Roman"/>
          <w:sz w:val="20"/>
          <w:szCs w:val="20"/>
        </w:rPr>
        <w:t>, and the magnetic fields calculated before, the magnetic flux is</w:t>
      </w:r>
      <w:r w:rsidR="00B616FB" w:rsidRPr="00C96CCD">
        <w:rPr>
          <w:rFonts w:ascii="Times New Roman" w:eastAsiaTheme="minorEastAsia" w:hAnsi="Times New Roman" w:cs="Times New Roman"/>
          <w:sz w:val="20"/>
          <w:szCs w:val="20"/>
        </w:rPr>
        <w:t>:</w:t>
      </w:r>
    </w:p>
    <w:p w14:paraId="1C58776D" w14:textId="77777777" w:rsidR="0079331A" w:rsidRPr="00C96CCD" w:rsidRDefault="0079331A" w:rsidP="0079331A">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5"/>
        <w:gridCol w:w="549"/>
      </w:tblGrid>
      <w:tr w:rsidR="0079331A" w:rsidRPr="00C96CCD" w14:paraId="27E354B2" w14:textId="77777777" w:rsidTr="004A00E9">
        <w:tc>
          <w:tcPr>
            <w:tcW w:w="7955" w:type="dxa"/>
          </w:tcPr>
          <w:p w14:paraId="08EA5755" w14:textId="2DA1B43C" w:rsidR="0079331A" w:rsidRPr="00C96CCD" w:rsidRDefault="00745D6D" w:rsidP="0079331A">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Φ</m:t>
                  </m:r>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m:t>
              </m:r>
              <m:nary>
                <m:naryPr>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0</m:t>
                  </m:r>
                </m:sub>
                <m:sup>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ρ</m:t>
                      </m:r>
                    </m:e>
                  </m:sPre>
                </m:sup>
                <m:e>
                  <m:nary>
                    <m:naryPr>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2π</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B</m:t>
                          </m:r>
                        </m:e>
                        <m:sub>
                          <m:r>
                            <w:rPr>
                              <w:rFonts w:ascii="Cambria Math" w:eastAsiaTheme="minorEastAsia" w:hAnsi="Cambria Math" w:cs="Times New Roman"/>
                              <w:sz w:val="20"/>
                              <w:szCs w:val="20"/>
                            </w:rPr>
                            <m:t>z</m:t>
                          </m:r>
                        </m:sub>
                      </m:sSub>
                      <m:r>
                        <w:rPr>
                          <w:rFonts w:ascii="Cambria Math" w:eastAsiaTheme="minorEastAsia" w:hAnsi="Cambria Math" w:cs="Times New Roman"/>
                          <w:sz w:val="20"/>
                          <w:szCs w:val="20"/>
                        </w:rPr>
                        <m:t>(ρ,</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)ρdφdρ</m:t>
                      </m:r>
                    </m:e>
                  </m:nary>
                </m:e>
              </m:nary>
              <m:r>
                <w:rPr>
                  <w:rFonts w:ascii="Cambria Math" w:eastAsiaTheme="minorEastAsia" w:hAnsi="Cambria Math" w:cs="Times New Roman"/>
                  <w:sz w:val="20"/>
                  <w:szCs w:val="20"/>
                </w:rPr>
                <m:t>=2π</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ρ</m:t>
                  </m:r>
                </m:e>
              </m:sPr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φ</m:t>
                  </m:r>
                </m:sub>
              </m:sSub>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z</m:t>
                      </m:r>
                    </m:e>
                  </m:sPre>
                </m:e>
              </m:d>
            </m:oMath>
            <w:r w:rsidR="0079331A" w:rsidRPr="00C96CCD">
              <w:rPr>
                <w:rFonts w:ascii="Times New Roman" w:eastAsiaTheme="minorEastAsia" w:hAnsi="Times New Roman" w:cs="Times New Roman"/>
                <w:sz w:val="20"/>
                <w:szCs w:val="20"/>
              </w:rPr>
              <w:t>,</w:t>
            </w:r>
          </w:p>
        </w:tc>
        <w:tc>
          <w:tcPr>
            <w:tcW w:w="549" w:type="dxa"/>
            <w:vAlign w:val="center"/>
          </w:tcPr>
          <w:p w14:paraId="21251D57" w14:textId="75EE971E" w:rsidR="0079331A" w:rsidRPr="00C96CCD" w:rsidRDefault="0079331A" w:rsidP="004A00E9">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9</w:t>
            </w:r>
            <w:r w:rsidRPr="00C96CCD">
              <w:rPr>
                <w:rFonts w:ascii="Times New Roman" w:eastAsiaTheme="minorEastAsia" w:hAnsi="Times New Roman" w:cs="Times New Roman"/>
                <w:sz w:val="20"/>
                <w:szCs w:val="20"/>
              </w:rPr>
              <w:t>)</w:t>
            </w:r>
          </w:p>
        </w:tc>
      </w:tr>
    </w:tbl>
    <w:p w14:paraId="643B3239" w14:textId="77777777" w:rsidR="0091148A" w:rsidRPr="00C96CCD" w:rsidRDefault="0091148A" w:rsidP="0091148A">
      <w:pPr>
        <w:spacing w:after="0" w:line="240" w:lineRule="auto"/>
        <w:jc w:val="both"/>
        <w:rPr>
          <w:rFonts w:ascii="Times New Roman" w:eastAsiaTheme="minorEastAsia" w:hAnsi="Times New Roman" w:cs="Times New Roman"/>
          <w:sz w:val="20"/>
          <w:szCs w:val="20"/>
        </w:rPr>
      </w:pPr>
    </w:p>
    <w:p w14:paraId="0B803F48" w14:textId="76EF74BD" w:rsidR="005D26C2" w:rsidRPr="00C96CCD" w:rsidRDefault="005D26C2" w:rsidP="0091148A">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and</w:t>
      </w:r>
      <w:proofErr w:type="gramEnd"/>
      <w:r w:rsidRPr="00C96CCD">
        <w:rPr>
          <w:rFonts w:ascii="Times New Roman" w:eastAsiaTheme="minorEastAsia" w:hAnsi="Times New Roman" w:cs="Times New Roman"/>
          <w:sz w:val="20"/>
          <w:szCs w:val="20"/>
        </w:rPr>
        <w:t xml:space="preserve"> the </w:t>
      </w:r>
      <w:r w:rsidR="00870E76">
        <w:rPr>
          <w:rFonts w:ascii="Times New Roman" w:eastAsiaTheme="minorEastAsia" w:hAnsi="Times New Roman" w:cs="Times New Roman"/>
          <w:sz w:val="20"/>
          <w:szCs w:val="20"/>
        </w:rPr>
        <w:t xml:space="preserve">total </w:t>
      </w:r>
      <w:r w:rsidRPr="00C96CCD">
        <w:rPr>
          <w:rFonts w:ascii="Times New Roman" w:eastAsiaTheme="minorEastAsia" w:hAnsi="Times New Roman" w:cs="Times New Roman"/>
          <w:sz w:val="20"/>
          <w:szCs w:val="20"/>
        </w:rPr>
        <w:t xml:space="preserve">electromotive force induced on the </w:t>
      </w:r>
      <m:oMath>
        <m:r>
          <w:rPr>
            <w:rFonts w:ascii="Cambria Math" w:eastAsiaTheme="minorEastAsia" w:hAnsi="Cambria Math" w:cs="Times New Roman"/>
            <w:sz w:val="20"/>
            <w:szCs w:val="20"/>
          </w:rPr>
          <m:t>i</m:t>
        </m:r>
      </m:oMath>
      <w:r w:rsidR="00870E76">
        <w:rPr>
          <w:rFonts w:ascii="Times New Roman" w:eastAsiaTheme="minorEastAsia" w:hAnsi="Times New Roman" w:cs="Times New Roman"/>
          <w:sz w:val="20"/>
          <w:szCs w:val="20"/>
        </w:rPr>
        <w:t>th loop by the time-</w:t>
      </w:r>
      <w:r w:rsidRPr="00C96CCD">
        <w:rPr>
          <w:rFonts w:ascii="Times New Roman" w:eastAsiaTheme="minorEastAsia" w:hAnsi="Times New Roman" w:cs="Times New Roman"/>
          <w:sz w:val="20"/>
          <w:szCs w:val="20"/>
        </w:rPr>
        <w:t>changing currents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j</m:t>
            </m:r>
          </m:sub>
        </m:sSub>
      </m:oMath>
      <w:r w:rsidRPr="00C96CCD">
        <w:rPr>
          <w:rFonts w:ascii="Times New Roman" w:eastAsiaTheme="minorEastAsia" w:hAnsi="Times New Roman" w:cs="Times New Roman"/>
          <w:sz w:val="20"/>
          <w:szCs w:val="20"/>
        </w:rPr>
        <w:t xml:space="preserve">), flowing on the </w:t>
      </w:r>
      <m:oMath>
        <m:r>
          <w:rPr>
            <w:rFonts w:ascii="Cambria Math" w:eastAsiaTheme="minorEastAsia" w:hAnsi="Cambria Math" w:cs="Times New Roman"/>
            <w:sz w:val="20"/>
            <w:szCs w:val="20"/>
          </w:rPr>
          <m:t>j</m:t>
        </m:r>
      </m:oMath>
      <w:r w:rsidRPr="00C96CCD">
        <w:rPr>
          <w:rFonts w:ascii="Times New Roman" w:eastAsiaTheme="minorEastAsia" w:hAnsi="Times New Roman" w:cs="Times New Roman"/>
          <w:sz w:val="20"/>
          <w:szCs w:val="20"/>
        </w:rPr>
        <w:t>th loop</w:t>
      </w:r>
      <w:r w:rsidR="00870E76">
        <w:rPr>
          <w:rFonts w:ascii="Times New Roman" w:eastAsiaTheme="minorEastAsia" w:hAnsi="Times New Roman" w:cs="Times New Roman"/>
          <w:sz w:val="20"/>
          <w:szCs w:val="20"/>
        </w:rPr>
        <w:t>s</w:t>
      </w:r>
      <w:r w:rsidRPr="00C96CCD">
        <w:rPr>
          <w:rFonts w:ascii="Times New Roman" w:eastAsiaTheme="minorEastAsia" w:hAnsi="Times New Roman" w:cs="Times New Roman"/>
          <w:sz w:val="20"/>
          <w:szCs w:val="20"/>
        </w:rPr>
        <w:t>, and the displacement of the free-magnet (</w:t>
      </w:r>
      <m:oMath>
        <m:r>
          <w:rPr>
            <w:rFonts w:ascii="Cambria Math" w:eastAsiaTheme="minorEastAsia" w:hAnsi="Cambria Math" w:cs="Times New Roman"/>
            <w:sz w:val="20"/>
            <w:szCs w:val="20"/>
          </w:rPr>
          <m:t>δ</m:t>
        </m:r>
      </m:oMath>
      <w:r w:rsidRPr="00C96CCD">
        <w:rPr>
          <w:rFonts w:ascii="Times New Roman" w:eastAsiaTheme="minorEastAsia" w:hAnsi="Times New Roman" w:cs="Times New Roman"/>
          <w:sz w:val="20"/>
          <w:szCs w:val="20"/>
        </w:rPr>
        <w:t>) is</w:t>
      </w:r>
      <w:r w:rsidR="00870E76">
        <w:rPr>
          <w:rFonts w:ascii="Times New Roman" w:eastAsiaTheme="minorEastAsia" w:hAnsi="Times New Roman" w:cs="Times New Roman"/>
          <w:sz w:val="20"/>
          <w:szCs w:val="20"/>
        </w:rPr>
        <w:t xml:space="preserve"> (with </w:t>
      </w:r>
      <w:proofErr w:type="spellStart"/>
      <w:r w:rsidR="00870E76">
        <w:rPr>
          <w:rFonts w:ascii="Times New Roman" w:eastAsiaTheme="minorEastAsia" w:hAnsi="Times New Roman" w:cs="Times New Roman"/>
          <w:sz w:val="20"/>
          <w:szCs w:val="20"/>
        </w:rPr>
        <w:t>Eqs</w:t>
      </w:r>
      <w:proofErr w:type="spellEnd"/>
      <w:r w:rsidR="00870E76">
        <w:rPr>
          <w:rFonts w:ascii="Times New Roman" w:eastAsiaTheme="minorEastAsia" w:hAnsi="Times New Roman" w:cs="Times New Roman"/>
          <w:sz w:val="20"/>
          <w:szCs w:val="20"/>
        </w:rPr>
        <w:t xml:space="preserve">. </w:t>
      </w:r>
      <w:r w:rsidR="00084BDF">
        <w:rPr>
          <w:rFonts w:ascii="Times New Roman" w:eastAsiaTheme="minorEastAsia" w:hAnsi="Times New Roman" w:cs="Times New Roman"/>
          <w:sz w:val="20"/>
          <w:szCs w:val="20"/>
        </w:rPr>
        <w:t>(</w:t>
      </w:r>
      <w:r w:rsidR="00870E76">
        <w:rPr>
          <w:rFonts w:ascii="Times New Roman" w:eastAsiaTheme="minorEastAsia" w:hAnsi="Times New Roman" w:cs="Times New Roman"/>
          <w:sz w:val="20"/>
          <w:szCs w:val="20"/>
        </w:rPr>
        <w:t>6</w:t>
      </w:r>
      <w:r w:rsidR="00084BDF">
        <w:rPr>
          <w:rFonts w:ascii="Times New Roman" w:eastAsiaTheme="minorEastAsia" w:hAnsi="Times New Roman" w:cs="Times New Roman"/>
          <w:sz w:val="20"/>
          <w:szCs w:val="20"/>
        </w:rPr>
        <w:t>)</w:t>
      </w:r>
      <w:r w:rsidR="00870E76">
        <w:rPr>
          <w:rFonts w:ascii="Times New Roman" w:eastAsiaTheme="minorEastAsia" w:hAnsi="Times New Roman" w:cs="Times New Roman"/>
          <w:sz w:val="20"/>
          <w:szCs w:val="20"/>
        </w:rPr>
        <w:t xml:space="preserve"> </w:t>
      </w:r>
      <w:proofErr w:type="gramStart"/>
      <w:r w:rsidR="00870E76">
        <w:rPr>
          <w:rFonts w:ascii="Times New Roman" w:eastAsiaTheme="minorEastAsia" w:hAnsi="Times New Roman" w:cs="Times New Roman"/>
          <w:sz w:val="20"/>
          <w:szCs w:val="20"/>
        </w:rPr>
        <w:t>and</w:t>
      </w:r>
      <w:proofErr w:type="gramEnd"/>
      <w:r w:rsidR="00870E76">
        <w:rPr>
          <w:rFonts w:ascii="Times New Roman" w:eastAsiaTheme="minorEastAsia" w:hAnsi="Times New Roman" w:cs="Times New Roman"/>
          <w:sz w:val="20"/>
          <w:szCs w:val="20"/>
        </w:rPr>
        <w:t xml:space="preserve"> </w:t>
      </w:r>
      <w:r w:rsidR="00084BDF">
        <w:rPr>
          <w:rFonts w:ascii="Times New Roman" w:eastAsiaTheme="minorEastAsia" w:hAnsi="Times New Roman" w:cs="Times New Roman"/>
          <w:sz w:val="20"/>
          <w:szCs w:val="20"/>
        </w:rPr>
        <w:t>(</w:t>
      </w:r>
      <w:r w:rsidR="00870E76">
        <w:rPr>
          <w:rFonts w:ascii="Times New Roman" w:eastAsiaTheme="minorEastAsia" w:hAnsi="Times New Roman" w:cs="Times New Roman"/>
          <w:sz w:val="20"/>
          <w:szCs w:val="20"/>
        </w:rPr>
        <w:t>8</w:t>
      </w:r>
      <w:r w:rsidR="00084BDF">
        <w:rPr>
          <w:rFonts w:ascii="Times New Roman" w:eastAsiaTheme="minorEastAsia" w:hAnsi="Times New Roman" w:cs="Times New Roman"/>
          <w:sz w:val="20"/>
          <w:szCs w:val="20"/>
        </w:rPr>
        <w:t>)</w:t>
      </w:r>
      <w:r w:rsidR="00870E76">
        <w:rPr>
          <w:rFonts w:ascii="Times New Roman" w:eastAsiaTheme="minorEastAsia" w:hAnsi="Times New Roman" w:cs="Times New Roman"/>
          <w:sz w:val="20"/>
          <w:szCs w:val="20"/>
        </w:rPr>
        <w:t xml:space="preserve"> and the chain rule)</w:t>
      </w:r>
      <w:r w:rsidRPr="00C96CCD">
        <w:rPr>
          <w:rFonts w:ascii="Times New Roman" w:eastAsiaTheme="minorEastAsia" w:hAnsi="Times New Roman" w:cs="Times New Roman"/>
          <w:sz w:val="20"/>
          <w:szCs w:val="20"/>
        </w:rPr>
        <w:t>:</w:t>
      </w:r>
    </w:p>
    <w:p w14:paraId="520854F1" w14:textId="77777777" w:rsidR="005D26C2" w:rsidRPr="00C96CCD" w:rsidRDefault="005D26C2" w:rsidP="005D26C2">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8"/>
        <w:gridCol w:w="10"/>
        <w:gridCol w:w="616"/>
      </w:tblGrid>
      <w:tr w:rsidR="00C96CCD" w:rsidRPr="00C96CCD" w14:paraId="36DACF22" w14:textId="77777777" w:rsidTr="00EF55C4">
        <w:tc>
          <w:tcPr>
            <w:tcW w:w="7955" w:type="dxa"/>
            <w:gridSpan w:val="2"/>
          </w:tcPr>
          <w:p w14:paraId="24AF8CB3" w14:textId="119BE772" w:rsidR="005D26C2" w:rsidRPr="00C96CCD" w:rsidRDefault="00745D6D" w:rsidP="00B6494B">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ξ</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ij</m:t>
                  </m:r>
                </m:sub>
              </m:sSub>
              <m:acc>
                <m:accPr>
                  <m:chr m:val="̇"/>
                  <m:ctrlPr>
                    <w:rPr>
                      <w:rFonts w:ascii="Cambria Math" w:hAnsi="Cambria Math" w:cs="Times New Roman"/>
                      <w:i/>
                      <w:sz w:val="20"/>
                      <w:szCs w:val="20"/>
                    </w:rPr>
                  </m:ctrlPr>
                </m:accPr>
                <m:e>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j</m:t>
                      </m:r>
                    </m:sub>
                  </m:sSub>
                </m:e>
              </m:acc>
              <m:r>
                <m:rPr>
                  <m:sty m:val="bi"/>
                </m:rPr>
                <w:rPr>
                  <w:rFonts w:ascii="Cambria Math"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i</m:t>
                      </m:r>
                    </m:sub>
                  </m:sSub>
                </m:e>
              </m:sPr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00B6494B" w:rsidRPr="00C96CCD">
              <w:rPr>
                <w:rFonts w:ascii="Times New Roman" w:eastAsiaTheme="minorEastAsia" w:hAnsi="Times New Roman" w:cs="Times New Roman"/>
                <w:sz w:val="20"/>
                <w:szCs w:val="20"/>
              </w:rPr>
              <w:t>;</w:t>
            </w:r>
          </w:p>
        </w:tc>
        <w:tc>
          <w:tcPr>
            <w:tcW w:w="549" w:type="dxa"/>
            <w:vAlign w:val="center"/>
          </w:tcPr>
          <w:p w14:paraId="7DB57F1F" w14:textId="1BAF24F3" w:rsidR="005D26C2" w:rsidRPr="00C96CCD" w:rsidRDefault="005D26C2" w:rsidP="00844874">
            <w:pPr>
              <w:ind w:left="-39"/>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10</w:t>
            </w:r>
            <w:r w:rsidRPr="00C96CCD">
              <w:rPr>
                <w:rFonts w:ascii="Times New Roman" w:eastAsiaTheme="minorEastAsia" w:hAnsi="Times New Roman" w:cs="Times New Roman"/>
                <w:sz w:val="20"/>
                <w:szCs w:val="20"/>
              </w:rPr>
              <w:t>a)</w:t>
            </w:r>
          </w:p>
        </w:tc>
      </w:tr>
      <w:tr w:rsidR="00C96CCD" w:rsidRPr="00C96CCD" w14:paraId="48ACFFF9" w14:textId="77777777" w:rsidTr="00EF55C4">
        <w:tc>
          <w:tcPr>
            <w:tcW w:w="7945" w:type="dxa"/>
          </w:tcPr>
          <w:p w14:paraId="03492365" w14:textId="2E6D1595" w:rsidR="005D26C2" w:rsidRPr="00C96CCD" w:rsidRDefault="00745D6D" w:rsidP="00B6494B">
            <w:pPr>
              <w:jc w:val="center"/>
              <w:rPr>
                <w:rFonts w:ascii="Times New Roman" w:eastAsia="Times New Roman"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i</m:t>
                      </m:r>
                    </m:sub>
                  </m:sSub>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Φ</m:t>
                      </m:r>
                    </m:e>
                  </m:sPre>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/∂δ=</m:t>
              </m:r>
              <m:sSubSup>
                <m:sSubSupPr>
                  <m:ctrlPr>
                    <w:rPr>
                      <w:rFonts w:ascii="Cambria Math" w:hAnsi="Cambria Math" w:cs="Times New Roman"/>
                      <w:i/>
                      <w:sz w:val="20"/>
                      <w:szCs w:val="20"/>
                    </w:rPr>
                  </m:ctrlPr>
                </m:sSubSupPr>
                <m:e>
                  <m:d>
                    <m:dPr>
                      <m:begChr m:val=""/>
                      <m:endChr m:val="]"/>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sSub>
                                <m:sSubPr>
                                  <m:ctrlPr>
                                    <w:rPr>
                                      <w:rFonts w:ascii="Cambria Math" w:hAnsi="Cambria Math" w:cs="Times New Roman"/>
                                      <w:sz w:val="20"/>
                                      <w:szCs w:val="20"/>
                                    </w:rPr>
                                  </m:ctrlPr>
                                </m:sSubPr>
                                <m:e>
                                  <m:r>
                                    <m:rPr>
                                      <m:sty m:val="p"/>
                                    </m:rPr>
                                    <w:rPr>
                                      <w:rFonts w:ascii="Cambria Math" w:hAnsi="Cambria Math" w:cs="Times New Roman"/>
                                      <w:sz w:val="20"/>
                                      <w:szCs w:val="20"/>
                                    </w:rPr>
                                    <m:t>M</m:t>
                                  </m:r>
                                </m:e>
                                <m:sub>
                                  <m:r>
                                    <w:rPr>
                                      <w:rFonts w:ascii="Cambria Math" w:hAnsi="Cambria Math" w:cs="Times New Roman"/>
                                      <w:sz w:val="20"/>
                                      <w:szCs w:val="20"/>
                                    </w:rPr>
                                    <m:t>z</m:t>
                                  </m:r>
                                </m:sub>
                              </m:sSub>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e>
                          </m:d>
                        </m:e>
                        <m: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=δ-</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b>
                        <m: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=δ+</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p>
                      </m:sSubSup>
                    </m:e>
                  </m:d>
                </m:e>
                <m: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sub>
                <m: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sup>
              </m:sSubSup>
            </m:oMath>
            <w:r w:rsidR="00B6494B" w:rsidRPr="00C96CCD">
              <w:rPr>
                <w:rFonts w:ascii="Times New Roman" w:eastAsia="Times New Roman" w:hAnsi="Times New Roman" w:cs="Times New Roman"/>
                <w:sz w:val="20"/>
                <w:szCs w:val="20"/>
              </w:rPr>
              <w:t>;</w:t>
            </w:r>
          </w:p>
        </w:tc>
        <w:tc>
          <w:tcPr>
            <w:tcW w:w="559" w:type="dxa"/>
            <w:gridSpan w:val="2"/>
            <w:vAlign w:val="center"/>
          </w:tcPr>
          <w:p w14:paraId="27DF9D94" w14:textId="0240AF46" w:rsidR="005D26C2" w:rsidRPr="00C96CCD" w:rsidRDefault="005D26C2" w:rsidP="00844874">
            <w:pPr>
              <w:ind w:left="-26"/>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10</w:t>
            </w:r>
            <w:r w:rsidRPr="00C96CCD">
              <w:rPr>
                <w:rFonts w:ascii="Times New Roman" w:eastAsiaTheme="minorEastAsia" w:hAnsi="Times New Roman" w:cs="Times New Roman"/>
                <w:sz w:val="20"/>
                <w:szCs w:val="20"/>
              </w:rPr>
              <w:t>b)</w:t>
            </w:r>
          </w:p>
        </w:tc>
      </w:tr>
      <w:tr w:rsidR="005D26C2" w:rsidRPr="00C96CCD" w14:paraId="4C8C160C" w14:textId="77777777" w:rsidTr="00EF55C4">
        <w:tc>
          <w:tcPr>
            <w:tcW w:w="7945" w:type="dxa"/>
          </w:tcPr>
          <w:p w14:paraId="2FE4CFB2" w14:textId="77777777" w:rsidR="005D26C2" w:rsidRPr="00C96CCD" w:rsidRDefault="00745D6D" w:rsidP="00EF55C4">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ij</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m:t>
                      </m:r>
                    </m:sup>
                    <m:e>
                      <m:r>
                        <w:rPr>
                          <w:rFonts w:ascii="Cambria Math" w:eastAsiaTheme="minorEastAsia" w:hAnsi="Cambria Math" w:cs="Times New Roman"/>
                          <w:sz w:val="20"/>
                          <w:szCs w:val="20"/>
                        </w:rPr>
                        <m:t>Φ</m:t>
                      </m:r>
                    </m:e>
                  </m:sPre>
                </m:e>
                <m:sub>
                  <m:r>
                    <w:rPr>
                      <w:rFonts w:ascii="Cambria Math" w:eastAsiaTheme="minorEastAsia" w:hAnsi="Cambria Math" w:cs="Times New Roman"/>
                      <w:sz w:val="20"/>
                      <w:szCs w:val="20"/>
                    </w:rPr>
                    <m:t>B</m:t>
                  </m:r>
                </m:sub>
              </m:sSub>
              <m:r>
                <w:rPr>
                  <w:rFonts w:ascii="Cambria Math" w:eastAsiaTheme="minorEastAsia"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j</m:t>
                  </m:r>
                </m:sub>
              </m:sSub>
              <m:r>
                <w:rPr>
                  <w:rFonts w:ascii="Cambria Math" w:eastAsiaTheme="minorEastAsia"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j</m:t>
                          </m:r>
                        </m:sub>
                      </m:sSub>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j</m:t>
                          </m:r>
                        </m:sub>
                      </m:sSub>
                    </m:sup>
                    <m:e>
                      <m:r>
                        <w:rPr>
                          <w:rFonts w:ascii="Cambria Math" w:eastAsiaTheme="minorEastAsia" w:hAnsi="Cambria Math" w:cs="Times New Roman"/>
                          <w:sz w:val="20"/>
                          <w:szCs w:val="20"/>
                        </w:rPr>
                        <m:t>z</m:t>
                      </m:r>
                    </m:e>
                  </m:sPre>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ji</m:t>
                  </m:r>
                </m:sub>
              </m:sSub>
            </m:oMath>
            <w:r w:rsidR="005D26C2" w:rsidRPr="00C96CCD">
              <w:rPr>
                <w:rFonts w:ascii="Times New Roman" w:eastAsiaTheme="minorEastAsia" w:hAnsi="Times New Roman" w:cs="Times New Roman"/>
                <w:sz w:val="20"/>
                <w:szCs w:val="20"/>
              </w:rPr>
              <w:t>,</w:t>
            </w:r>
          </w:p>
        </w:tc>
        <w:tc>
          <w:tcPr>
            <w:tcW w:w="559" w:type="dxa"/>
            <w:gridSpan w:val="2"/>
            <w:vAlign w:val="center"/>
          </w:tcPr>
          <w:p w14:paraId="7800AA24" w14:textId="6F2DD796" w:rsidR="005D26C2" w:rsidRPr="00C96CCD" w:rsidRDefault="005D26C2" w:rsidP="00844874">
            <w:pPr>
              <w:ind w:left="-32"/>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844874" w:rsidRPr="00C96CCD">
              <w:rPr>
                <w:rFonts w:ascii="Times New Roman" w:eastAsiaTheme="minorEastAsia" w:hAnsi="Times New Roman" w:cs="Times New Roman"/>
                <w:sz w:val="20"/>
                <w:szCs w:val="20"/>
              </w:rPr>
              <w:t>10</w:t>
            </w:r>
            <w:r w:rsidRPr="00C96CCD">
              <w:rPr>
                <w:rFonts w:ascii="Times New Roman" w:eastAsiaTheme="minorEastAsia" w:hAnsi="Times New Roman" w:cs="Times New Roman"/>
                <w:sz w:val="20"/>
                <w:szCs w:val="20"/>
              </w:rPr>
              <w:t>c)</w:t>
            </w:r>
          </w:p>
        </w:tc>
      </w:tr>
    </w:tbl>
    <w:p w14:paraId="3536A4A6" w14:textId="77777777" w:rsidR="005D26C2" w:rsidRPr="00C96CCD" w:rsidRDefault="005D26C2" w:rsidP="005D26C2">
      <w:pPr>
        <w:spacing w:after="0" w:line="240" w:lineRule="auto"/>
        <w:jc w:val="both"/>
        <w:rPr>
          <w:rFonts w:ascii="Times New Roman" w:eastAsiaTheme="minorEastAsia" w:hAnsi="Times New Roman" w:cs="Times New Roman"/>
          <w:sz w:val="20"/>
          <w:szCs w:val="20"/>
        </w:rPr>
      </w:pPr>
    </w:p>
    <w:p w14:paraId="3520400C" w14:textId="3D238471" w:rsidR="009C285E" w:rsidRPr="00C96CCD" w:rsidRDefault="005D26C2" w:rsidP="008124E5">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where</w:t>
      </w:r>
      <w:proofErr w:type="gramEnd"/>
      <w:r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ij</m:t>
            </m:r>
          </m:sub>
        </m:sSub>
      </m:oMath>
      <w:r w:rsidRPr="00C96CCD">
        <w:rPr>
          <w:rFonts w:ascii="Times New Roman" w:eastAsiaTheme="minorEastAsia" w:hAnsi="Times New Roman" w:cs="Times New Roman"/>
          <w:sz w:val="20"/>
          <w:szCs w:val="20"/>
        </w:rPr>
        <w:t xml:space="preserve"> is the inductance matrix of the coil and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i</m:t>
                </m:r>
              </m:sub>
            </m:sSub>
          </m:e>
        </m:sPre>
      </m:oMath>
      <w:r w:rsidRPr="00C96CCD">
        <w:rPr>
          <w:rFonts w:ascii="Times New Roman" w:eastAsiaTheme="minorEastAsia" w:hAnsi="Times New Roman" w:cs="Times New Roman"/>
          <w:sz w:val="20"/>
          <w:szCs w:val="20"/>
        </w:rPr>
        <w:t xml:space="preserve"> is an EM coupling factor between magnets and coil loops, relating</w:t>
      </w:r>
      <w:r w:rsidRPr="00C96CCD">
        <w:rPr>
          <w:rFonts w:ascii="Times New Roman" w:hAnsi="Times New Roman" w:cs="Times New Roman"/>
          <w:sz w:val="20"/>
          <w:szCs w:val="20"/>
        </w:rPr>
        <w:t xml:space="preserve"> the output </w:t>
      </w:r>
      <w:r w:rsidR="00957986" w:rsidRPr="00C96CCD">
        <w:rPr>
          <w:rFonts w:ascii="Times New Roman" w:hAnsi="Times New Roman" w:cs="Times New Roman"/>
          <w:sz w:val="20"/>
          <w:szCs w:val="20"/>
        </w:rPr>
        <w:t xml:space="preserve">open-circuit </w:t>
      </w:r>
      <w:r w:rsidRPr="00C96CCD">
        <w:rPr>
          <w:rFonts w:ascii="Times New Roman" w:hAnsi="Times New Roman" w:cs="Times New Roman"/>
          <w:sz w:val="20"/>
          <w:szCs w:val="20"/>
        </w:rPr>
        <w:t>voltage with the velocity of the magnet (</w:t>
      </w:r>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Pr="00C96CCD">
        <w:rPr>
          <w:rFonts w:ascii="Times New Roman" w:eastAsiaTheme="minorEastAsia" w:hAnsi="Times New Roman" w:cs="Times New Roman"/>
          <w:sz w:val="20"/>
          <w:szCs w:val="20"/>
        </w:rPr>
        <w:t xml:space="preserve">). </w:t>
      </w:r>
      <w:r w:rsidR="00D54D6B" w:rsidRPr="00C96CCD">
        <w:rPr>
          <w:rFonts w:ascii="Times New Roman" w:hAnsi="Times New Roman" w:cs="Times New Roman"/>
          <w:sz w:val="20"/>
          <w:szCs w:val="20"/>
        </w:rPr>
        <w:t xml:space="preserve">As </w:t>
      </w:r>
      <w:r w:rsidR="009C3446" w:rsidRPr="00C96CCD">
        <w:rPr>
          <w:rFonts w:ascii="Times New Roman" w:hAnsi="Times New Roman" w:cs="Times New Roman"/>
          <w:sz w:val="20"/>
          <w:szCs w:val="20"/>
        </w:rPr>
        <w:t>depicted</w:t>
      </w:r>
      <w:r w:rsidR="00D54D6B" w:rsidRPr="00C96CCD">
        <w:rPr>
          <w:rFonts w:ascii="Times New Roman" w:hAnsi="Times New Roman" w:cs="Times New Roman"/>
          <w:sz w:val="20"/>
          <w:szCs w:val="20"/>
        </w:rPr>
        <w:t xml:space="preserve"> in Fig. 2e, this </w:t>
      </w:r>
      <w:r w:rsidR="00461C8E" w:rsidRPr="00C96CCD">
        <w:rPr>
          <w:rFonts w:ascii="Times New Roman" w:hAnsi="Times New Roman" w:cs="Times New Roman"/>
          <w:sz w:val="20"/>
          <w:szCs w:val="20"/>
        </w:rPr>
        <w:t>coupling</w:t>
      </w:r>
      <w:r w:rsidR="00D54D6B" w:rsidRPr="00C96CCD">
        <w:rPr>
          <w:rFonts w:ascii="Times New Roman" w:hAnsi="Times New Roman" w:cs="Times New Roman"/>
          <w:sz w:val="20"/>
          <w:szCs w:val="20"/>
        </w:rPr>
        <w:t xml:space="preserve"> takes maximum absolute values (with different signs) when the top or bottom edge of the levitating magnet is at the center position of a loop of wire with the same radius </w:t>
      </w:r>
      <w:r w:rsidR="00D54D6B" w:rsidRPr="00C96CCD">
        <w:rPr>
          <w:rFonts w:ascii="Times New Roman" w:hAnsi="Times New Roman" w:cs="Times New Roman"/>
          <w:sz w:val="20"/>
          <w:szCs w:val="20"/>
        </w:rPr>
        <w:fldChar w:fldCharType="begin">
          <w:fldData xml:space="preserve">PEVuZE5vdGU+PENpdGU+PEF1dGhvcj5CZXJkeTwvQXV0aG9yPjxZZWFyPjIwMTQ8L1llYXI+PFJl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</w:fldData>
        </w:fldChar>
      </w:r>
      <w:r w:rsidR="00DC32B5" w:rsidRPr="00C96CCD">
        <w:rPr>
          <w:rFonts w:ascii="Times New Roman" w:hAnsi="Times New Roman" w:cs="Times New Roman"/>
          <w:sz w:val="20"/>
          <w:szCs w:val="20"/>
        </w:rPr>
        <w:instrText xml:space="preserve"> ADDIN EN.CITE </w:instrText>
      </w:r>
      <w:r w:rsidR="00DC32B5" w:rsidRPr="00C96CCD">
        <w:rPr>
          <w:rFonts w:ascii="Times New Roman" w:hAnsi="Times New Roman" w:cs="Times New Roman"/>
          <w:sz w:val="20"/>
          <w:szCs w:val="20"/>
        </w:rPr>
        <w:fldChar w:fldCharType="begin">
          <w:fldData xml:space="preserve">PEVuZE5vdGU+PENpdGU+PEF1dGhvcj5CZXJkeTwvQXV0aG9yPjxZZWFyPjIwMTQ8L1llYXI+PFJl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</w:fldData>
        </w:fldChar>
      </w:r>
      <w:r w:rsidR="00DC32B5" w:rsidRPr="00C96CCD">
        <w:rPr>
          <w:rFonts w:ascii="Times New Roman" w:hAnsi="Times New Roman" w:cs="Times New Roman"/>
          <w:sz w:val="20"/>
          <w:szCs w:val="20"/>
        </w:rPr>
        <w:instrText xml:space="preserve"> ADDIN EN.CITE.DATA </w:instrText>
      </w:r>
      <w:r w:rsidR="00DC32B5" w:rsidRPr="00C96CCD">
        <w:rPr>
          <w:rFonts w:ascii="Times New Roman" w:hAnsi="Times New Roman" w:cs="Times New Roman"/>
          <w:sz w:val="20"/>
          <w:szCs w:val="20"/>
        </w:rPr>
      </w:r>
      <w:r w:rsidR="00DC32B5" w:rsidRPr="00C96CCD">
        <w:rPr>
          <w:rFonts w:ascii="Times New Roman" w:hAnsi="Times New Roman" w:cs="Times New Roman"/>
          <w:sz w:val="20"/>
          <w:szCs w:val="20"/>
        </w:rPr>
        <w:fldChar w:fldCharType="end"/>
      </w:r>
      <w:r w:rsidR="00D54D6B" w:rsidRPr="00C96CCD">
        <w:rPr>
          <w:rFonts w:ascii="Times New Roman" w:hAnsi="Times New Roman" w:cs="Times New Roman"/>
          <w:sz w:val="20"/>
          <w:szCs w:val="20"/>
        </w:rPr>
      </w:r>
      <w:r w:rsidR="00D54D6B" w:rsidRPr="00C96CCD">
        <w:rPr>
          <w:rFonts w:ascii="Times New Roman" w:hAnsi="Times New Roman" w:cs="Times New Roman"/>
          <w:sz w:val="20"/>
          <w:szCs w:val="20"/>
        </w:rPr>
        <w:fldChar w:fldCharType="separate"/>
      </w:r>
      <w:r w:rsidR="00DC32B5" w:rsidRPr="00C96CCD">
        <w:rPr>
          <w:rFonts w:ascii="Times New Roman" w:hAnsi="Times New Roman" w:cs="Times New Roman"/>
          <w:noProof/>
          <w:sz w:val="20"/>
          <w:szCs w:val="20"/>
        </w:rPr>
        <w:t>[</w:t>
      </w:r>
      <w:hyperlink w:anchor="_ENREF_52" w:tooltip="Constantinou, 2012 #1147" w:history="1">
        <w:r w:rsidR="00A23ED0" w:rsidRPr="00C96CCD">
          <w:rPr>
            <w:rFonts w:ascii="Times New Roman" w:hAnsi="Times New Roman" w:cs="Times New Roman"/>
            <w:noProof/>
            <w:sz w:val="20"/>
            <w:szCs w:val="20"/>
          </w:rPr>
          <w:t>52</w:t>
        </w:r>
      </w:hyperlink>
      <w:r w:rsidR="00DC32B5" w:rsidRPr="00C96CCD">
        <w:rPr>
          <w:rFonts w:ascii="Times New Roman" w:hAnsi="Times New Roman" w:cs="Times New Roman"/>
          <w:noProof/>
          <w:sz w:val="20"/>
          <w:szCs w:val="20"/>
        </w:rPr>
        <w:t xml:space="preserve">, </w:t>
      </w:r>
      <w:hyperlink w:anchor="_ENREF_61" w:tooltip="Berdy, 2014 #1141" w:history="1">
        <w:r w:rsidR="00A23ED0" w:rsidRPr="00C96CCD">
          <w:rPr>
            <w:rFonts w:ascii="Times New Roman" w:hAnsi="Times New Roman" w:cs="Times New Roman"/>
            <w:noProof/>
            <w:sz w:val="20"/>
            <w:szCs w:val="20"/>
          </w:rPr>
          <w:t>61</w:t>
        </w:r>
      </w:hyperlink>
      <w:r w:rsidR="00DC32B5" w:rsidRPr="00C96CCD">
        <w:rPr>
          <w:rFonts w:ascii="Times New Roman" w:hAnsi="Times New Roman" w:cs="Times New Roman"/>
          <w:noProof/>
          <w:sz w:val="20"/>
          <w:szCs w:val="20"/>
        </w:rPr>
        <w:t>]</w:t>
      </w:r>
      <w:r w:rsidR="00D54D6B" w:rsidRPr="00C96CCD">
        <w:rPr>
          <w:rFonts w:ascii="Times New Roman" w:hAnsi="Times New Roman" w:cs="Times New Roman"/>
          <w:sz w:val="20"/>
          <w:szCs w:val="20"/>
        </w:rPr>
        <w:fldChar w:fldCharType="end"/>
      </w:r>
      <w:r w:rsidR="00D54D6B" w:rsidRPr="00C96CCD">
        <w:rPr>
          <w:rFonts w:ascii="Times New Roman" w:hAnsi="Times New Roman" w:cs="Times New Roman"/>
          <w:sz w:val="20"/>
          <w:szCs w:val="20"/>
        </w:rPr>
        <w:t xml:space="preserve">. </w:t>
      </w:r>
      <w:r w:rsidR="00932D73" w:rsidRPr="00C96CCD">
        <w:rPr>
          <w:rFonts w:ascii="Times New Roman" w:hAnsi="Times New Roman" w:cs="Times New Roman"/>
          <w:sz w:val="20"/>
          <w:szCs w:val="20"/>
        </w:rPr>
        <w:t>The</w:t>
      </w:r>
      <w:r w:rsidR="00D54D6B" w:rsidRPr="00C96CCD">
        <w:rPr>
          <w:rFonts w:ascii="Times New Roman" w:hAnsi="Times New Roman" w:cs="Times New Roman"/>
          <w:sz w:val="20"/>
          <w:szCs w:val="20"/>
        </w:rPr>
        <w:t xml:space="preserve"> </w:t>
      </w:r>
      <w:r w:rsidR="008124E5" w:rsidRPr="00C96CCD">
        <w:rPr>
          <w:rFonts w:ascii="Times New Roman" w:hAnsi="Times New Roman" w:cs="Times New Roman"/>
          <w:sz w:val="20"/>
          <w:szCs w:val="20"/>
        </w:rPr>
        <w:t>high-</w:t>
      </w:r>
      <w:r w:rsidR="00932D73" w:rsidRPr="00C96CCD">
        <w:rPr>
          <w:rFonts w:ascii="Times New Roman" w:hAnsi="Times New Roman" w:cs="Times New Roman"/>
          <w:sz w:val="20"/>
          <w:szCs w:val="20"/>
        </w:rPr>
        <w:t xml:space="preserve">flux change </w:t>
      </w:r>
      <w:r w:rsidR="00D54D6B" w:rsidRPr="00C96CCD">
        <w:rPr>
          <w:rFonts w:ascii="Times New Roman" w:hAnsi="Times New Roman" w:cs="Times New Roman"/>
          <w:sz w:val="20"/>
          <w:szCs w:val="20"/>
        </w:rPr>
        <w:t xml:space="preserve">regions </w:t>
      </w:r>
      <w:r w:rsidR="00932D73" w:rsidRPr="00C96CCD">
        <w:rPr>
          <w:rFonts w:ascii="Times New Roman" w:hAnsi="Times New Roman" w:cs="Times New Roman"/>
          <w:sz w:val="20"/>
          <w:szCs w:val="20"/>
        </w:rPr>
        <w:t xml:space="preserve">are </w:t>
      </w:r>
      <w:r w:rsidR="00D54D6B" w:rsidRPr="00C96CCD">
        <w:rPr>
          <w:rFonts w:ascii="Times New Roman" w:hAnsi="Times New Roman" w:cs="Times New Roman"/>
          <w:sz w:val="20"/>
          <w:szCs w:val="20"/>
        </w:rPr>
        <w:t xml:space="preserve">where the loops of the coil should be concentrated, up to a certain radius </w:t>
      </w:r>
      <w:r w:rsidR="00932D73" w:rsidRPr="00C96CCD">
        <w:rPr>
          <w:rFonts w:ascii="Times New Roman" w:hAnsi="Times New Roman" w:cs="Times New Roman"/>
          <w:sz w:val="20"/>
          <w:szCs w:val="20"/>
        </w:rPr>
        <w:t>after which</w:t>
      </w:r>
      <w:r w:rsidR="008159F6" w:rsidRPr="00C96CCD">
        <w:rPr>
          <w:rFonts w:ascii="Times New Roman" w:hAnsi="Times New Roman" w:cs="Times New Roman"/>
          <w:sz w:val="20"/>
          <w:szCs w:val="20"/>
        </w:rPr>
        <w:t xml:space="preserve"> the</w:t>
      </w:r>
      <w:r w:rsidR="00D54D6B" w:rsidRPr="00C96CCD">
        <w:rPr>
          <w:rFonts w:ascii="Times New Roman" w:hAnsi="Times New Roman" w:cs="Times New Roman"/>
          <w:sz w:val="20"/>
          <w:szCs w:val="20"/>
        </w:rPr>
        <w:t xml:space="preserve"> contribution to the internal resistance of the coil becomes more significant than the contribution to the EM coupling.</w:t>
      </w:r>
    </w:p>
    <w:p w14:paraId="606C51E8" w14:textId="77777777" w:rsidR="00E41751" w:rsidRPr="00C96CCD" w:rsidRDefault="00E41751" w:rsidP="005817CF">
      <w:pPr>
        <w:spacing w:after="0" w:line="240" w:lineRule="auto"/>
        <w:rPr>
          <w:rFonts w:ascii="Times New Roman" w:hAnsi="Times New Roman" w:cs="Times New Roman"/>
          <w:sz w:val="20"/>
          <w:szCs w:val="20"/>
        </w:rPr>
      </w:pPr>
    </w:p>
    <w:p w14:paraId="39CBAE9B" w14:textId="2403DF77" w:rsidR="00824CEA" w:rsidRPr="00C96CCD" w:rsidRDefault="005030E4" w:rsidP="005817CF">
      <w:pPr>
        <w:spacing w:after="0" w:line="240" w:lineRule="auto"/>
        <w:jc w:val="both"/>
        <w:rPr>
          <w:rFonts w:ascii="Times New Roman" w:eastAsia="Times New Roman" w:hAnsi="Times New Roman" w:cs="Times New Roman"/>
          <w:iCs/>
          <w:sz w:val="20"/>
          <w:szCs w:val="20"/>
          <w:lang w:eastAsia="ru-RU"/>
        </w:rPr>
      </w:pPr>
      <w:r>
        <w:rPr>
          <w:rFonts w:ascii="Times New Roman" w:eastAsia="Times New Roman" w:hAnsi="Times New Roman" w:cs="Times New Roman"/>
          <w:iCs/>
          <w:noProof/>
          <w:sz w:val="20"/>
          <w:szCs w:val="20"/>
        </w:rPr>
        <w:drawing>
          <wp:inline distT="0" distB="0" distL="0" distR="0" wp14:anchorId="43A0A82E" wp14:editId="420FD813">
            <wp:extent cx="5400040" cy="4700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2.tif"/>
                    <pic:cNvPicPr/>
                  </pic:nvPicPr>
                  <pic:blipFill>
                    <a:blip r:embed="rId11">
                      <a:extLst>
                        <a:ext uri="{28A0092B-C50C-407E-A947-70E740481C1C}">
                          <a14:useLocalDpi xmlns:a14="http://schemas.microsoft.com/office/drawing/2010/main" val="0"/>
                        </a:ext>
                      </a:extLst>
                    </a:blip>
                    <a:stretch>
                      <a:fillRect/>
                    </a:stretch>
                  </pic:blipFill>
                  <pic:spPr>
                    <a:xfrm>
                      <a:off x="0" y="0"/>
                      <a:ext cx="5400040" cy="4700905"/>
                    </a:xfrm>
                    <a:prstGeom prst="rect">
                      <a:avLst/>
                    </a:prstGeom>
                  </pic:spPr>
                </pic:pic>
              </a:graphicData>
            </a:graphic>
          </wp:inline>
        </w:drawing>
      </w:r>
    </w:p>
    <w:p w14:paraId="634A9638" w14:textId="63F9F202" w:rsidR="001C38F3" w:rsidRPr="00C96CCD" w:rsidRDefault="00C2280B" w:rsidP="005817CF">
      <w:pPr>
        <w:spacing w:after="0" w:line="240" w:lineRule="auto"/>
        <w:jc w:val="both"/>
        <w:rPr>
          <w:rFonts w:ascii="Times New Roman" w:eastAsiaTheme="minorEastAsia" w:hAnsi="Times New Roman" w:cs="Times New Roman"/>
          <w:sz w:val="20"/>
          <w:szCs w:val="20"/>
        </w:rPr>
      </w:pPr>
      <w:r w:rsidRPr="00C96CCD">
        <w:rPr>
          <w:rFonts w:ascii="Times New Roman" w:eastAsia="Times New Roman" w:hAnsi="Times New Roman" w:cs="Times New Roman"/>
          <w:iCs/>
          <w:sz w:val="20"/>
          <w:szCs w:val="20"/>
          <w:lang w:eastAsia="ru-RU"/>
        </w:rPr>
        <w:t>Fig. 2.</w:t>
      </w:r>
      <w:r w:rsidR="001C38F3" w:rsidRPr="00C96CCD">
        <w:rPr>
          <w:rFonts w:ascii="Times New Roman" w:eastAsia="Times New Roman" w:hAnsi="Times New Roman" w:cs="Times New Roman"/>
          <w:iCs/>
          <w:sz w:val="20"/>
          <w:szCs w:val="20"/>
          <w:lang w:eastAsia="ru-RU"/>
        </w:rPr>
        <w:t xml:space="preserve"> (a) Magnetic vector potential and (b) corresponding magnetic induction field (field </w:t>
      </w:r>
      <w:r w:rsidR="001C38F3" w:rsidRPr="00C96CCD">
        <w:rPr>
          <w:rFonts w:ascii="Times New Roman" w:hAnsi="Times New Roman" w:cs="Times New Roman"/>
          <w:sz w:val="20"/>
          <w:szCs w:val="20"/>
        </w:rPr>
        <w:t>lines (in white) and direction arrows (in black) and corresponding absolute value in color scale</w:t>
      </w:r>
      <w:r w:rsidRPr="00C96CCD">
        <w:rPr>
          <w:rFonts w:ascii="Times New Roman" w:eastAsia="Times New Roman" w:hAnsi="Times New Roman" w:cs="Times New Roman"/>
          <w:iCs/>
          <w:sz w:val="20"/>
          <w:szCs w:val="20"/>
          <w:lang w:eastAsia="ru-RU"/>
        </w:rPr>
        <w:t>) generated by the magnets.</w:t>
      </w:r>
      <w:r w:rsidR="001C38F3" w:rsidRPr="00C96CCD">
        <w:rPr>
          <w:rFonts w:ascii="Times New Roman" w:eastAsia="Times New Roman" w:hAnsi="Times New Roman" w:cs="Times New Roman"/>
          <w:iCs/>
          <w:sz w:val="20"/>
          <w:szCs w:val="20"/>
          <w:lang w:eastAsia="ru-RU"/>
        </w:rPr>
        <w:t xml:space="preserve"> (c) Magnetic vector potential and (d) corresponding magnetic induction field generated per unit of current flowing through the coils</w:t>
      </w:r>
      <w:r w:rsidR="00F74F36" w:rsidRPr="00C96CCD">
        <w:rPr>
          <w:rFonts w:ascii="Times New Roman" w:eastAsia="Times New Roman" w:hAnsi="Times New Roman" w:cs="Times New Roman"/>
          <w:iCs/>
          <w:sz w:val="20"/>
          <w:szCs w:val="20"/>
          <w:lang w:eastAsia="ru-RU"/>
        </w:rPr>
        <w:t xml:space="preserve"> (</w:t>
      </w:r>
      <w:proofErr w:type="gramStart"/>
      <w:r w:rsidR="00F74F36" w:rsidRPr="00C96CCD">
        <w:rPr>
          <w:rFonts w:ascii="Times New Roman" w:eastAsia="Times New Roman" w:hAnsi="Times New Roman" w:cs="Times New Roman"/>
          <w:iCs/>
          <w:sz w:val="20"/>
          <w:szCs w:val="20"/>
          <w:lang w:eastAsia="ru-RU"/>
        </w:rPr>
        <w:t>4</w:t>
      </w:r>
      <w:proofErr w:type="gramEnd"/>
      <w:r w:rsidR="00F74F36" w:rsidRPr="00C96CCD">
        <w:rPr>
          <w:rFonts w:ascii="Times New Roman" w:eastAsia="Times New Roman" w:hAnsi="Times New Roman" w:cs="Times New Roman"/>
          <w:iCs/>
          <w:sz w:val="20"/>
          <w:szCs w:val="20"/>
          <w:lang w:eastAsia="ru-RU"/>
        </w:rPr>
        <w:t xml:space="preserve"> active coils</w:t>
      </w:r>
      <w:r w:rsidR="00DD0EC5" w:rsidRPr="00C96CCD">
        <w:rPr>
          <w:rFonts w:ascii="Times New Roman" w:eastAsia="Times New Roman" w:hAnsi="Times New Roman" w:cs="Times New Roman"/>
          <w:iCs/>
          <w:sz w:val="20"/>
          <w:szCs w:val="20"/>
          <w:lang w:eastAsia="ru-RU"/>
        </w:rPr>
        <w:t xml:space="preserve"> connected in series</w:t>
      </w:r>
      <w:r w:rsidR="00F74F36" w:rsidRPr="00C96CCD">
        <w:rPr>
          <w:rFonts w:ascii="Times New Roman" w:eastAsia="Times New Roman" w:hAnsi="Times New Roman" w:cs="Times New Roman"/>
          <w:iCs/>
          <w:sz w:val="20"/>
          <w:szCs w:val="20"/>
          <w:lang w:eastAsia="ru-RU"/>
        </w:rPr>
        <w:t>)</w:t>
      </w:r>
      <w:r w:rsidR="003A54E1" w:rsidRPr="00C96CCD">
        <w:rPr>
          <w:rFonts w:ascii="Times New Roman" w:eastAsia="Times New Roman" w:hAnsi="Times New Roman" w:cs="Times New Roman"/>
          <w:iCs/>
          <w:sz w:val="20"/>
          <w:szCs w:val="20"/>
          <w:lang w:eastAsia="ru-RU"/>
        </w:rPr>
        <w:t>.</w:t>
      </w:r>
      <w:r w:rsidR="001C38F3" w:rsidRPr="00C96CCD">
        <w:rPr>
          <w:rFonts w:ascii="Times New Roman" w:eastAsia="Times New Roman" w:hAnsi="Times New Roman" w:cs="Times New Roman"/>
          <w:iCs/>
          <w:sz w:val="20"/>
          <w:szCs w:val="20"/>
          <w:lang w:eastAsia="ru-RU"/>
        </w:rPr>
        <w:t xml:space="preserve"> </w:t>
      </w:r>
      <w:r w:rsidR="001C38F3" w:rsidRPr="00C96CCD">
        <w:rPr>
          <w:rFonts w:ascii="Times New Roman" w:hAnsi="Times New Roman" w:cs="Times New Roman"/>
          <w:sz w:val="20"/>
          <w:szCs w:val="20"/>
        </w:rPr>
        <w:t xml:space="preserve">(e) </w:t>
      </w:r>
      <w:r w:rsidR="00130094" w:rsidRPr="00C96CCD">
        <w:rPr>
          <w:rFonts w:ascii="Times New Roman" w:hAnsi="Times New Roman" w:cs="Times New Roman"/>
          <w:sz w:val="20"/>
          <w:szCs w:val="20"/>
        </w:rPr>
        <w:t>Calculated v</w:t>
      </w:r>
      <w:r w:rsidR="001C38F3" w:rsidRPr="00C96CCD">
        <w:rPr>
          <w:rFonts w:ascii="Times New Roman" w:hAnsi="Times New Roman" w:cs="Times New Roman"/>
          <w:sz w:val="20"/>
          <w:szCs w:val="20"/>
        </w:rPr>
        <w:t>ariation of the magnetic flux (</w:t>
      </w:r>
      <m:oMath>
        <m:sSub>
          <m:sSubPr>
            <m:ctrlPr>
              <w:rPr>
                <w:rFonts w:ascii="Cambria Math" w:hAnsi="Cambria Math" w:cs="Times New Roman"/>
                <w:i/>
                <w:sz w:val="20"/>
                <w:szCs w:val="20"/>
              </w:rPr>
            </m:ctrlPr>
          </m:sSubPr>
          <m:e>
            <m:r>
              <w:rPr>
                <w:rFonts w:ascii="Cambria Math" w:hAnsi="Cambria Math" w:cs="Times New Roman"/>
                <w:sz w:val="20"/>
                <w:szCs w:val="20"/>
              </w:rPr>
              <m:t>Φ</m:t>
            </m:r>
          </m:e>
          <m:sub>
            <m:r>
              <w:rPr>
                <w:rFonts w:ascii="Cambria Math" w:hAnsi="Cambria Math" w:cs="Times New Roman"/>
                <w:sz w:val="20"/>
                <w:szCs w:val="20"/>
              </w:rPr>
              <m:t>B</m:t>
            </m:r>
          </m:sub>
        </m:sSub>
      </m:oMath>
      <w:r w:rsidR="001C38F3" w:rsidRPr="00C96CCD">
        <w:rPr>
          <w:rFonts w:ascii="Times New Roman" w:hAnsi="Times New Roman" w:cs="Times New Roman"/>
          <w:sz w:val="20"/>
          <w:szCs w:val="20"/>
        </w:rPr>
        <w:t>) through a</w:t>
      </w:r>
      <w:r w:rsidR="00416D12" w:rsidRPr="00C96CCD">
        <w:rPr>
          <w:rFonts w:ascii="Times New Roman" w:hAnsi="Times New Roman" w:cs="Times New Roman"/>
          <w:sz w:val="20"/>
          <w:szCs w:val="20"/>
        </w:rPr>
        <w:t>n axial</w:t>
      </w:r>
      <w:r w:rsidR="001C38F3" w:rsidRPr="00C96CCD">
        <w:rPr>
          <w:rFonts w:ascii="Times New Roman" w:hAnsi="Times New Roman" w:cs="Times New Roman"/>
          <w:sz w:val="20"/>
          <w:szCs w:val="20"/>
        </w:rPr>
        <w:t xml:space="preserve"> loop of wire (at position </w:t>
      </w:r>
      <m:oMath>
        <m:r>
          <w:rPr>
            <w:rFonts w:ascii="Cambria Math" w:hAnsi="Cambria Math" w:cs="Times New Roman"/>
            <w:sz w:val="20"/>
            <w:szCs w:val="20"/>
          </w:rPr>
          <m:t>z</m:t>
        </m:r>
      </m:oMath>
      <w:r w:rsidR="001C38F3" w:rsidRPr="00C96CCD">
        <w:rPr>
          <w:rFonts w:ascii="Times New Roman" w:hAnsi="Times New Roman" w:cs="Times New Roman"/>
          <w:sz w:val="20"/>
          <w:szCs w:val="20"/>
        </w:rPr>
        <w:t xml:space="preserve"> </w:t>
      </w:r>
      <w:r w:rsidR="00314E8A" w:rsidRPr="00C96CCD">
        <w:rPr>
          <w:rFonts w:ascii="Times New Roman" w:hAnsi="Times New Roman" w:cs="Times New Roman"/>
          <w:sz w:val="20"/>
          <w:szCs w:val="20"/>
        </w:rPr>
        <w:t xml:space="preserve">and </w:t>
      </w:r>
      <w:r w:rsidR="001C38F3" w:rsidRPr="00C96CCD">
        <w:rPr>
          <w:rFonts w:ascii="Times New Roman" w:hAnsi="Times New Roman" w:cs="Times New Roman"/>
          <w:sz w:val="20"/>
          <w:szCs w:val="20"/>
        </w:rPr>
        <w:t xml:space="preserve">with </w:t>
      </w:r>
      <w:proofErr w:type="gramStart"/>
      <w:r w:rsidR="001C38F3" w:rsidRPr="00C96CCD">
        <w:rPr>
          <w:rFonts w:ascii="Times New Roman" w:hAnsi="Times New Roman" w:cs="Times New Roman"/>
          <w:sz w:val="20"/>
          <w:szCs w:val="20"/>
        </w:rPr>
        <w:t xml:space="preserve">radius </w:t>
      </w:r>
      <w:proofErr w:type="gramEnd"/>
      <m:oMath>
        <m:r>
          <w:rPr>
            <w:rFonts w:ascii="Cambria Math" w:hAnsi="Cambria Math" w:cs="Times New Roman"/>
            <w:sz w:val="20"/>
            <w:szCs w:val="20"/>
          </w:rPr>
          <m:t>ρ</m:t>
        </m:r>
      </m:oMath>
      <w:r w:rsidR="001C38F3" w:rsidRPr="00C96CCD">
        <w:rPr>
          <w:rFonts w:ascii="Times New Roman" w:hAnsi="Times New Roman" w:cs="Times New Roman"/>
          <w:sz w:val="20"/>
          <w:szCs w:val="20"/>
        </w:rPr>
        <w:t>) with the variation of the verti</w:t>
      </w:r>
      <w:r w:rsidR="00A3603F" w:rsidRPr="00C96CCD">
        <w:rPr>
          <w:rFonts w:ascii="Times New Roman" w:hAnsi="Times New Roman" w:cs="Times New Roman"/>
          <w:sz w:val="20"/>
          <w:szCs w:val="20"/>
        </w:rPr>
        <w:t xml:space="preserve">cal position of the free-magnet. This parameter is </w:t>
      </w:r>
      <w:r w:rsidR="00FF2313" w:rsidRPr="00C96CCD">
        <w:rPr>
          <w:rFonts w:ascii="Times New Roman" w:hAnsi="Times New Roman" w:cs="Times New Roman"/>
          <w:sz w:val="20"/>
          <w:szCs w:val="20"/>
        </w:rPr>
        <w:t xml:space="preserve">equal to the </w:t>
      </w:r>
      <w:r w:rsidR="00FF2313" w:rsidRPr="00C96CCD">
        <w:rPr>
          <w:rFonts w:ascii="Times New Roman" w:eastAsia="Times New Roman" w:hAnsi="Times New Roman" w:cs="Times New Roman"/>
          <w:iCs/>
          <w:sz w:val="20"/>
          <w:szCs w:val="20"/>
          <w:lang w:eastAsia="ru-RU"/>
        </w:rPr>
        <w:t>electromechanical coupling</w:t>
      </w:r>
      <w:r w:rsidR="00314E8A" w:rsidRPr="00C96CCD">
        <w:rPr>
          <w:rFonts w:ascii="Times New Roman" w:eastAsia="Times New Roman" w:hAnsi="Times New Roman" w:cs="Times New Roman"/>
          <w:iCs/>
          <w:sz w:val="20"/>
          <w:szCs w:val="20"/>
          <w:lang w:eastAsia="ru-RU"/>
        </w:rPr>
        <w:t xml:space="preserve"> </w:t>
      </w:r>
      <w:r w:rsidR="00473E20" w:rsidRPr="00C96CCD">
        <w:rPr>
          <w:rFonts w:ascii="Times New Roman" w:eastAsia="Times New Roman" w:hAnsi="Times New Roman" w:cs="Times New Roman"/>
          <w:iCs/>
          <w:sz w:val="20"/>
          <w:szCs w:val="20"/>
          <w:lang w:eastAsia="ru-RU"/>
        </w:rPr>
        <w:t>coefficient</w:t>
      </w:r>
      <w:r w:rsidR="00FF2313" w:rsidRPr="00C96CCD">
        <w:rPr>
          <w:rFonts w:ascii="Times New Roman" w:eastAsia="Times New Roman" w:hAnsi="Times New Roman" w:cs="Times New Roman"/>
          <w:iCs/>
          <w:sz w:val="20"/>
          <w:szCs w:val="20"/>
          <w:lang w:eastAsia="ru-RU"/>
        </w:rPr>
        <w:t xml:space="prese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i</m:t>
                </m:r>
              </m:sub>
            </m:sSub>
          </m:e>
        </m:sPre>
      </m:oMath>
      <w:r w:rsidR="00A513DB" w:rsidRPr="00C96CCD">
        <w:rPr>
          <w:rFonts w:ascii="Times New Roman" w:eastAsia="Times New Roman" w:hAnsi="Times New Roman" w:cs="Times New Roman"/>
          <w:sz w:val="20"/>
          <w:szCs w:val="20"/>
        </w:rPr>
        <w:t xml:space="preserve"> </w:t>
      </w:r>
      <w:r w:rsidR="00FF2313" w:rsidRPr="00C96CCD">
        <w:rPr>
          <w:rFonts w:ascii="Times New Roman" w:eastAsia="Times New Roman" w:hAnsi="Times New Roman" w:cs="Times New Roman"/>
          <w:iCs/>
          <w:sz w:val="20"/>
          <w:szCs w:val="20"/>
          <w:lang w:eastAsia="ru-RU"/>
        </w:rPr>
        <w:t>for such loop</w:t>
      </w:r>
      <w:r w:rsidR="003A54E1" w:rsidRPr="00C96CCD">
        <w:rPr>
          <w:rFonts w:ascii="Times New Roman" w:hAnsi="Times New Roman" w:cs="Times New Roman"/>
          <w:sz w:val="20"/>
          <w:szCs w:val="20"/>
        </w:rPr>
        <w:t>.</w:t>
      </w:r>
      <w:r w:rsidR="003C482C" w:rsidRPr="00C96CCD">
        <w:rPr>
          <w:rFonts w:ascii="Times New Roman" w:hAnsi="Times New Roman" w:cs="Times New Roman"/>
          <w:sz w:val="20"/>
          <w:szCs w:val="20"/>
        </w:rPr>
        <w:t xml:space="preserve"> </w:t>
      </w:r>
      <w:r w:rsidR="003C482C" w:rsidRPr="00C96CCD">
        <w:rPr>
          <w:rFonts w:ascii="Times New Roman" w:eastAsia="Times New Roman" w:hAnsi="Times New Roman" w:cs="Times New Roman"/>
          <w:iCs/>
          <w:sz w:val="20"/>
          <w:szCs w:val="20"/>
          <w:lang w:eastAsia="ru-RU"/>
        </w:rPr>
        <w:t xml:space="preserve">(f) </w:t>
      </w:r>
      <w:r w:rsidR="00A513DB" w:rsidRPr="00C96CCD">
        <w:rPr>
          <w:rFonts w:ascii="Times New Roman" w:eastAsia="Times New Roman" w:hAnsi="Times New Roman" w:cs="Times New Roman"/>
          <w:iCs/>
          <w:sz w:val="20"/>
          <w:szCs w:val="20"/>
          <w:lang w:eastAsia="ru-RU"/>
        </w:rPr>
        <w:t>Total e</w:t>
      </w:r>
      <w:r w:rsidR="003C482C" w:rsidRPr="00C96CCD">
        <w:rPr>
          <w:rFonts w:ascii="Times New Roman" w:eastAsia="Times New Roman" w:hAnsi="Times New Roman" w:cs="Times New Roman"/>
          <w:iCs/>
          <w:sz w:val="20"/>
          <w:szCs w:val="20"/>
          <w:lang w:eastAsia="ru-RU"/>
        </w:rPr>
        <w:t xml:space="preserve">lectromechanical coupling coefficient </w:t>
      </w:r>
      <w:r w:rsidR="00A513DB" w:rsidRPr="00C96CCD">
        <w:rPr>
          <w:rFonts w:ascii="Times New Roman" w:eastAsia="Times New Roman" w:hAnsi="Times New Roman" w:cs="Times New Roman"/>
          <w:iCs/>
          <w:sz w:val="20"/>
          <w:szCs w:val="20"/>
          <w:lang w:eastAsia="ru-RU"/>
        </w:rPr>
        <w:t>(</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oMath>
      <w:r w:rsidR="00A513DB" w:rsidRPr="00C96CCD">
        <w:rPr>
          <w:rFonts w:ascii="Times New Roman" w:eastAsia="Times New Roman" w:hAnsi="Times New Roman" w:cs="Times New Roman"/>
          <w:iCs/>
          <w:sz w:val="20"/>
          <w:szCs w:val="20"/>
          <w:lang w:eastAsia="ru-RU"/>
        </w:rPr>
        <w:t xml:space="preserve">) </w:t>
      </w:r>
      <w:r w:rsidR="003C482C" w:rsidRPr="00C96CCD">
        <w:rPr>
          <w:rFonts w:ascii="Times New Roman" w:eastAsia="Times New Roman" w:hAnsi="Times New Roman" w:cs="Times New Roman"/>
          <w:iCs/>
          <w:sz w:val="20"/>
          <w:szCs w:val="20"/>
          <w:lang w:eastAsia="ru-RU"/>
        </w:rPr>
        <w:t xml:space="preserve">calculated as a function of the free-magnet position for </w:t>
      </w:r>
      <w:proofErr w:type="gramStart"/>
      <w:r w:rsidR="00986E34" w:rsidRPr="00C96CCD">
        <w:rPr>
          <w:rFonts w:ascii="Times New Roman" w:eastAsia="Times New Roman" w:hAnsi="Times New Roman" w:cs="Times New Roman"/>
          <w:iCs/>
          <w:sz w:val="20"/>
          <w:szCs w:val="20"/>
          <w:lang w:eastAsia="ru-RU"/>
        </w:rPr>
        <w:t>2</w:t>
      </w:r>
      <w:proofErr w:type="gramEnd"/>
      <w:r w:rsidR="003C482C" w:rsidRPr="00C96CCD">
        <w:rPr>
          <w:rFonts w:ascii="Times New Roman" w:eastAsia="Times New Roman" w:hAnsi="Times New Roman" w:cs="Times New Roman"/>
          <w:iCs/>
          <w:sz w:val="20"/>
          <w:szCs w:val="20"/>
          <w:lang w:eastAsia="ru-RU"/>
        </w:rPr>
        <w:t xml:space="preserve"> or </w:t>
      </w:r>
      <w:r w:rsidR="00986E34" w:rsidRPr="00C96CCD">
        <w:rPr>
          <w:rFonts w:ascii="Times New Roman" w:eastAsia="Times New Roman" w:hAnsi="Times New Roman" w:cs="Times New Roman"/>
          <w:iCs/>
          <w:sz w:val="20"/>
          <w:szCs w:val="20"/>
          <w:lang w:eastAsia="ru-RU"/>
        </w:rPr>
        <w:t>4</w:t>
      </w:r>
      <w:r w:rsidR="003C482C" w:rsidRPr="00C96CCD">
        <w:rPr>
          <w:rFonts w:ascii="Times New Roman" w:eastAsia="Times New Roman" w:hAnsi="Times New Roman" w:cs="Times New Roman"/>
          <w:iCs/>
          <w:sz w:val="20"/>
          <w:szCs w:val="20"/>
          <w:lang w:eastAsia="ru-RU"/>
        </w:rPr>
        <w:t xml:space="preserve"> coils connected in se</w:t>
      </w:r>
      <w:r w:rsidR="002265B2">
        <w:rPr>
          <w:rFonts w:ascii="Times New Roman" w:eastAsia="Times New Roman" w:hAnsi="Times New Roman" w:cs="Times New Roman"/>
          <w:iCs/>
          <w:sz w:val="20"/>
          <w:szCs w:val="20"/>
          <w:lang w:eastAsia="ru-RU"/>
        </w:rPr>
        <w:t>ries and for each separate coil.</w:t>
      </w:r>
      <w:r w:rsidR="003C482C" w:rsidRPr="00C96CCD">
        <w:rPr>
          <w:rFonts w:ascii="Times New Roman" w:eastAsia="Times New Roman" w:hAnsi="Times New Roman" w:cs="Times New Roman"/>
          <w:iCs/>
          <w:sz w:val="20"/>
          <w:szCs w:val="20"/>
          <w:lang w:eastAsia="ru-RU"/>
        </w:rPr>
        <w:t xml:space="preserve"> </w:t>
      </w:r>
      <w:r w:rsidR="000F41CD" w:rsidRPr="00C96CCD">
        <w:rPr>
          <w:rFonts w:ascii="Times New Roman" w:eastAsia="Times New Roman" w:hAnsi="Times New Roman" w:cs="Times New Roman"/>
          <w:iCs/>
          <w:sz w:val="20"/>
          <w:szCs w:val="20"/>
          <w:lang w:eastAsia="ru-RU"/>
        </w:rPr>
        <w:t>(g</w:t>
      </w:r>
      <w:r w:rsidR="003C482C" w:rsidRPr="00C96CCD">
        <w:rPr>
          <w:rFonts w:ascii="Times New Roman" w:eastAsia="Times New Roman" w:hAnsi="Times New Roman" w:cs="Times New Roman"/>
          <w:iCs/>
          <w:sz w:val="20"/>
          <w:szCs w:val="20"/>
          <w:lang w:eastAsia="ru-RU"/>
        </w:rPr>
        <w:t xml:space="preserve">) </w:t>
      </w:r>
      <w:r w:rsidR="00287629" w:rsidRPr="00C96CCD">
        <w:rPr>
          <w:rFonts w:ascii="Times New Roman" w:eastAsia="Times New Roman" w:hAnsi="Times New Roman" w:cs="Times New Roman"/>
          <w:iCs/>
          <w:sz w:val="20"/>
          <w:szCs w:val="20"/>
          <w:lang w:eastAsia="ru-RU"/>
        </w:rPr>
        <w:t>M</w:t>
      </w:r>
      <w:r w:rsidR="003C482C" w:rsidRPr="00C96CCD">
        <w:rPr>
          <w:rFonts w:ascii="Times New Roman" w:eastAsia="Times New Roman" w:hAnsi="Times New Roman" w:cs="Times New Roman"/>
          <w:iCs/>
          <w:sz w:val="20"/>
          <w:szCs w:val="20"/>
          <w:lang w:eastAsia="ru-RU"/>
        </w:rPr>
        <w:t xml:space="preserve">agnetic restoring force applied to the free-magnet by the fixed magnets </w:t>
      </w:r>
      <w:r w:rsidR="00287629" w:rsidRPr="00C96CCD">
        <w:rPr>
          <w:rFonts w:ascii="Times New Roman" w:eastAsia="Times New Roman" w:hAnsi="Times New Roman" w:cs="Times New Roman"/>
          <w:iCs/>
          <w:sz w:val="20"/>
          <w:szCs w:val="20"/>
          <w:lang w:eastAsia="ru-RU"/>
        </w:rPr>
        <w:t>as a function of</w:t>
      </w:r>
      <w:r w:rsidR="003C482C" w:rsidRPr="00C96CCD">
        <w:rPr>
          <w:rFonts w:ascii="Times New Roman" w:eastAsia="Times New Roman" w:hAnsi="Times New Roman" w:cs="Times New Roman"/>
          <w:iCs/>
          <w:sz w:val="20"/>
          <w:szCs w:val="20"/>
          <w:lang w:eastAsia="ru-RU"/>
        </w:rPr>
        <w:t xml:space="preserve"> its position</w:t>
      </w:r>
      <w:r w:rsidR="00287629" w:rsidRPr="00C96CCD">
        <w:rPr>
          <w:rFonts w:ascii="Times New Roman" w:eastAsia="Times New Roman" w:hAnsi="Times New Roman" w:cs="Times New Roman"/>
          <w:iCs/>
          <w:sz w:val="20"/>
          <w:szCs w:val="20"/>
          <w:lang w:eastAsia="ru-RU"/>
        </w:rPr>
        <w:t xml:space="preserve"> inside the container</w:t>
      </w:r>
      <w:r w:rsidR="003C482C" w:rsidRPr="00C96CCD">
        <w:rPr>
          <w:rFonts w:ascii="Times New Roman" w:eastAsia="Times New Roman" w:hAnsi="Times New Roman" w:cs="Times New Roman"/>
          <w:iCs/>
          <w:sz w:val="20"/>
          <w:szCs w:val="20"/>
          <w:lang w:eastAsia="ru-RU"/>
        </w:rPr>
        <w:t>.</w:t>
      </w:r>
      <w:r w:rsidR="00A66F3B" w:rsidRPr="00C96CCD">
        <w:rPr>
          <w:rFonts w:ascii="Times New Roman" w:eastAsia="Times New Roman" w:hAnsi="Times New Roman" w:cs="Times New Roman"/>
          <w:iCs/>
          <w:sz w:val="20"/>
          <w:szCs w:val="20"/>
          <w:lang w:eastAsia="ru-RU"/>
        </w:rPr>
        <w:t xml:space="preserve"> </w:t>
      </w:r>
      <w:r w:rsidRPr="00C96CCD">
        <w:rPr>
          <w:rFonts w:ascii="Times New Roman" w:eastAsiaTheme="minorEastAsia" w:hAnsi="Times New Roman" w:cs="Times New Roman"/>
          <w:sz w:val="20"/>
          <w:szCs w:val="20"/>
        </w:rPr>
        <w:t xml:space="preserve">1-5 </w:t>
      </w:r>
      <w:r w:rsidRPr="00C96CCD">
        <w:rPr>
          <w:rFonts w:ascii="Times New Roman" w:eastAsia="Times New Roman" w:hAnsi="Times New Roman" w:cs="Times New Roman"/>
          <w:iCs/>
          <w:sz w:val="20"/>
          <w:szCs w:val="20"/>
          <w:lang w:eastAsia="ru-RU"/>
        </w:rPr>
        <w:t xml:space="preserve">position labels correspondent to those in Fig. 3 are indicated. </w:t>
      </w:r>
      <w:r w:rsidR="00A66F3B" w:rsidRPr="00C96CCD">
        <w:rPr>
          <w:rFonts w:ascii="Times New Roman" w:eastAsia="Times New Roman" w:hAnsi="Times New Roman" w:cs="Times New Roman"/>
          <w:iCs/>
          <w:sz w:val="20"/>
          <w:szCs w:val="20"/>
          <w:lang w:eastAsia="ru-RU"/>
        </w:rPr>
        <w:t>Experimentally measured values</w:t>
      </w:r>
      <w:r w:rsidR="004C49B3" w:rsidRPr="00C96CCD">
        <w:rPr>
          <w:rFonts w:ascii="Times New Roman" w:eastAsia="Times New Roman" w:hAnsi="Times New Roman" w:cs="Times New Roman"/>
          <w:iCs/>
          <w:sz w:val="20"/>
          <w:szCs w:val="20"/>
          <w:lang w:eastAsia="ru-RU"/>
        </w:rPr>
        <w:t xml:space="preserve"> for the coupling and forces</w:t>
      </w:r>
      <w:r w:rsidR="00A66F3B" w:rsidRPr="00C96CCD">
        <w:rPr>
          <w:rFonts w:ascii="Times New Roman" w:eastAsia="Times New Roman" w:hAnsi="Times New Roman" w:cs="Times New Roman"/>
          <w:iCs/>
          <w:sz w:val="20"/>
          <w:szCs w:val="20"/>
          <w:lang w:eastAsia="ru-RU"/>
        </w:rPr>
        <w:t xml:space="preserve"> are superimposed.</w:t>
      </w:r>
    </w:p>
    <w:p w14:paraId="32BD453F" w14:textId="12720F59" w:rsidR="00D8714A" w:rsidRPr="00C96CCD" w:rsidRDefault="00D8714A" w:rsidP="005817CF">
      <w:pPr>
        <w:spacing w:after="0" w:line="240" w:lineRule="auto"/>
        <w:jc w:val="both"/>
        <w:rPr>
          <w:rFonts w:ascii="Times New Roman" w:eastAsiaTheme="minorEastAsia" w:hAnsi="Times New Roman" w:cs="Times New Roman"/>
          <w:sz w:val="20"/>
          <w:szCs w:val="20"/>
        </w:rPr>
      </w:pPr>
    </w:p>
    <w:p w14:paraId="33957F97" w14:textId="18AA4375" w:rsidR="008124E5" w:rsidRPr="00C96CCD" w:rsidRDefault="008124E5" w:rsidP="008124E5">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With Maxwell-Faraday’s equation, Ohm’s law and Kirchhoff’s circuit laws</w:t>
      </w:r>
      <w:r w:rsidR="008C4D6F"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ξ</m:t>
            </m:r>
          </m:e>
          <m:sub>
            <m:r>
              <w:rPr>
                <w:rFonts w:ascii="Cambria Math" w:eastAsiaTheme="minorEastAsia" w:hAnsi="Cambria Math" w:cs="Times New Roman"/>
                <w:sz w:val="20"/>
                <w:szCs w:val="20"/>
              </w:rPr>
              <m:t>i</m:t>
            </m:r>
          </m:sub>
        </m:sSub>
      </m:oMath>
      <w:r w:rsidR="008C4D6F"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connecting the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loops of the coil in series (described by an </w:t>
      </w:r>
      <w:proofErr w:type="gramStart"/>
      <w:r w:rsidRPr="00C96CCD">
        <w:rPr>
          <w:rFonts w:ascii="Times New Roman" w:eastAsiaTheme="minorEastAsia" w:hAnsi="Times New Roman" w:cs="Times New Roman"/>
          <w:sz w:val="20"/>
          <w:szCs w:val="20"/>
        </w:rPr>
        <w:t xml:space="preserve">array </w:t>
      </w:r>
      <w:proofErr w:type="gramEnd"/>
      <m:oMath>
        <m:sSub>
          <m:sSubPr>
            <m:ctrlPr>
              <w:rPr>
                <w:rFonts w:ascii="Cambria Math" w:eastAsiaTheme="minorEastAsia" w:hAnsi="Cambria Math" w:cs="Times New Roman"/>
                <w:i/>
                <w:sz w:val="20"/>
                <w:szCs w:val="20"/>
              </w:rPr>
            </m:ctrlPr>
          </m:sSub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with </w:t>
      </w:r>
      <m:oMath>
        <m:r>
          <w:rPr>
            <w:rFonts w:ascii="Cambria Math" w:eastAsiaTheme="minorEastAsia" w:hAnsi="Cambria Math" w:cs="Times New Roman"/>
            <w:sz w:val="20"/>
            <w:szCs w:val="20"/>
          </w:rPr>
          <m:t>+1</m:t>
        </m:r>
      </m:oMath>
      <w:r w:rsidRPr="00C96CCD">
        <w:rPr>
          <w:rFonts w:ascii="Times New Roman" w:eastAsiaTheme="minorEastAsia" w:hAnsi="Times New Roman" w:cs="Times New Roman"/>
          <w:sz w:val="20"/>
          <w:szCs w:val="20"/>
        </w:rPr>
        <w:t xml:space="preserve"> and </w:t>
      </w:r>
      <m:oMath>
        <m:r>
          <w:rPr>
            <w:rFonts w:ascii="Cambria Math" w:eastAsiaTheme="minorEastAsia" w:hAnsi="Cambria Math" w:cs="Times New Roman"/>
            <w:sz w:val="20"/>
            <w:szCs w:val="20"/>
          </w:rPr>
          <m:t>-1</m:t>
        </m:r>
      </m:oMath>
      <w:r w:rsidRPr="00C96CCD">
        <w:rPr>
          <w:rFonts w:ascii="Times New Roman" w:eastAsiaTheme="minorEastAsia" w:hAnsi="Times New Roman" w:cs="Times New Roman"/>
          <w:sz w:val="20"/>
          <w:szCs w:val="20"/>
        </w:rPr>
        <w:t xml:space="preserve"> as array elements, depending on which terminals + and - are connected to which other) to an external circuit yields a total voltage </w:t>
      </w:r>
      <m:oMath>
        <m:r>
          <w:rPr>
            <w:rFonts w:ascii="Cambria Math" w:eastAsiaTheme="minorEastAsia" w:hAnsi="Cambria Math" w:cs="Times New Roman"/>
            <w:sz w:val="20"/>
            <w:szCs w:val="20"/>
          </w:rPr>
          <m:t>V=</m:t>
        </m:r>
        <m:nary>
          <m:naryPr>
            <m:chr m:val="∑"/>
            <m:limLoc m:val="undOvr"/>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i=1</m:t>
            </m:r>
          </m:sub>
          <m:sup>
            <m:r>
              <m:rPr>
                <m:sty m:val="p"/>
              </m:rP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I</m:t>
                </m:r>
              </m:sub>
            </m:sSub>
          </m:sup>
          <m:e>
            <m:sSub>
              <m:sSubPr>
                <m:ctrlPr>
                  <w:rPr>
                    <w:rFonts w:ascii="Cambria Math" w:eastAsiaTheme="minorEastAsia" w:hAnsi="Cambria Math" w:cs="Times New Roman"/>
                    <w:i/>
                    <w:sz w:val="20"/>
                    <w:szCs w:val="20"/>
                  </w:rPr>
                </m:ctrlPr>
              </m:sSub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b>
                <m:r>
                  <w:rPr>
                    <w:rFonts w:ascii="Cambria Math" w:eastAsiaTheme="minorEastAsia" w:hAnsi="Cambria Math" w:cs="Times New Roman"/>
                    <w:sz w:val="20"/>
                    <w:szCs w:val="20"/>
                  </w:rPr>
                  <m:t>i</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i</m:t>
                </m:r>
              </m:sub>
            </m:sSub>
          </m:e>
        </m:nary>
      </m:oMath>
      <w:r w:rsidRPr="00C96CCD">
        <w:rPr>
          <w:rFonts w:ascii="Times New Roman" w:eastAsiaTheme="minorEastAsia" w:hAnsi="Times New Roman" w:cs="Times New Roman"/>
          <w:sz w:val="20"/>
          <w:szCs w:val="20"/>
        </w:rPr>
        <w:t xml:space="preserve"> and current </w:t>
      </w:r>
      <m:oMath>
        <m:r>
          <w:rPr>
            <w:rFonts w:ascii="Cambria Math" w:eastAsiaTheme="minorEastAsia" w:hAnsi="Cambria Math" w:cs="Times New Roman"/>
            <w:sz w:val="20"/>
            <w:szCs w:val="20"/>
          </w:rPr>
          <m:t>I=</m:t>
        </m:r>
        <m:sSub>
          <m:sSubPr>
            <m:ctrlPr>
              <w:rPr>
                <w:rFonts w:ascii="Cambria Math" w:eastAsiaTheme="minorEastAsia" w:hAnsi="Cambria Math" w:cs="Times New Roman"/>
                <w:i/>
                <w:sz w:val="20"/>
                <w:szCs w:val="20"/>
              </w:rPr>
            </m:ctrlPr>
          </m:sSub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b>
            <m:r>
              <w:rPr>
                <w:rFonts w:ascii="Cambria Math" w:eastAsiaTheme="minorEastAsia" w:hAnsi="Cambria Math" w:cs="Times New Roman"/>
                <w:sz w:val="20"/>
                <w:szCs w:val="20"/>
              </w:rPr>
              <m:t>i</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(with no summation over </w:t>
      </w:r>
      <m:oMath>
        <m:r>
          <w:rPr>
            <w:rFonts w:ascii="Cambria Math" w:eastAsiaTheme="minorEastAsia" w:hAnsi="Cambria Math" w:cs="Times New Roman"/>
            <w:sz w:val="20"/>
            <w:szCs w:val="20"/>
          </w:rPr>
          <m:t>i</m:t>
        </m:r>
      </m:oMath>
      <w:r w:rsidRPr="00C96CCD">
        <w:rPr>
          <w:rFonts w:ascii="Times New Roman" w:eastAsiaTheme="minorEastAsia" w:hAnsi="Times New Roman" w:cs="Times New Roman"/>
          <w:sz w:val="20"/>
          <w:szCs w:val="20"/>
        </w:rPr>
        <w:t>) related by:</w:t>
      </w:r>
    </w:p>
    <w:p w14:paraId="094CA318" w14:textId="77777777" w:rsidR="008124E5" w:rsidRPr="00C96CCD" w:rsidRDefault="008124E5" w:rsidP="008124E5">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4"/>
        <w:gridCol w:w="650"/>
      </w:tblGrid>
      <w:tr w:rsidR="00C96CCD" w:rsidRPr="00C96CCD" w14:paraId="1F0BEEAE" w14:textId="77777777" w:rsidTr="00EF55C4">
        <w:tc>
          <w:tcPr>
            <w:tcW w:w="7956" w:type="dxa"/>
          </w:tcPr>
          <w:p w14:paraId="5C197E06" w14:textId="75A17EC0" w:rsidR="008124E5" w:rsidRPr="00C96CCD" w:rsidRDefault="008124E5" w:rsidP="00B6494B">
            <w:pPr>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w:lastRenderedPageBreak/>
                <m:t>V=-</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I-</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acc>
                <m:accPr>
                  <m:chr m:val="̇"/>
                  <m:ctrlPr>
                    <w:rPr>
                      <w:rFonts w:ascii="Cambria Math" w:hAnsi="Cambria Math" w:cs="Times New Roman"/>
                      <w:i/>
                      <w:sz w:val="20"/>
                      <w:szCs w:val="20"/>
                    </w:rPr>
                  </m:ctrlPr>
                </m:accPr>
                <m:e>
                  <m:r>
                    <w:rPr>
                      <w:rFonts w:ascii="Cambria Math" w:hAnsi="Cambria Math" w:cs="Times New Roman"/>
                      <w:sz w:val="20"/>
                      <w:szCs w:val="20"/>
                    </w:rPr>
                    <m:t>I</m:t>
                  </m:r>
                </m:e>
              </m:acc>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00B6494B" w:rsidRPr="00C96CCD">
              <w:rPr>
                <w:rFonts w:ascii="Times New Roman" w:eastAsiaTheme="minorEastAsia" w:hAnsi="Times New Roman" w:cs="Times New Roman"/>
                <w:sz w:val="20"/>
                <w:szCs w:val="20"/>
              </w:rPr>
              <w:t>;</w:t>
            </w:r>
          </w:p>
        </w:tc>
        <w:tc>
          <w:tcPr>
            <w:tcW w:w="548" w:type="dxa"/>
            <w:vAlign w:val="center"/>
          </w:tcPr>
          <w:p w14:paraId="59048FC2" w14:textId="12B4EF81" w:rsidR="008124E5" w:rsidRPr="00C96CCD" w:rsidRDefault="0048696E"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11</w:t>
            </w:r>
            <w:r w:rsidR="008124E5" w:rsidRPr="00C96CCD">
              <w:rPr>
                <w:rFonts w:ascii="Times New Roman" w:eastAsiaTheme="minorEastAsia" w:hAnsi="Times New Roman" w:cs="Times New Roman"/>
                <w:sz w:val="20"/>
                <w:szCs w:val="20"/>
              </w:rPr>
              <w:t>a)</w:t>
            </w:r>
          </w:p>
        </w:tc>
      </w:tr>
      <w:tr w:rsidR="00C96CCD" w:rsidRPr="00C96CCD" w14:paraId="37BF19C0" w14:textId="77777777" w:rsidTr="00EF55C4">
        <w:tc>
          <w:tcPr>
            <w:tcW w:w="7956" w:type="dxa"/>
          </w:tcPr>
          <w:p w14:paraId="27D03D96" w14:textId="482383C1" w:rsidR="008124E5" w:rsidRPr="00C96CCD" w:rsidRDefault="00745D6D" w:rsidP="00B6494B">
            <w:pPr>
              <w:jc w:val="center"/>
              <w:rPr>
                <w:rFonts w:ascii="Times New Roman" w:eastAsiaTheme="minorEastAsia"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m:t>
              </m:r>
              <m:nary>
                <m:naryPr>
                  <m:chr m:val="∑"/>
                  <m:limLoc m:val="undOvr"/>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i=1</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I</m:t>
                      </m:r>
                    </m:sub>
                  </m:sSub>
                </m:sup>
                <m:e>
                  <m:sSub>
                    <m:sSubPr>
                      <m:ctrlPr>
                        <w:rPr>
                          <w:rFonts w:ascii="Cambria Math" w:eastAsiaTheme="minorEastAsia" w:hAnsi="Cambria Math" w:cs="Times New Roman"/>
                          <w:i/>
                          <w:sz w:val="20"/>
                          <w:szCs w:val="20"/>
                        </w:rPr>
                      </m:ctrlPr>
                    </m:sSub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b>
                      <m:r>
                        <w:rPr>
                          <w:rFonts w:ascii="Cambria Math" w:eastAsiaTheme="minorEastAsia" w:hAnsi="Cambria Math" w:cs="Times New Roman"/>
                          <w:sz w:val="20"/>
                          <w:szCs w:val="20"/>
                        </w:rPr>
                        <m:t>i</m:t>
                      </m:r>
                    </m:sub>
                  </m:sSub>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i</m:t>
                          </m:r>
                        </m:sub>
                      </m:sSub>
                    </m:e>
                  </m:sPre>
                </m:e>
              </m:nary>
            </m:oMath>
            <w:r w:rsidR="00B6494B" w:rsidRPr="00C96CCD">
              <w:rPr>
                <w:rFonts w:ascii="Times New Roman" w:eastAsiaTheme="minorEastAsia" w:hAnsi="Times New Roman" w:cs="Times New Roman"/>
                <w:sz w:val="20"/>
                <w:szCs w:val="20"/>
              </w:rPr>
              <w:t>;</w:t>
            </w:r>
          </w:p>
        </w:tc>
        <w:tc>
          <w:tcPr>
            <w:tcW w:w="548" w:type="dxa"/>
            <w:vAlign w:val="center"/>
          </w:tcPr>
          <w:p w14:paraId="7AD77C0E" w14:textId="4325A342" w:rsidR="008124E5" w:rsidRPr="00C96CCD" w:rsidRDefault="0048696E"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11</w:t>
            </w:r>
            <w:r w:rsidR="008124E5" w:rsidRPr="00C96CCD">
              <w:rPr>
                <w:rFonts w:ascii="Times New Roman" w:eastAsiaTheme="minorEastAsia" w:hAnsi="Times New Roman" w:cs="Times New Roman"/>
                <w:sz w:val="20"/>
                <w:szCs w:val="20"/>
              </w:rPr>
              <w:t>b)</w:t>
            </w:r>
          </w:p>
        </w:tc>
      </w:tr>
      <w:tr w:rsidR="008124E5" w:rsidRPr="00C96CCD" w14:paraId="6866F0B5" w14:textId="77777777" w:rsidTr="00EF55C4">
        <w:tc>
          <w:tcPr>
            <w:tcW w:w="7956" w:type="dxa"/>
          </w:tcPr>
          <w:p w14:paraId="394BAD8C" w14:textId="77777777" w:rsidR="008124E5" w:rsidRPr="00C96CCD" w:rsidRDefault="00745D6D" w:rsidP="00EF55C4">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nary>
                <m:naryPr>
                  <m:chr m:val="∑"/>
                  <m:limLoc m:val="undOvr"/>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i=1</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I</m:t>
                      </m:r>
                    </m:sub>
                  </m:sSub>
                </m:sup>
                <m:e>
                  <m:nary>
                    <m:naryPr>
                      <m:chr m:val="∑"/>
                      <m:limLoc m:val="undOvr"/>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j=1</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I</m:t>
                          </m:r>
                        </m:sub>
                      </m:sSub>
                    </m:sup>
                    <m:e>
                      <m:sSub>
                        <m:sSubPr>
                          <m:ctrlPr>
                            <w:rPr>
                              <w:rFonts w:ascii="Cambria Math" w:eastAsiaTheme="minorEastAsia" w:hAnsi="Cambria Math" w:cs="Times New Roman"/>
                              <w:i/>
                              <w:sz w:val="20"/>
                              <w:szCs w:val="20"/>
                            </w:rPr>
                          </m:ctrlPr>
                        </m:sSub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b>
                          <m:r>
                            <w:rPr>
                              <w:rFonts w:ascii="Cambria Math" w:eastAsiaTheme="minorEastAsia" w:hAnsi="Cambria Math" w:cs="Times New Roman"/>
                              <w:sz w:val="20"/>
                              <w:szCs w:val="20"/>
                            </w:rPr>
                            <m:t>i</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ij</m:t>
                          </m:r>
                        </m:sub>
                      </m:sSub>
                      <m:sSub>
                        <m:sSubPr>
                          <m:ctrlPr>
                            <w:rPr>
                              <w:rFonts w:ascii="Cambria Math" w:eastAsiaTheme="minorEastAsia" w:hAnsi="Cambria Math" w:cs="Times New Roman"/>
                              <w:i/>
                              <w:sz w:val="20"/>
                              <w:szCs w:val="20"/>
                            </w:rPr>
                          </m:ctrlPr>
                        </m:sSub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e>
                          </m:d>
                        </m:e>
                        <m:sub>
                          <m:r>
                            <w:rPr>
                              <w:rFonts w:ascii="Cambria Math" w:eastAsiaTheme="minorEastAsia" w:hAnsi="Cambria Math" w:cs="Times New Roman"/>
                              <w:sz w:val="20"/>
                              <w:szCs w:val="20"/>
                            </w:rPr>
                            <m:t>j</m:t>
                          </m:r>
                        </m:sub>
                      </m:sSub>
                    </m:e>
                  </m:nary>
                </m:e>
              </m:nary>
            </m:oMath>
            <w:r w:rsidR="008124E5" w:rsidRPr="00C96CCD">
              <w:rPr>
                <w:rFonts w:ascii="Times New Roman" w:eastAsiaTheme="minorEastAsia" w:hAnsi="Times New Roman" w:cs="Times New Roman"/>
                <w:sz w:val="20"/>
                <w:szCs w:val="20"/>
              </w:rPr>
              <w:t>,</w:t>
            </w:r>
          </w:p>
        </w:tc>
        <w:tc>
          <w:tcPr>
            <w:tcW w:w="548" w:type="dxa"/>
            <w:vAlign w:val="center"/>
          </w:tcPr>
          <w:p w14:paraId="274DA2B0" w14:textId="4A48A4E8" w:rsidR="008124E5" w:rsidRPr="00C96CCD" w:rsidRDefault="0048696E"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11</w:t>
            </w:r>
            <w:r w:rsidR="008124E5" w:rsidRPr="00C96CCD">
              <w:rPr>
                <w:rFonts w:ascii="Times New Roman" w:eastAsiaTheme="minorEastAsia" w:hAnsi="Times New Roman" w:cs="Times New Roman"/>
                <w:sz w:val="20"/>
                <w:szCs w:val="20"/>
              </w:rPr>
              <w:t>c)</w:t>
            </w:r>
          </w:p>
        </w:tc>
      </w:tr>
    </w:tbl>
    <w:p w14:paraId="502D477D" w14:textId="77777777" w:rsidR="008124E5" w:rsidRPr="00C96CCD" w:rsidRDefault="008124E5" w:rsidP="008124E5">
      <w:pPr>
        <w:spacing w:after="0" w:line="240" w:lineRule="auto"/>
        <w:jc w:val="both"/>
        <w:rPr>
          <w:rFonts w:ascii="Times New Roman" w:eastAsiaTheme="minorEastAsia" w:hAnsi="Times New Roman" w:cs="Times New Roman"/>
          <w:sz w:val="20"/>
          <w:szCs w:val="20"/>
        </w:rPr>
      </w:pPr>
    </w:p>
    <w:p w14:paraId="4C8DB9FA" w14:textId="2887F824" w:rsidR="00D8714A" w:rsidRPr="00C96CCD" w:rsidRDefault="008124E5" w:rsidP="008124E5">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where</w:t>
      </w:r>
      <w:proofErr w:type="gramEnd"/>
      <w:r w:rsidRPr="00C96CCD">
        <w:rPr>
          <w:rFonts w:ascii="Times New Roman" w:eastAsiaTheme="minorEastAsia" w:hAnsi="Times New Roman" w:cs="Times New Roman"/>
          <w:sz w:val="20"/>
          <w:szCs w:val="20"/>
        </w:rPr>
        <w:t xml:space="prese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oMath>
      <w:r w:rsidRPr="00C96CCD">
        <w:rPr>
          <w:rFonts w:ascii="Times New Roman" w:eastAsiaTheme="minorEastAsia" w:hAnsi="Times New Roman" w:cs="Times New Roman"/>
          <w:sz w:val="20"/>
          <w:szCs w:val="20"/>
        </w:rPr>
        <w:t xml:space="preserve"> is the total EM coupling coefficient</w:t>
      </w:r>
      <w:r w:rsidR="00986521"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OC</m:t>
            </m:r>
          </m:sub>
        </m:sSub>
        <m:r>
          <w:rPr>
            <w:rFonts w:ascii="Cambria Math" w:eastAsiaTheme="minorEastAsia" w:hAnsi="Cambria Math" w:cs="Times New Roman"/>
            <w:sz w:val="20"/>
            <w:szCs w:val="20"/>
          </w:rPr>
          <m:t>/</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00986521"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w:t>
      </w:r>
      <w:r w:rsidRPr="00C96CCD">
        <w:rPr>
          <w:rFonts w:ascii="Times New Roman" w:hAnsi="Times New Roman" w:cs="Times New Roman"/>
          <w:sz w:val="20"/>
          <w:szCs w:val="20"/>
        </w:rPr>
        <w:fldChar w:fldCharType="begin">
          <w:fldData xml:space="preserve">PEVuZE5vdGU+PENpdGU+PEF1dGhvcj5NYW5uPC9BdXRob3I+PFllYXI+MjAwOTwvWWVhcj48UmVj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</w:fldData>
        </w:fldChar>
      </w:r>
      <w:r w:rsidR="00DC32B5" w:rsidRPr="00C96CCD">
        <w:rPr>
          <w:rFonts w:ascii="Times New Roman" w:hAnsi="Times New Roman" w:cs="Times New Roman"/>
          <w:sz w:val="20"/>
          <w:szCs w:val="20"/>
        </w:rPr>
        <w:instrText xml:space="preserve"> ADDIN EN.CITE </w:instrText>
      </w:r>
      <w:r w:rsidR="00DC32B5" w:rsidRPr="00C96CCD">
        <w:rPr>
          <w:rFonts w:ascii="Times New Roman" w:hAnsi="Times New Roman" w:cs="Times New Roman"/>
          <w:sz w:val="20"/>
          <w:szCs w:val="20"/>
        </w:rPr>
        <w:fldChar w:fldCharType="begin">
          <w:fldData xml:space="preserve">PEVuZE5vdGU+PENpdGU+PEF1dGhvcj5NYW5uPC9BdXRob3I+PFllYXI+MjAwOTwvWWVhcj48UmVj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</w:fldData>
        </w:fldChar>
      </w:r>
      <w:r w:rsidR="00DC32B5" w:rsidRPr="00C96CCD">
        <w:rPr>
          <w:rFonts w:ascii="Times New Roman" w:hAnsi="Times New Roman" w:cs="Times New Roman"/>
          <w:sz w:val="20"/>
          <w:szCs w:val="20"/>
        </w:rPr>
        <w:instrText xml:space="preserve"> ADDIN EN.CITE.DATA </w:instrText>
      </w:r>
      <w:r w:rsidR="00DC32B5" w:rsidRPr="00C96CCD">
        <w:rPr>
          <w:rFonts w:ascii="Times New Roman" w:hAnsi="Times New Roman" w:cs="Times New Roman"/>
          <w:sz w:val="20"/>
          <w:szCs w:val="20"/>
        </w:rPr>
      </w:r>
      <w:r w:rsidR="00DC32B5" w:rsidRPr="00C96CCD">
        <w:rPr>
          <w:rFonts w:ascii="Times New Roman" w:hAnsi="Times New Roman" w:cs="Times New Roman"/>
          <w:sz w:val="20"/>
          <w:szCs w:val="20"/>
        </w:rPr>
        <w:fldChar w:fldCharType="end"/>
      </w:r>
      <w:r w:rsidRPr="00C96CCD">
        <w:rPr>
          <w:rFonts w:ascii="Times New Roman" w:hAnsi="Times New Roman" w:cs="Times New Roman"/>
          <w:sz w:val="20"/>
          <w:szCs w:val="20"/>
        </w:rPr>
      </w:r>
      <w:r w:rsidRPr="00C96CCD">
        <w:rPr>
          <w:rFonts w:ascii="Times New Roman" w:hAnsi="Times New Roman" w:cs="Times New Roman"/>
          <w:sz w:val="20"/>
          <w:szCs w:val="20"/>
        </w:rPr>
        <w:fldChar w:fldCharType="separate"/>
      </w:r>
      <w:r w:rsidR="00DC32B5" w:rsidRPr="00C96CCD">
        <w:rPr>
          <w:rFonts w:ascii="Times New Roman" w:hAnsi="Times New Roman" w:cs="Times New Roman"/>
          <w:noProof/>
          <w:sz w:val="20"/>
          <w:szCs w:val="20"/>
        </w:rPr>
        <w:t>[</w:t>
      </w:r>
      <w:hyperlink w:anchor="_ENREF_47" w:tooltip="Saravia, 2020 #1153" w:history="1">
        <w:r w:rsidR="00A23ED0" w:rsidRPr="00C96CCD">
          <w:rPr>
            <w:rFonts w:ascii="Times New Roman" w:hAnsi="Times New Roman" w:cs="Times New Roman"/>
            <w:noProof/>
            <w:sz w:val="20"/>
            <w:szCs w:val="20"/>
          </w:rPr>
          <w:t>47</w:t>
        </w:r>
      </w:hyperlink>
      <w:r w:rsidR="00DC32B5" w:rsidRPr="00C96CCD">
        <w:rPr>
          <w:rFonts w:ascii="Times New Roman" w:hAnsi="Times New Roman" w:cs="Times New Roman"/>
          <w:noProof/>
          <w:sz w:val="20"/>
          <w:szCs w:val="20"/>
        </w:rPr>
        <w:t xml:space="preserve">, </w:t>
      </w:r>
      <w:hyperlink w:anchor="_ENREF_52" w:tooltip="Constantinou, 2012 #1147" w:history="1">
        <w:r w:rsidR="00A23ED0" w:rsidRPr="00C96CCD">
          <w:rPr>
            <w:rFonts w:ascii="Times New Roman" w:hAnsi="Times New Roman" w:cs="Times New Roman"/>
            <w:noProof/>
            <w:sz w:val="20"/>
            <w:szCs w:val="20"/>
          </w:rPr>
          <w:t>52</w:t>
        </w:r>
      </w:hyperlink>
      <w:r w:rsidR="00DC32B5" w:rsidRPr="00C96CCD">
        <w:rPr>
          <w:rFonts w:ascii="Times New Roman" w:hAnsi="Times New Roman" w:cs="Times New Roman"/>
          <w:noProof/>
          <w:sz w:val="20"/>
          <w:szCs w:val="20"/>
        </w:rPr>
        <w:t xml:space="preserve">, </w:t>
      </w:r>
      <w:hyperlink w:anchor="_ENREF_62" w:tooltip="Mann, 2009 #1144" w:history="1">
        <w:r w:rsidR="00A23ED0" w:rsidRPr="00C96CCD">
          <w:rPr>
            <w:rFonts w:ascii="Times New Roman" w:hAnsi="Times New Roman" w:cs="Times New Roman"/>
            <w:noProof/>
            <w:sz w:val="20"/>
            <w:szCs w:val="20"/>
          </w:rPr>
          <w:t>62</w:t>
        </w:r>
      </w:hyperlink>
      <w:r w:rsidR="00DC32B5" w:rsidRPr="00C96CCD">
        <w:rPr>
          <w:rFonts w:ascii="Times New Roman" w:hAnsi="Times New Roman" w:cs="Times New Roman"/>
          <w:noProof/>
          <w:sz w:val="20"/>
          <w:szCs w:val="20"/>
        </w:rPr>
        <w:t>]</w:t>
      </w:r>
      <w:r w:rsidRPr="00C96CCD">
        <w:rPr>
          <w:rFonts w:ascii="Times New Roman" w:hAnsi="Times New Roman" w:cs="Times New Roman"/>
          <w:sz w:val="20"/>
          <w:szCs w:val="20"/>
        </w:rPr>
        <w:fldChar w:fldCharType="end"/>
      </w:r>
      <w:r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is the inner equivalent resistance of the coil</w:t>
      </w:r>
      <w:r w:rsidR="004E6746" w:rsidRPr="00C96CCD">
        <w:rPr>
          <w:rFonts w:ascii="Times New Roman" w:eastAsiaTheme="minorEastAsia" w:hAnsi="Times New Roman" w:cs="Times New Roman"/>
          <w:sz w:val="20"/>
          <w:szCs w:val="20"/>
        </w:rPr>
        <w:t xml:space="preserve"> system</w:t>
      </w:r>
      <w:r w:rsidR="00515A7C" w:rsidRPr="00C96CCD">
        <w:rPr>
          <w:rFonts w:ascii="Times New Roman" w:eastAsiaTheme="minorEastAsia" w:hAnsi="Times New Roman" w:cs="Times New Roman"/>
          <w:sz w:val="20"/>
          <w:szCs w:val="20"/>
        </w:rPr>
        <w:t xml:space="preserve"> (equal to the sum of individual resistances of each loop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i</m:t>
                </m:r>
              </m:sub>
            </m:sSub>
          </m:sub>
        </m:sSub>
      </m:oMath>
      <w:r w:rsidR="00515A7C"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and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is its equivalent inductance. The EM coupling and resistance increase roughly with the number of turns in the coil, while the inductance increases with its square. </w:t>
      </w:r>
      <w:r w:rsidR="00D8714A" w:rsidRPr="00C96CCD">
        <w:rPr>
          <w:rFonts w:ascii="Times New Roman" w:eastAsiaTheme="minorEastAsia" w:hAnsi="Times New Roman" w:cs="Times New Roman"/>
          <w:sz w:val="20"/>
          <w:szCs w:val="20"/>
        </w:rPr>
        <w:t xml:space="preserve">The total EM coupling coefficient tends to be averaged out in most studies </w:t>
      </w:r>
      <w:r w:rsidR="00D8714A" w:rsidRPr="00C96CCD">
        <w:rPr>
          <w:rFonts w:ascii="Times New Roman" w:eastAsiaTheme="minorEastAsia" w:hAnsi="Times New Roman" w:cs="Times New Roman"/>
          <w:sz w:val="20"/>
          <w:szCs w:val="20"/>
        </w:rPr>
        <w:fldChar w:fldCharType="begin">
          <w:fldData xml:space="preserve">PEVuZE5vdGU+PENpdGU+PEF1dGhvcj5DYXJuZWlybzwvQXV0aG9yPjxZZWFyPjIwMjA8L1llYXI+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PEVuZE5vdGU+PENpdGU+PEF1dGhvcj5DYXJuZWlybzwvQXV0aG9yPjxZZWFyPjIwMjA8L1llYXI+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00D8714A" w:rsidRPr="00C96CCD">
        <w:rPr>
          <w:rFonts w:ascii="Times New Roman" w:eastAsiaTheme="minorEastAsia" w:hAnsi="Times New Roman" w:cs="Times New Roman"/>
          <w:sz w:val="20"/>
          <w:szCs w:val="20"/>
        </w:rPr>
      </w:r>
      <w:r w:rsidR="00D8714A"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15" w:tooltip="Carneiro, 2020 #1137" w:history="1">
        <w:r w:rsidR="00A23ED0" w:rsidRPr="00C96CCD">
          <w:rPr>
            <w:rFonts w:ascii="Times New Roman" w:eastAsiaTheme="minorEastAsia" w:hAnsi="Times New Roman" w:cs="Times New Roman"/>
            <w:noProof/>
            <w:sz w:val="20"/>
            <w:szCs w:val="20"/>
          </w:rPr>
          <w:t>15</w:t>
        </w:r>
      </w:hyperlink>
      <w:r w:rsidR="00DC32B5" w:rsidRPr="00C96CCD">
        <w:rPr>
          <w:rFonts w:ascii="Times New Roman" w:eastAsiaTheme="minorEastAsia" w:hAnsi="Times New Roman" w:cs="Times New Roman"/>
          <w:noProof/>
          <w:sz w:val="20"/>
          <w:szCs w:val="20"/>
        </w:rPr>
        <w:t xml:space="preserve">, </w:t>
      </w:r>
      <w:hyperlink w:anchor="_ENREF_19" w:tooltip="Soares dos Santos, 2016 #1021" w:history="1">
        <w:r w:rsidR="00A23ED0" w:rsidRPr="00C96CCD">
          <w:rPr>
            <w:rFonts w:ascii="Times New Roman" w:eastAsiaTheme="minorEastAsia" w:hAnsi="Times New Roman" w:cs="Times New Roman"/>
            <w:noProof/>
            <w:sz w:val="20"/>
            <w:szCs w:val="20"/>
          </w:rPr>
          <w:t>19</w:t>
        </w:r>
      </w:hyperlink>
      <w:r w:rsidR="00DC32B5" w:rsidRPr="00C96CCD">
        <w:rPr>
          <w:rFonts w:ascii="Times New Roman" w:eastAsiaTheme="minorEastAsia" w:hAnsi="Times New Roman" w:cs="Times New Roman"/>
          <w:noProof/>
          <w:sz w:val="20"/>
          <w:szCs w:val="20"/>
        </w:rPr>
        <w:t xml:space="preserve">, </w:t>
      </w:r>
      <w:hyperlink w:anchor="_ENREF_47" w:tooltip="Saravia, 2020 #1153" w:history="1">
        <w:r w:rsidR="00A23ED0" w:rsidRPr="00C96CCD">
          <w:rPr>
            <w:rFonts w:ascii="Times New Roman" w:eastAsiaTheme="minorEastAsia" w:hAnsi="Times New Roman" w:cs="Times New Roman"/>
            <w:noProof/>
            <w:sz w:val="20"/>
            <w:szCs w:val="20"/>
          </w:rPr>
          <w:t>47</w:t>
        </w:r>
      </w:hyperlink>
      <w:r w:rsidR="00DC32B5" w:rsidRPr="00C96CCD">
        <w:rPr>
          <w:rFonts w:ascii="Times New Roman" w:eastAsiaTheme="minorEastAsia" w:hAnsi="Times New Roman" w:cs="Times New Roman"/>
          <w:noProof/>
          <w:sz w:val="20"/>
          <w:szCs w:val="20"/>
        </w:rPr>
        <w:t xml:space="preserve">, </w:t>
      </w:r>
      <w:hyperlink w:anchor="_ENREF_48" w:tooltip="Saravia, 2019 #1182" w:history="1">
        <w:r w:rsidR="00A23ED0" w:rsidRPr="00C96CCD">
          <w:rPr>
            <w:rFonts w:ascii="Times New Roman" w:eastAsiaTheme="minorEastAsia" w:hAnsi="Times New Roman" w:cs="Times New Roman"/>
            <w:noProof/>
            <w:sz w:val="20"/>
            <w:szCs w:val="20"/>
          </w:rPr>
          <w:t>48</w:t>
        </w:r>
      </w:hyperlink>
      <w:r w:rsidR="00DC32B5" w:rsidRPr="00C96CCD">
        <w:rPr>
          <w:rFonts w:ascii="Times New Roman" w:eastAsiaTheme="minorEastAsia" w:hAnsi="Times New Roman" w:cs="Times New Roman"/>
          <w:noProof/>
          <w:sz w:val="20"/>
          <w:szCs w:val="20"/>
        </w:rPr>
        <w:t xml:space="preserve">, </w:t>
      </w:r>
      <w:hyperlink w:anchor="_ENREF_55" w:tooltip="Mann, 2010 #1152" w:history="1">
        <w:r w:rsidR="00A23ED0" w:rsidRPr="00C96CCD">
          <w:rPr>
            <w:rFonts w:ascii="Times New Roman" w:eastAsiaTheme="minorEastAsia" w:hAnsi="Times New Roman" w:cs="Times New Roman"/>
            <w:noProof/>
            <w:sz w:val="20"/>
            <w:szCs w:val="20"/>
          </w:rPr>
          <w:t>55</w:t>
        </w:r>
      </w:hyperlink>
      <w:r w:rsidR="00DC32B5" w:rsidRPr="00C96CCD">
        <w:rPr>
          <w:rFonts w:ascii="Times New Roman" w:eastAsiaTheme="minorEastAsia" w:hAnsi="Times New Roman" w:cs="Times New Roman"/>
          <w:noProof/>
          <w:sz w:val="20"/>
          <w:szCs w:val="20"/>
        </w:rPr>
        <w:t xml:space="preserve">, </w:t>
      </w:r>
      <w:hyperlink w:anchor="_ENREF_62" w:tooltip="Mann, 2009 #1144" w:history="1">
        <w:r w:rsidR="00A23ED0" w:rsidRPr="00C96CCD">
          <w:rPr>
            <w:rFonts w:ascii="Times New Roman" w:eastAsiaTheme="minorEastAsia" w:hAnsi="Times New Roman" w:cs="Times New Roman"/>
            <w:noProof/>
            <w:sz w:val="20"/>
            <w:szCs w:val="20"/>
          </w:rPr>
          <w:t>62</w:t>
        </w:r>
      </w:hyperlink>
      <w:r w:rsidR="00DC32B5" w:rsidRPr="00C96CCD">
        <w:rPr>
          <w:rFonts w:ascii="Times New Roman" w:eastAsiaTheme="minorEastAsia" w:hAnsi="Times New Roman" w:cs="Times New Roman"/>
          <w:noProof/>
          <w:sz w:val="20"/>
          <w:szCs w:val="20"/>
        </w:rPr>
        <w:t>]</w:t>
      </w:r>
      <w:r w:rsidR="00D8714A" w:rsidRPr="00C96CCD">
        <w:rPr>
          <w:rFonts w:ascii="Times New Roman" w:eastAsiaTheme="minorEastAsia" w:hAnsi="Times New Roman" w:cs="Times New Roman"/>
          <w:sz w:val="20"/>
          <w:szCs w:val="20"/>
        </w:rPr>
        <w:fldChar w:fldCharType="end"/>
      </w:r>
      <w:r w:rsidR="00D8714A" w:rsidRPr="00C96CCD">
        <w:rPr>
          <w:rFonts w:ascii="Times New Roman" w:eastAsiaTheme="minorEastAsia" w:hAnsi="Times New Roman" w:cs="Times New Roman"/>
          <w:sz w:val="20"/>
          <w:szCs w:val="20"/>
        </w:rPr>
        <w:t xml:space="preserve"> although it strongly depends on the relative position between the free-magnet and coils, which significantly influences the form of the system’s output. </w:t>
      </w:r>
      <w:r w:rsidR="00D8714A" w:rsidRPr="00C96CCD">
        <w:rPr>
          <w:rFonts w:ascii="Times New Roman" w:hAnsi="Times New Roman" w:cs="Times New Roman"/>
          <w:sz w:val="20"/>
          <w:szCs w:val="20"/>
        </w:rPr>
        <w:t>As depicted in Fig. 2f, this couplin</w:t>
      </w:r>
      <w:r w:rsidRPr="00C96CCD">
        <w:rPr>
          <w:rFonts w:ascii="Times New Roman" w:hAnsi="Times New Roman" w:cs="Times New Roman"/>
          <w:sz w:val="20"/>
          <w:szCs w:val="20"/>
        </w:rPr>
        <w:t>g factor for two or four turned-</w:t>
      </w:r>
      <w:r w:rsidR="00D8714A" w:rsidRPr="00C96CCD">
        <w:rPr>
          <w:rFonts w:ascii="Times New Roman" w:hAnsi="Times New Roman" w:cs="Times New Roman"/>
          <w:sz w:val="20"/>
          <w:szCs w:val="20"/>
        </w:rPr>
        <w:t xml:space="preserve">on active coils, appropriately connected in series, is the sum of the coupling associated with each individual coil. A local absolute maximum value is obtained when the free-magnet has one of its vertices in the interior region of a single coil, followed by another up to two fold larger maximum of opposite sign when the magnet has its two vertices each in the interior region of two different coils. The magnet should </w:t>
      </w:r>
      <w:r w:rsidR="005C787C" w:rsidRPr="00C96CCD">
        <w:rPr>
          <w:rFonts w:ascii="Times New Roman" w:hAnsi="Times New Roman" w:cs="Times New Roman"/>
          <w:sz w:val="20"/>
          <w:szCs w:val="20"/>
        </w:rPr>
        <w:t>approx.</w:t>
      </w:r>
      <w:r w:rsidR="00D8714A" w:rsidRPr="00C96CCD">
        <w:rPr>
          <w:rFonts w:ascii="Times New Roman" w:hAnsi="Times New Roman" w:cs="Times New Roman"/>
          <w:sz w:val="20"/>
          <w:szCs w:val="20"/>
        </w:rPr>
        <w:t xml:space="preserve"> have the same vertical length as the coils in order to maximize the </w:t>
      </w:r>
      <w:r w:rsidR="006E6D8A" w:rsidRPr="00C96CCD">
        <w:rPr>
          <w:rFonts w:ascii="Times New Roman" w:hAnsi="Times New Roman" w:cs="Times New Roman"/>
          <w:sz w:val="20"/>
          <w:szCs w:val="20"/>
        </w:rPr>
        <w:t xml:space="preserve">average </w:t>
      </w:r>
      <w:r w:rsidR="00D8714A" w:rsidRPr="00C96CCD">
        <w:rPr>
          <w:rFonts w:ascii="Times New Roman" w:hAnsi="Times New Roman" w:cs="Times New Roman"/>
          <w:sz w:val="20"/>
          <w:szCs w:val="20"/>
        </w:rPr>
        <w:t>EM coupling factor over all positions</w:t>
      </w:r>
      <w:r w:rsidR="002265B2">
        <w:rPr>
          <w:rFonts w:ascii="Times New Roman" w:hAnsi="Times New Roman" w:cs="Times New Roman"/>
          <w:sz w:val="20"/>
          <w:szCs w:val="20"/>
        </w:rPr>
        <w:t xml:space="preserve"> that</w:t>
      </w:r>
      <w:r w:rsidR="00D8714A" w:rsidRPr="00C96CCD">
        <w:rPr>
          <w:rFonts w:ascii="Times New Roman" w:hAnsi="Times New Roman" w:cs="Times New Roman"/>
          <w:sz w:val="20"/>
          <w:szCs w:val="20"/>
        </w:rPr>
        <w:t xml:space="preserve"> it can reach. The system with 4 active coils is shown to yield an up to two times larger EM factor on the more external positions, in relation to the system with 2 coils, resulting in an up to two fold larger average square of the EM coefficient over all of the available space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1/2</m:t>
            </m:r>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Max</m:t>
                </m:r>
              </m:sub>
            </m:sSub>
          </m:e>
        </m:d>
        <m:nary>
          <m:naryPr>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Max</m:t>
                </m:r>
              </m:sub>
            </m:sSub>
          </m:sub>
          <m:sup>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Max</m:t>
                </m:r>
              </m:sub>
            </m:sSub>
          </m:sup>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dδ</m:t>
            </m:r>
          </m:e>
        </m:nary>
        <m:r>
          <w:rPr>
            <w:rFonts w:ascii="Cambria Math" w:eastAsiaTheme="minorEastAsia" w:hAnsi="Cambria Math" w:cs="Times New Roman"/>
            <w:sz w:val="20"/>
            <w:szCs w:val="20"/>
          </w:rPr>
          <m:t>≈2.</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2Coil</m:t>
                </m:r>
              </m:sub>
              <m:sup>
                <m:r>
                  <w:rPr>
                    <w:rFonts w:ascii="Cambria Math" w:eastAsiaTheme="minorEastAsia" w:hAnsi="Cambria Math" w:cs="Times New Roman"/>
                    <w:sz w:val="20"/>
                    <w:szCs w:val="20"/>
                  </w:rPr>
                  <m:t>2</m:t>
                </m:r>
              </m:sup>
            </m:sSubSup>
          </m:e>
        </m:sPre>
      </m:oMath>
      <w:r w:rsidR="00D8714A" w:rsidRPr="00C96CCD">
        <w:rPr>
          <w:rFonts w:ascii="Times New Roman" w:eastAsiaTheme="minorEastAsia" w:hAnsi="Times New Roman" w:cs="Times New Roman"/>
          <w:sz w:val="20"/>
          <w:szCs w:val="20"/>
        </w:rPr>
        <w:t>), as well as a two times larger internal resistance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 4Coil</m:t>
            </m:r>
          </m:sub>
        </m:sSub>
        <m:r>
          <w:rPr>
            <w:rFonts w:ascii="Cambria Math" w:eastAsiaTheme="minorEastAsia" w:hAnsi="Cambria Math" w:cs="Times New Roman"/>
            <w:sz w:val="20"/>
            <w:szCs w:val="20"/>
          </w:rPr>
          <m:t>=2.</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 2Coil</m:t>
            </m:r>
          </m:sub>
        </m:sSub>
      </m:oMath>
      <w:r w:rsidR="00D8714A" w:rsidRPr="00C96CCD">
        <w:rPr>
          <w:rFonts w:ascii="Times New Roman" w:eastAsiaTheme="minorEastAsia" w:hAnsi="Times New Roman" w:cs="Times New Roman"/>
          <w:sz w:val="20"/>
          <w:szCs w:val="20"/>
        </w:rPr>
        <w:t>).</w:t>
      </w:r>
    </w:p>
    <w:p w14:paraId="6C4051B0" w14:textId="5FFEF222" w:rsidR="00842556" w:rsidRPr="00C96CCD" w:rsidRDefault="0048696E" w:rsidP="0048696E">
      <w:pPr>
        <w:spacing w:after="0" w:line="240" w:lineRule="auto"/>
        <w:ind w:firstLine="708"/>
        <w:jc w:val="both"/>
        <w:rPr>
          <w:rFonts w:ascii="Times New Roman" w:hAnsi="Times New Roman" w:cs="Times New Roman"/>
          <w:sz w:val="20"/>
          <w:szCs w:val="20"/>
        </w:rPr>
      </w:pPr>
      <w:r w:rsidRPr="00C96CCD">
        <w:rPr>
          <w:rFonts w:ascii="Times New Roman" w:hAnsi="Times New Roman" w:cs="Times New Roman"/>
          <w:sz w:val="20"/>
          <w:szCs w:val="20"/>
        </w:rPr>
        <w:t>The Lorentz forces induced on an isolated material by an external magnetic field (</w:t>
      </w:r>
      <m:oMath>
        <m:sSub>
          <m:sSubPr>
            <m:ctrlPr>
              <w:rPr>
                <w:rFonts w:ascii="Cambria Math" w:hAnsi="Cambria Math" w:cs="Times New Roman"/>
                <w:b/>
                <w:sz w:val="20"/>
                <w:szCs w:val="20"/>
              </w:rPr>
            </m:ctrlPr>
          </m:sSubPr>
          <m:e>
            <m:r>
              <m:rPr>
                <m:sty m:val="b"/>
              </m:rPr>
              <w:rPr>
                <w:rFonts w:ascii="Cambria Math" w:hAnsi="Cambria Math" w:cs="Times New Roman"/>
                <w:sz w:val="20"/>
                <w:szCs w:val="20"/>
              </w:rPr>
              <m:t>B</m:t>
            </m:r>
          </m:e>
          <m:sub>
            <m:r>
              <m:rPr>
                <m:sty m:val="bi"/>
              </m:rPr>
              <w:rPr>
                <w:rFonts w:ascii="Cambria Math" w:hAnsi="Cambria Math" w:cs="Times New Roman"/>
                <w:sz w:val="20"/>
                <w:szCs w:val="20"/>
              </w:rPr>
              <m:t>0</m:t>
            </m:r>
          </m:sub>
        </m:sSub>
      </m:oMath>
      <w:r w:rsidRPr="00C96CCD">
        <w:rPr>
          <w:rFonts w:ascii="Times New Roman" w:hAnsi="Times New Roman" w:cs="Times New Roman"/>
          <w:sz w:val="20"/>
          <w:szCs w:val="20"/>
        </w:rPr>
        <w:t xml:space="preserve">) can be given in integral form by </w:t>
      </w:r>
      <w:r w:rsidRPr="00C96CCD">
        <w:rPr>
          <w:rFonts w:ascii="Times New Roman" w:hAnsi="Times New Roman" w:cs="Times New Roman"/>
          <w:sz w:val="20"/>
          <w:szCs w:val="20"/>
        </w:rPr>
        <w:fldChar w:fldCharType="begin"/>
      </w:r>
      <w:r w:rsidR="00DC32B5" w:rsidRPr="00C96CCD">
        <w:rPr>
          <w:rFonts w:ascii="Times New Roman" w:hAnsi="Times New Roman" w:cs="Times New Roman"/>
          <w:sz w:val="20"/>
          <w:szCs w:val="20"/>
        </w:rPr>
        <w:instrText xml:space="preserve"> ADDIN EN.CITE &lt;EndNote&gt;&lt;Cite&gt;&lt;Author&gt;Zangwill&lt;/Author&gt;&lt;Year&gt;2012&lt;/Year&gt;&lt;RecNum&gt;1286&lt;/RecNum&gt;&lt;DisplayText&gt;&lt;style font="Times New Roman"&gt;[51]&lt;/style&gt;&lt;/DisplayText&gt;&lt;record&gt;&lt;rec-number&gt;1286&lt;/rec-number&gt;&lt;foreign-keys&gt;&lt;key app="EN" db-id="wrxvzx5wse0p9vezf2kptw5zvaftrtrpepts" timestamp="1621013799"&gt;1286&lt;/key&gt;&lt;/foreign-keys&gt;&lt;ref-type name="Book"&gt;6&lt;/ref-type&gt;&lt;contributors&gt;&lt;authors&gt;&lt;author&gt;Andrew Zangwill&lt;/author&gt;&lt;/authors&gt;&lt;/contributors&gt;&lt;titles&gt;&lt;title&gt;Modern Electrodynamics&lt;/title&gt;&lt;/titles&gt;&lt;dates&gt;&lt;year&gt;2012&lt;/year&gt;&lt;/dates&gt;&lt;publisher&gt;Cambridge University Press; 1st edition&lt;/publisher&gt;&lt;isbn&gt;0521896975&lt;/isbn&gt;&lt;urls&gt;&lt;/urls&gt;&lt;/record&gt;&lt;/Cite&gt;&lt;/EndNote&gt;</w:instrText>
      </w:r>
      <w:r w:rsidRPr="00C96CCD">
        <w:rPr>
          <w:rFonts w:ascii="Times New Roman" w:hAnsi="Times New Roman" w:cs="Times New Roman"/>
          <w:sz w:val="20"/>
          <w:szCs w:val="20"/>
        </w:rPr>
        <w:fldChar w:fldCharType="separate"/>
      </w:r>
      <w:r w:rsidR="00DC32B5" w:rsidRPr="00C96CCD">
        <w:rPr>
          <w:rFonts w:ascii="Times New Roman" w:hAnsi="Times New Roman" w:cs="Times New Roman"/>
          <w:noProof/>
          <w:sz w:val="20"/>
          <w:szCs w:val="20"/>
        </w:rPr>
        <w:t>[</w:t>
      </w:r>
      <w:hyperlink w:anchor="_ENREF_51" w:tooltip="Zangwill, 2012 #1286" w:history="1">
        <w:r w:rsidR="00A23ED0" w:rsidRPr="00C96CCD">
          <w:rPr>
            <w:rFonts w:ascii="Times New Roman" w:hAnsi="Times New Roman" w:cs="Times New Roman"/>
            <w:noProof/>
            <w:sz w:val="20"/>
            <w:szCs w:val="20"/>
          </w:rPr>
          <w:t>51</w:t>
        </w:r>
      </w:hyperlink>
      <w:r w:rsidR="00DC32B5" w:rsidRPr="00C96CCD">
        <w:rPr>
          <w:rFonts w:ascii="Times New Roman" w:hAnsi="Times New Roman" w:cs="Times New Roman"/>
          <w:noProof/>
          <w:sz w:val="20"/>
          <w:szCs w:val="20"/>
        </w:rPr>
        <w:t>]</w:t>
      </w:r>
      <w:r w:rsidRPr="00C96CCD">
        <w:rPr>
          <w:rFonts w:ascii="Times New Roman" w:hAnsi="Times New Roman" w:cs="Times New Roman"/>
          <w:sz w:val="20"/>
          <w:szCs w:val="20"/>
        </w:rPr>
        <w:fldChar w:fldCharType="end"/>
      </w:r>
      <w:r w:rsidRPr="00C96CCD">
        <w:rPr>
          <w:rFonts w:ascii="Times New Roman" w:hAnsi="Times New Roman" w:cs="Times New Roman"/>
          <w:sz w:val="20"/>
          <w:szCs w:val="20"/>
        </w:rPr>
        <w:t xml:space="preserve">: </w:t>
      </w:r>
    </w:p>
    <w:p w14:paraId="0F619DD0" w14:textId="77777777" w:rsidR="00842556" w:rsidRPr="00C96CCD" w:rsidRDefault="00842556" w:rsidP="00842556">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842556" w:rsidRPr="00C96CCD" w14:paraId="398A7F4E" w14:textId="77777777" w:rsidTr="008B343A">
        <w:tc>
          <w:tcPr>
            <w:tcW w:w="8784" w:type="dxa"/>
          </w:tcPr>
          <w:p w14:paraId="2EEFE904" w14:textId="06E2DCF1" w:rsidR="00842556" w:rsidRPr="00C96CCD" w:rsidRDefault="00745D6D" w:rsidP="00E75A97">
            <w:pPr>
              <w:jc w:val="center"/>
              <w:rPr>
                <w:rFonts w:ascii="Times New Roman" w:eastAsiaTheme="minorEastAsia" w:hAnsi="Times New Roman" w:cs="Times New Roman"/>
                <w:sz w:val="20"/>
                <w:szCs w:val="20"/>
              </w:rPr>
            </w:pPr>
            <m:oMath>
              <m:sPre>
                <m:sPrePr>
                  <m:ctrlPr>
                    <w:rPr>
                      <w:rFonts w:ascii="Cambria Math" w:eastAsiaTheme="minorEastAsia" w:hAnsi="Cambria Math" w:cs="Times New Roman"/>
                      <w:b/>
                      <w:i/>
                      <w:sz w:val="20"/>
                      <w:szCs w:val="20"/>
                    </w:rPr>
                  </m:ctrlPr>
                </m:sPrePr>
                <m:sub>
                  <m:r>
                    <m:rPr>
                      <m:sty m:val="bi"/>
                    </m:rP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B</m:t>
                  </m:r>
                </m:sup>
                <m:e>
                  <m:r>
                    <m:rPr>
                      <m:sty m:val="bi"/>
                    </m:rPr>
                    <w:rPr>
                      <w:rFonts w:ascii="Cambria Math" w:eastAsiaTheme="minorEastAsia" w:hAnsi="Cambria Math" w:cs="Times New Roman"/>
                      <w:sz w:val="20"/>
                      <w:szCs w:val="20"/>
                    </w:rPr>
                    <m:t>F</m:t>
                  </m:r>
                </m:e>
              </m:sPre>
              <m:r>
                <w:rPr>
                  <w:rFonts w:ascii="Cambria Math" w:eastAsiaTheme="minorEastAsia" w:hAnsi="Cambria Math" w:cs="Times New Roman"/>
                  <w:sz w:val="20"/>
                  <w:szCs w:val="20"/>
                </w:rPr>
                <m:t>=</m:t>
              </m:r>
              <m:nary>
                <m:naryPr>
                  <m:limLoc m:val="undOvr"/>
                  <m:ctrlPr>
                    <w:rPr>
                      <w:rFonts w:ascii="Cambria Math" w:hAnsi="Cambria Math" w:cs="Times New Roman"/>
                      <w:b/>
                      <w:sz w:val="20"/>
                      <w:szCs w:val="20"/>
                    </w:rPr>
                  </m:ctrlPr>
                </m:naryPr>
                <m:sub>
                  <m:r>
                    <w:rPr>
                      <w:rFonts w:ascii="Cambria Math" w:hAnsi="Cambria Math" w:cs="Times New Roman"/>
                      <w:sz w:val="20"/>
                      <w:szCs w:val="20"/>
                    </w:rPr>
                    <m:t>V</m:t>
                  </m:r>
                </m:sub>
                <m:sup>
                  <m:r>
                    <m:rPr>
                      <m:sty m:val="bi"/>
                    </m:rPr>
                    <w:rPr>
                      <w:rFonts w:ascii="Cambria Math" w:hAnsi="Cambria Math" w:cs="Times New Roman"/>
                      <w:sz w:val="20"/>
                      <w:szCs w:val="20"/>
                    </w:rPr>
                    <m:t xml:space="preserve"> </m:t>
                  </m:r>
                </m:sup>
                <m:e>
                  <m:r>
                    <w:rPr>
                      <w:rFonts w:ascii="Cambria Math" w:hAnsi="Cambria Math" w:cs="Times New Roman"/>
                      <w:sz w:val="20"/>
                      <w:szCs w:val="20"/>
                    </w:rPr>
                    <m:t>dV</m:t>
                  </m:r>
                  <m:d>
                    <m:dPr>
                      <m:ctrlPr>
                        <w:rPr>
                          <w:rFonts w:ascii="Cambria Math" w:hAnsi="Cambria Math" w:cs="Times New Roman"/>
                          <w:b/>
                          <w:sz w:val="20"/>
                          <w:szCs w:val="20"/>
                        </w:rPr>
                      </m:ctrlPr>
                    </m:dPr>
                    <m:e>
                      <m:sSub>
                        <m:sSubPr>
                          <m:ctrlPr>
                            <w:rPr>
                              <w:rFonts w:ascii="Cambria Math" w:hAnsi="Cambria Math" w:cs="Times New Roman"/>
                              <w:b/>
                              <w:i/>
                              <w:sz w:val="20"/>
                              <w:szCs w:val="20"/>
                            </w:rPr>
                          </m:ctrlPr>
                        </m:sSubPr>
                        <m:e>
                          <m:r>
                            <m:rPr>
                              <m:sty m:val="bi"/>
                            </m:rPr>
                            <w:rPr>
                              <w:rFonts w:ascii="Cambria Math" w:hAnsi="Cambria Math" w:cs="Times New Roman"/>
                              <w:sz w:val="20"/>
                              <w:szCs w:val="20"/>
                            </w:rPr>
                            <m:t>J</m:t>
                          </m:r>
                        </m:e>
                        <m:sub>
                          <m:r>
                            <w:rPr>
                              <w:rFonts w:ascii="Cambria Math" w:hAnsi="Cambria Math" w:cs="Times New Roman"/>
                              <w:sz w:val="20"/>
                              <w:szCs w:val="20"/>
                            </w:rPr>
                            <m:t>f</m:t>
                          </m:r>
                        </m:sub>
                      </m:sSub>
                      <m:r>
                        <m:rPr>
                          <m:sty m:val="b"/>
                        </m:rPr>
                        <w:rPr>
                          <w:rFonts w:ascii="Cambria Math" w:hAnsi="Cambria Math" w:cs="Times New Roman"/>
                          <w:sz w:val="20"/>
                          <w:szCs w:val="20"/>
                        </w:rPr>
                        <m:t>+∇×M</m:t>
                      </m:r>
                    </m:e>
                  </m:d>
                  <m:r>
                    <m:rPr>
                      <m:sty m:val="bi"/>
                    </m:rPr>
                    <w:rPr>
                      <w:rFonts w:ascii="Cambria Math" w:hAnsi="Cambria Math" w:cs="Times New Roman"/>
                      <w:sz w:val="20"/>
                      <w:szCs w:val="20"/>
                    </w:rPr>
                    <m:t>×</m:t>
                  </m:r>
                  <m:sSub>
                    <m:sSubPr>
                      <m:ctrlPr>
                        <w:rPr>
                          <w:rFonts w:ascii="Cambria Math" w:hAnsi="Cambria Math" w:cs="Times New Roman"/>
                          <w:b/>
                          <w:sz w:val="20"/>
                          <w:szCs w:val="20"/>
                        </w:rPr>
                      </m:ctrlPr>
                    </m:sSubPr>
                    <m:e>
                      <m:r>
                        <m:rPr>
                          <m:sty m:val="b"/>
                        </m:rPr>
                        <w:rPr>
                          <w:rFonts w:ascii="Cambria Math" w:hAnsi="Cambria Math" w:cs="Times New Roman"/>
                          <w:sz w:val="20"/>
                          <w:szCs w:val="20"/>
                        </w:rPr>
                        <m:t>B</m:t>
                      </m:r>
                    </m:e>
                    <m:sub>
                      <m:r>
                        <m:rPr>
                          <m:sty m:val="bi"/>
                        </m:rPr>
                        <w:rPr>
                          <w:rFonts w:ascii="Cambria Math" w:hAnsi="Cambria Math" w:cs="Times New Roman"/>
                          <w:sz w:val="20"/>
                          <w:szCs w:val="20"/>
                        </w:rPr>
                        <m:t>0</m:t>
                      </m:r>
                    </m:sub>
                  </m:sSub>
                </m:e>
              </m:nary>
              <m:r>
                <w:rPr>
                  <w:rFonts w:ascii="Cambria Math" w:hAnsi="Cambria Math" w:cs="Times New Roman"/>
                  <w:sz w:val="20"/>
                  <w:szCs w:val="20"/>
                </w:rPr>
                <m:t>+</m:t>
              </m:r>
              <m:nary>
                <m:naryPr>
                  <m:limLoc m:val="undOvr"/>
                  <m:ctrlPr>
                    <w:rPr>
                      <w:rFonts w:ascii="Cambria Math" w:hAnsi="Cambria Math" w:cs="Times New Roman"/>
                      <w:b/>
                      <w:sz w:val="20"/>
                      <w:szCs w:val="20"/>
                    </w:rPr>
                  </m:ctrlPr>
                </m:naryPr>
                <m:sub>
                  <m:r>
                    <w:rPr>
                      <w:rFonts w:ascii="Cambria Math" w:hAnsi="Cambria Math" w:cs="Times New Roman"/>
                      <w:sz w:val="20"/>
                      <w:szCs w:val="20"/>
                    </w:rPr>
                    <m:t>S</m:t>
                  </m:r>
                </m:sub>
                <m:sup>
                  <m:r>
                    <m:rPr>
                      <m:sty m:val="bi"/>
                    </m:rPr>
                    <w:rPr>
                      <w:rFonts w:ascii="Cambria Math" w:hAnsi="Cambria Math" w:cs="Times New Roman"/>
                      <w:sz w:val="20"/>
                      <w:szCs w:val="20"/>
                    </w:rPr>
                    <m:t xml:space="preserve"> </m:t>
                  </m:r>
                </m:sup>
                <m:e>
                  <m:d>
                    <m:dPr>
                      <m:ctrlPr>
                        <w:rPr>
                          <w:rFonts w:ascii="Cambria Math" w:hAnsi="Cambria Math" w:cs="Times New Roman"/>
                          <w:b/>
                          <w:sz w:val="20"/>
                          <w:szCs w:val="20"/>
                        </w:rPr>
                      </m:ctrlPr>
                    </m:dPr>
                    <m:e>
                      <m:r>
                        <m:rPr>
                          <m:sty m:val="b"/>
                        </m:rPr>
                        <w:rPr>
                          <w:rFonts w:ascii="Cambria Math" w:hAnsi="Cambria Math" w:cs="Times New Roman"/>
                          <w:sz w:val="20"/>
                          <w:szCs w:val="20"/>
                        </w:rPr>
                        <m:t>M</m:t>
                      </m:r>
                      <m:r>
                        <m:rPr>
                          <m:sty m:val="p"/>
                        </m:rPr>
                        <w:rPr>
                          <w:rFonts w:ascii="Cambria Math" w:hAnsi="Cambria Math" w:cs="Times New Roman"/>
                          <w:sz w:val="20"/>
                          <w:szCs w:val="20"/>
                        </w:rPr>
                        <m:t>×</m:t>
                      </m:r>
                      <m:r>
                        <w:rPr>
                          <w:rFonts w:ascii="Cambria Math" w:hAnsi="Cambria Math" w:cs="Times New Roman"/>
                          <w:sz w:val="20"/>
                          <w:szCs w:val="20"/>
                        </w:rPr>
                        <m:t>d</m:t>
                      </m:r>
                      <m:r>
                        <m:rPr>
                          <m:sty m:val="bi"/>
                        </m:rPr>
                        <w:rPr>
                          <w:rFonts w:ascii="Cambria Math" w:hAnsi="Cambria Math" w:cs="Times New Roman"/>
                          <w:sz w:val="20"/>
                          <w:szCs w:val="20"/>
                        </w:rPr>
                        <m:t>S</m:t>
                      </m:r>
                    </m:e>
                  </m:d>
                  <m:r>
                    <m:rPr>
                      <m:sty m:val="bi"/>
                    </m:rPr>
                    <w:rPr>
                      <w:rFonts w:ascii="Cambria Math" w:hAnsi="Cambria Math" w:cs="Times New Roman"/>
                      <w:sz w:val="20"/>
                      <w:szCs w:val="20"/>
                    </w:rPr>
                    <m:t>×</m:t>
                  </m:r>
                  <m:sSub>
                    <m:sSubPr>
                      <m:ctrlPr>
                        <w:rPr>
                          <w:rFonts w:ascii="Cambria Math" w:hAnsi="Cambria Math" w:cs="Times New Roman"/>
                          <w:b/>
                          <w:sz w:val="20"/>
                          <w:szCs w:val="20"/>
                        </w:rPr>
                      </m:ctrlPr>
                    </m:sSubPr>
                    <m:e>
                      <m:r>
                        <m:rPr>
                          <m:sty m:val="b"/>
                        </m:rPr>
                        <w:rPr>
                          <w:rFonts w:ascii="Cambria Math" w:hAnsi="Cambria Math" w:cs="Times New Roman"/>
                          <w:sz w:val="20"/>
                          <w:szCs w:val="20"/>
                        </w:rPr>
                        <m:t>B</m:t>
                      </m:r>
                    </m:e>
                    <m:sub>
                      <m:r>
                        <m:rPr>
                          <m:sty m:val="bi"/>
                        </m:rPr>
                        <w:rPr>
                          <w:rFonts w:ascii="Cambria Math" w:hAnsi="Cambria Math" w:cs="Times New Roman"/>
                          <w:sz w:val="20"/>
                          <w:szCs w:val="20"/>
                        </w:rPr>
                        <m:t>0</m:t>
                      </m:r>
                    </m:sub>
                  </m:sSub>
                </m:e>
              </m:nary>
            </m:oMath>
            <w:r w:rsidR="00842556" w:rsidRPr="00C96CCD">
              <w:rPr>
                <w:rFonts w:ascii="Times New Roman" w:eastAsiaTheme="minorEastAsia" w:hAnsi="Times New Roman" w:cs="Times New Roman"/>
                <w:sz w:val="20"/>
                <w:szCs w:val="20"/>
              </w:rPr>
              <w:t>.</w:t>
            </w:r>
          </w:p>
        </w:tc>
        <w:tc>
          <w:tcPr>
            <w:tcW w:w="561" w:type="dxa"/>
            <w:vAlign w:val="center"/>
          </w:tcPr>
          <w:p w14:paraId="44CAF7A0" w14:textId="2349C967" w:rsidR="00842556" w:rsidRPr="00C96CCD" w:rsidRDefault="00842556"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12</w:t>
            </w:r>
            <w:r w:rsidRPr="00C96CCD">
              <w:rPr>
                <w:rFonts w:ascii="Times New Roman" w:eastAsiaTheme="minorEastAsia" w:hAnsi="Times New Roman" w:cs="Times New Roman"/>
                <w:sz w:val="20"/>
                <w:szCs w:val="20"/>
              </w:rPr>
              <w:t>)</w:t>
            </w:r>
          </w:p>
        </w:tc>
      </w:tr>
    </w:tbl>
    <w:p w14:paraId="12C5E9BD" w14:textId="77777777" w:rsidR="00842556" w:rsidRPr="00C96CCD" w:rsidRDefault="00842556" w:rsidP="00513F0A">
      <w:pPr>
        <w:spacing w:after="0" w:line="240" w:lineRule="auto"/>
        <w:jc w:val="both"/>
        <w:rPr>
          <w:rFonts w:ascii="Times New Roman" w:eastAsiaTheme="minorEastAsia" w:hAnsi="Times New Roman" w:cs="Times New Roman"/>
          <w:sz w:val="20"/>
          <w:szCs w:val="20"/>
        </w:rPr>
      </w:pPr>
    </w:p>
    <w:p w14:paraId="0DCD602F" w14:textId="537D3B5E" w:rsidR="0048696E" w:rsidRPr="00C96CCD" w:rsidRDefault="0048696E" w:rsidP="00842556">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For the free-magnet (</w:t>
      </w:r>
      <m:oMath>
        <m:sSub>
          <m:sSubPr>
            <m:ctrlPr>
              <w:rPr>
                <w:rFonts w:ascii="Cambria Math" w:hAnsi="Cambria Math" w:cs="Times New Roman"/>
                <w:b/>
                <w:i/>
                <w:sz w:val="20"/>
                <w:szCs w:val="20"/>
              </w:rPr>
            </m:ctrlPr>
          </m:sSubPr>
          <m:e>
            <m:r>
              <m:rPr>
                <m:sty m:val="bi"/>
              </m:rPr>
              <w:rPr>
                <w:rFonts w:ascii="Cambria Math" w:hAnsi="Cambria Math" w:cs="Times New Roman"/>
                <w:sz w:val="20"/>
                <w:szCs w:val="20"/>
              </w:rPr>
              <m:t>J</m:t>
            </m:r>
          </m:e>
          <m:sub>
            <m:r>
              <w:rPr>
                <w:rFonts w:ascii="Cambria Math" w:hAnsi="Cambria Math" w:cs="Times New Roman"/>
                <w:sz w:val="20"/>
                <w:szCs w:val="20"/>
              </w:rPr>
              <m:t>f</m:t>
            </m:r>
          </m:sub>
        </m:sSub>
        <m:r>
          <m:rPr>
            <m:sty m:val="b"/>
          </m:rPr>
          <w:rPr>
            <w:rFonts w:ascii="Cambria Math" w:hAnsi="Cambria Math" w:cs="Times New Roman"/>
            <w:sz w:val="20"/>
            <w:szCs w:val="20"/>
          </w:rPr>
          <m:t>+∇×M=</m:t>
        </m:r>
        <m:r>
          <m:rPr>
            <m:sty m:val="p"/>
          </m:rPr>
          <w:rPr>
            <w:rFonts w:ascii="Cambria Math" w:hAnsi="Cambria Math" w:cs="Times New Roman"/>
            <w:sz w:val="20"/>
            <w:szCs w:val="20"/>
          </w:rPr>
          <m:t>0</m:t>
        </m:r>
      </m:oMath>
      <w:r w:rsidRPr="00C96CCD">
        <w:rPr>
          <w:rFonts w:ascii="Times New Roman" w:eastAsiaTheme="minorEastAsia" w:hAnsi="Times New Roman" w:cs="Times New Roman"/>
          <w:sz w:val="20"/>
          <w:szCs w:val="20"/>
        </w:rPr>
        <w:t xml:space="preserve">), taking into account the cylindrical symmetry of the system, the non-null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m:rPr>
                    <m:sty m:val="bi"/>
                  </m:rP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z</m:t>
            </m:r>
          </m:sub>
        </m:sSub>
      </m:oMath>
      <w:r w:rsidRPr="00C96CCD">
        <w:rPr>
          <w:rFonts w:ascii="Times New Roman" w:eastAsiaTheme="minorEastAsia" w:hAnsi="Times New Roman" w:cs="Times New Roman"/>
          <w:sz w:val="20"/>
          <w:szCs w:val="20"/>
        </w:rPr>
        <w:t xml:space="preserve"> directed component of the force applied to it is:</w:t>
      </w:r>
    </w:p>
    <w:p w14:paraId="1AEFAB5E"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559"/>
      </w:tblGrid>
      <w:tr w:rsidR="0048696E" w:rsidRPr="00C96CCD" w14:paraId="0EEA0F08" w14:textId="77777777" w:rsidTr="00EF55C4">
        <w:tc>
          <w:tcPr>
            <w:tcW w:w="8784" w:type="dxa"/>
          </w:tcPr>
          <w:p w14:paraId="778DE2C7" w14:textId="77777777" w:rsidR="0048696E" w:rsidRPr="00C96CCD" w:rsidRDefault="00745D6D" w:rsidP="00EF55C4">
            <w:pPr>
              <w:jc w:val="center"/>
              <w:rPr>
                <w:rFonts w:ascii="Times New Roman" w:eastAsiaTheme="minorEastAsia"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B</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d>
                    <m:dPr>
                      <m:begChr m:val=""/>
                      <m:endChr m:val="]"/>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rPr>
                          </m:ctrlPr>
                        </m:sSubSup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2π</m:t>
                              </m:r>
                              <m:sSub>
                                <m:sSubPr>
                                  <m:ctrlPr>
                                    <w:rPr>
                                      <w:rFonts w:ascii="Cambria Math" w:hAnsi="Cambria Math" w:cs="Times New Roman"/>
                                      <w:sz w:val="20"/>
                                      <w:szCs w:val="20"/>
                                    </w:rPr>
                                  </m:ctrlPr>
                                </m:sSubPr>
                                <m:e>
                                  <m:r>
                                    <m:rPr>
                                      <m:sty m:val="p"/>
                                    </m:rPr>
                                    <w:rPr>
                                      <w:rFonts w:ascii="Cambria Math" w:hAnsi="Cambria Math" w:cs="Times New Roman"/>
                                      <w:sz w:val="20"/>
                                      <w:szCs w:val="20"/>
                                    </w:rPr>
                                    <m:t>M</m:t>
                                  </m:r>
                                </m:e>
                                <m:sub>
                                  <m:r>
                                    <w:rPr>
                                      <w:rFonts w:ascii="Cambria Math" w:hAnsi="Cambria Math" w:cs="Times New Roman"/>
                                      <w:sz w:val="20"/>
                                      <w:szCs w:val="20"/>
                                    </w:rPr>
                                    <m:t>z</m:t>
                                  </m:r>
                                </m:sub>
                              </m:sSub>
                              <m:r>
                                <w:rPr>
                                  <w:rFonts w:ascii="Cambria Math" w:eastAsiaTheme="minorEastAsia" w:hAnsi="Cambria Math" w:cs="Times New Roman"/>
                                  <w:sz w:val="20"/>
                                  <w:szCs w:val="20"/>
                                </w:rPr>
                                <m:t>ρ</m:t>
                              </m:r>
                              <m:sSub>
                                <m:sSubPr>
                                  <m:ctrlPr>
                                    <w:rPr>
                                      <w:rFonts w:ascii="Cambria Math" w:hAnsi="Cambria Math" w:cs="Times New Roman"/>
                                      <w:i/>
                                      <w:sz w:val="20"/>
                                      <w:szCs w:val="20"/>
                                    </w:rPr>
                                  </m:ctrlPr>
                                </m:sSubPr>
                                <m:e>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0</m:t>
                                      </m:r>
                                    </m:sub>
                                  </m:sSub>
                                </m:e>
                                <m:sub>
                                  <m:r>
                                    <w:rPr>
                                      <w:rFonts w:ascii="Cambria Math" w:eastAsiaTheme="minorEastAsia" w:hAnsi="Cambria Math" w:cs="Times New Roman"/>
                                      <w:sz w:val="20"/>
                                      <w:szCs w:val="20"/>
                                    </w:rPr>
                                    <m:t>φ</m:t>
                                  </m:r>
                                </m:sub>
                              </m:sSub>
                              <m:r>
                                <w:rPr>
                                  <w:rFonts w:ascii="Cambria Math" w:eastAsiaTheme="minorEastAsia" w:hAnsi="Cambria Math" w:cs="Times New Roman"/>
                                  <w:sz w:val="20"/>
                                  <w:szCs w:val="20"/>
                                </w:rPr>
                                <m:t>(ρ,z)</m:t>
                              </m:r>
                            </m:e>
                          </m:d>
                        </m:e>
                        <m:sub>
                          <m:r>
                            <w:rPr>
                              <w:rFonts w:ascii="Cambria Math" w:eastAsiaTheme="minorEastAsia" w:hAnsi="Cambria Math" w:cs="Times New Roman"/>
                              <w:sz w:val="20"/>
                              <w:szCs w:val="20"/>
                            </w:rPr>
                            <m:t>z=δ-</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b>
                        <m:sup>
                          <m:r>
                            <w:rPr>
                              <w:rFonts w:ascii="Cambria Math" w:eastAsiaTheme="minorEastAsia" w:hAnsi="Cambria Math" w:cs="Times New Roman"/>
                              <w:sz w:val="20"/>
                              <w:szCs w:val="20"/>
                            </w:rPr>
                            <m:t>z=δ+</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p>
                      </m:sSubSup>
                    </m:e>
                  </m:d>
                </m:e>
                <m:sub>
                  <m:r>
                    <w:rPr>
                      <w:rFonts w:ascii="Cambria Math" w:eastAsiaTheme="minorEastAsia" w:hAnsi="Cambria Math" w:cs="Times New Roman"/>
                      <w:sz w:val="20"/>
                      <w:szCs w:val="20"/>
                    </w:rPr>
                    <m:t>ρ=</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sub>
                <m:sup>
                  <m:r>
                    <w:rPr>
                      <w:rFonts w:ascii="Cambria Math" w:eastAsiaTheme="minorEastAsia" w:hAnsi="Cambria Math" w:cs="Times New Roman"/>
                      <w:sz w:val="20"/>
                      <w:szCs w:val="20"/>
                    </w:rPr>
                    <m:t>ρ=</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sup>
              </m:sSubSup>
            </m:oMath>
            <w:r w:rsidR="0048696E" w:rsidRPr="00C96CCD">
              <w:rPr>
                <w:rFonts w:ascii="Times New Roman" w:eastAsiaTheme="minorEastAsia" w:hAnsi="Times New Roman" w:cs="Times New Roman"/>
                <w:sz w:val="20"/>
                <w:szCs w:val="20"/>
              </w:rPr>
              <w:t>.</w:t>
            </w:r>
          </w:p>
        </w:tc>
        <w:tc>
          <w:tcPr>
            <w:tcW w:w="561" w:type="dxa"/>
            <w:vAlign w:val="center"/>
          </w:tcPr>
          <w:p w14:paraId="1941DDE3" w14:textId="1386953E" w:rsidR="0048696E" w:rsidRPr="00C96CCD" w:rsidRDefault="00DC75B8"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13</w:t>
            </w:r>
            <w:r w:rsidR="0048696E" w:rsidRPr="00C96CCD">
              <w:rPr>
                <w:rFonts w:ascii="Times New Roman" w:eastAsiaTheme="minorEastAsia" w:hAnsi="Times New Roman" w:cs="Times New Roman"/>
                <w:sz w:val="20"/>
                <w:szCs w:val="20"/>
              </w:rPr>
              <w:t>)</w:t>
            </w:r>
          </w:p>
        </w:tc>
      </w:tr>
    </w:tbl>
    <w:p w14:paraId="444F56E9"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p w14:paraId="32C5FA8B" w14:textId="3817012E" w:rsidR="0048696E" w:rsidRPr="00C96CCD" w:rsidRDefault="0048696E" w:rsidP="0048696E">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With the magnetic vector potentials associated with t</w:t>
      </w:r>
      <w:r w:rsidR="00DC75B8" w:rsidRPr="00C96CCD">
        <w:rPr>
          <w:rFonts w:ascii="Times New Roman" w:eastAsiaTheme="minorEastAsia" w:hAnsi="Times New Roman" w:cs="Times New Roman"/>
          <w:sz w:val="20"/>
          <w:szCs w:val="20"/>
        </w:rPr>
        <w:t>he fixed magnets given by Eq. (</w:t>
      </w:r>
      <w:r w:rsidR="00F27A6A" w:rsidRPr="00C96CCD">
        <w:rPr>
          <w:rFonts w:ascii="Times New Roman" w:eastAsiaTheme="minorEastAsia" w:hAnsi="Times New Roman" w:cs="Times New Roman"/>
          <w:sz w:val="20"/>
          <w:szCs w:val="20"/>
        </w:rPr>
        <w:t>6</w:t>
      </w:r>
      <w:r w:rsidRPr="00C96CCD">
        <w:rPr>
          <w:rFonts w:ascii="Times New Roman" w:eastAsiaTheme="minorEastAsia" w:hAnsi="Times New Roman" w:cs="Times New Roman"/>
          <w:sz w:val="20"/>
          <w:szCs w:val="20"/>
        </w:rPr>
        <w:t xml:space="preserve">a), the total magnetic restoring force applied to the free-magnet (with index </w:t>
      </w:r>
      <m:oMath>
        <m:r>
          <w:rPr>
            <w:rFonts w:ascii="Cambria Math" w:eastAsiaTheme="minorEastAsia" w:hAnsi="Cambria Math" w:cs="Times New Roman"/>
            <w:sz w:val="20"/>
            <w:szCs w:val="20"/>
          </w:rPr>
          <m:t>k</m:t>
        </m:r>
      </m:oMath>
      <w:r w:rsidRPr="00C96CCD">
        <w:rPr>
          <w:rFonts w:ascii="Times New Roman" w:eastAsiaTheme="minorEastAsia" w:hAnsi="Times New Roman" w:cs="Times New Roman"/>
          <w:sz w:val="20"/>
          <w:szCs w:val="20"/>
        </w:rPr>
        <w:t xml:space="preserve"> = 1) is:</w:t>
      </w:r>
    </w:p>
    <w:p w14:paraId="70296E6D"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6"/>
        <w:gridCol w:w="558"/>
      </w:tblGrid>
      <w:tr w:rsidR="0048696E" w:rsidRPr="00C96CCD" w14:paraId="2DE5ECB1" w14:textId="77777777" w:rsidTr="00EF55C4">
        <w:tc>
          <w:tcPr>
            <w:tcW w:w="7946" w:type="dxa"/>
          </w:tcPr>
          <w:p w14:paraId="007E33D4" w14:textId="77777777" w:rsidR="0048696E" w:rsidRPr="00C96CCD" w:rsidRDefault="00745D6D" w:rsidP="00EF55C4">
            <w:pPr>
              <w:jc w:val="center"/>
              <w:rPr>
                <w:rFonts w:ascii="Times New Roman" w:eastAsiaTheme="minorEastAsia"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Mag</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m:t>
              </m:r>
              <m:nary>
                <m:naryPr>
                  <m:chr m:val="∑"/>
                  <m:limLoc m:val="undOvr"/>
                  <m:ctrlPr>
                    <w:rPr>
                      <w:rFonts w:ascii="Cambria Math" w:hAnsi="Cambria Math" w:cs="Times New Roman"/>
                      <w:i/>
                      <w:sz w:val="20"/>
                      <w:szCs w:val="20"/>
                    </w:rPr>
                  </m:ctrlPr>
                </m:naryPr>
                <m:sub>
                  <m:r>
                    <w:rPr>
                      <w:rFonts w:ascii="Cambria Math" w:hAnsi="Cambria Math" w:cs="Times New Roman"/>
                      <w:sz w:val="20"/>
                      <w:szCs w:val="20"/>
                    </w:rPr>
                    <m:t>k=2</m:t>
                  </m:r>
                </m:sub>
                <m:sup>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M</m:t>
                      </m:r>
                    </m:sub>
                  </m:sSub>
                </m:sup>
                <m:e>
                  <m:sSub>
                    <m:sSubPr>
                      <m:ctrlPr>
                        <w:rPr>
                          <w:rFonts w:ascii="Cambria Math" w:hAnsi="Cambria Math" w:cs="Times New Roman"/>
                          <w:sz w:val="20"/>
                          <w:szCs w:val="20"/>
                        </w:rPr>
                      </m:ctrlPr>
                    </m:sSubPr>
                    <m:e>
                      <m:r>
                        <m:rPr>
                          <m:sty m:val="p"/>
                        </m:rPr>
                        <w:rPr>
                          <w:rFonts w:ascii="Cambria Math" w:hAnsi="Cambria Math" w:cs="Times New Roman"/>
                          <w:sz w:val="20"/>
                          <w:szCs w:val="20"/>
                        </w:rPr>
                        <m:t>M</m:t>
                      </m:r>
                    </m:e>
                    <m:sub>
                      <m:r>
                        <w:rPr>
                          <w:rFonts w:ascii="Cambria Math" w:hAnsi="Cambria Math" w:cs="Times New Roman"/>
                          <w:sz w:val="20"/>
                          <w:szCs w:val="20"/>
                        </w:rPr>
                        <m:t>z</m:t>
                      </m:r>
                    </m:sub>
                  </m:sSub>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sSub>
                    <m:sSubPr>
                      <m:ctrlPr>
                        <w:rPr>
                          <w:rFonts w:ascii="Cambria Math" w:hAnsi="Cambria Math" w:cs="Times New Roman"/>
                          <w:sz w:val="20"/>
                          <w:szCs w:val="20"/>
                        </w:rPr>
                      </m:ctrlPr>
                    </m:sSubPr>
                    <m:e>
                      <m:sSub>
                        <m:sSubPr>
                          <m:ctrlPr>
                            <w:rPr>
                              <w:rFonts w:ascii="Cambria Math" w:hAnsi="Cambria Math" w:cs="Times New Roman"/>
                              <w:sz w:val="20"/>
                              <w:szCs w:val="20"/>
                            </w:rPr>
                          </m:ctrlPr>
                        </m:sSubPr>
                        <m:e>
                          <m:r>
                            <m:rPr>
                              <m:sty m:val="p"/>
                            </m:rPr>
                            <w:rPr>
                              <w:rFonts w:ascii="Cambria Math" w:hAnsi="Cambria Math" w:cs="Times New Roman"/>
                              <w:sz w:val="20"/>
                              <w:szCs w:val="20"/>
                            </w:rPr>
                            <m:t>M</m:t>
                          </m:r>
                        </m:e>
                        <m:sub>
                          <m:r>
                            <w:rPr>
                              <w:rFonts w:ascii="Cambria Math" w:hAnsi="Cambria Math" w:cs="Times New Roman"/>
                              <w:sz w:val="20"/>
                              <w:szCs w:val="20"/>
                            </w:rPr>
                            <m:t>z</m:t>
                          </m:r>
                        </m:sub>
                      </m:sSub>
                    </m:e>
                    <m:sub>
                      <m:r>
                        <w:rPr>
                          <w:rFonts w:ascii="Cambria Math" w:hAnsi="Cambria Math" w:cs="Times New Roman"/>
                          <w:sz w:val="20"/>
                          <w:szCs w:val="20"/>
                        </w:rPr>
                        <m:t>k</m:t>
                      </m:r>
                    </m:sub>
                  </m:sSub>
                  <m:r>
                    <w:rPr>
                      <w:rFonts w:ascii="Cambria Math" w:eastAsiaTheme="minorEastAsia" w:hAnsi="Cambria Math" w:cs="Times New Roman"/>
                      <w:sz w:val="20"/>
                      <w:szCs w:val="20"/>
                    </w:rPr>
                    <m:t>ρ</m:t>
                  </m:r>
                  <m:sSubSup>
                    <m:sSubSupPr>
                      <m:ctrlPr>
                        <w:rPr>
                          <w:rFonts w:ascii="Cambria Math" w:eastAsiaTheme="minorEastAsia" w:hAnsi="Cambria Math" w:cs="Times New Roman"/>
                          <w:i/>
                          <w:sz w:val="20"/>
                          <w:szCs w:val="20"/>
                        </w:rPr>
                      </m:ctrlPr>
                    </m:sSubSupPr>
                    <m:e>
                      <m:d>
                        <m:dPr>
                          <m:begChr m:val=""/>
                          <m:endChr m:val="]"/>
                          <m:ctrlPr>
                            <w:rPr>
                              <w:rFonts w:ascii="Cambria Math" w:eastAsiaTheme="minorEastAsia" w:hAnsi="Cambria Math" w:cs="Times New Roman"/>
                              <w:i/>
                              <w:sz w:val="20"/>
                              <w:szCs w:val="20"/>
                            </w:rPr>
                          </m:ctrlPr>
                        </m:dPr>
                        <m:e>
                          <m:nary>
                            <m:naryPr>
                              <m:limLoc m:val="undOvr"/>
                              <m:ctrlPr>
                                <w:rPr>
                                  <w:rFonts w:ascii="Cambria Math" w:eastAsiaTheme="minorEastAsia" w:hAnsi="Cambria Math" w:cs="Times New Roman"/>
                                  <w:i/>
                                  <w:sz w:val="20"/>
                                  <w:szCs w:val="20"/>
                                </w:rPr>
                              </m:ctrlPr>
                            </m:naryPr>
                            <m:sub>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b>
                            <m:sup>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r>
                                    <w:rPr>
                                      <w:rFonts w:ascii="Cambria Math" w:eastAsiaTheme="minorEastAsia" w:hAnsi="Cambria Math" w:cs="Times New Roman"/>
                                      <w:sz w:val="20"/>
                                      <w:szCs w:val="20"/>
                                    </w:rPr>
                                    <m:t>z</m:t>
                                  </m:r>
                                </m:e>
                              </m:sPre>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p>
                            <m:e>
                              <m:sSubSup>
                                <m:sSubSupPr>
                                  <m:ctrlPr>
                                    <w:rPr>
                                      <w:rFonts w:ascii="Cambria Math" w:eastAsiaTheme="minorEastAsia" w:hAnsi="Cambria Math" w:cs="Times New Roman"/>
                                      <w:i/>
                                      <w:sz w:val="20"/>
                                      <w:szCs w:val="20"/>
                                    </w:rPr>
                                  </m:ctrlPr>
                                </m:sSubSupPr>
                                <m:e>
                                  <m:d>
                                    <m:dPr>
                                      <m:begChr m:val=""/>
                                      <m:endChr m:val="]"/>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rPr>
                                          </m:ctrlPr>
                                        </m:sSubSup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d</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e>
                                              </m:d>
                                            </m:e>
                                          </m:d>
                                        </m:e>
                                        <m: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sub>
                                        <m: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ρ</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M</m:t>
                                                  </m:r>
                                                </m:e>
                                                <m:sub>
                                                  <m:r>
                                                    <w:rPr>
                                                      <w:rFonts w:ascii="Cambria Math" w:eastAsiaTheme="minorEastAsia" w:hAnsi="Cambria Math" w:cs="Times New Roman"/>
                                                      <w:sz w:val="20"/>
                                                      <w:szCs w:val="20"/>
                                                    </w:rPr>
                                                    <m:t>k</m:t>
                                                  </m:r>
                                                </m:sub>
                                              </m:sSub>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sup>
                                      </m:sSubSup>
                                    </m:e>
                                  </m:d>
                                </m:e>
                                <m:sub>
                                  <m:r>
                                    <w:rPr>
                                      <w:rFonts w:ascii="Cambria Math" w:eastAsiaTheme="minorEastAsia" w:hAnsi="Cambria Math" w:cs="Times New Roman"/>
                                      <w:sz w:val="20"/>
                                      <w:szCs w:val="20"/>
                                    </w:rPr>
                                    <m:t>z=δ-</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b>
                                <m:sup>
                                  <m:r>
                                    <w:rPr>
                                      <w:rFonts w:ascii="Cambria Math" w:eastAsiaTheme="minorEastAsia" w:hAnsi="Cambria Math" w:cs="Times New Roman"/>
                                      <w:sz w:val="20"/>
                                      <w:szCs w:val="20"/>
                                    </w:rPr>
                                    <m:t>z=δ+</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p>
                              </m:sSubSup>
                            </m:e>
                          </m:nary>
                        </m:e>
                      </m:d>
                    </m:e>
                    <m:sub>
                      <m:r>
                        <w:rPr>
                          <w:rFonts w:ascii="Cambria Math" w:eastAsiaTheme="minorEastAsia" w:hAnsi="Cambria Math" w:cs="Times New Roman"/>
                          <w:sz w:val="20"/>
                          <w:szCs w:val="20"/>
                        </w:rPr>
                        <m:t>ρ=</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sub>
                    <m:sup>
                      <m:r>
                        <w:rPr>
                          <w:rFonts w:ascii="Cambria Math" w:eastAsiaTheme="minorEastAsia" w:hAnsi="Cambria Math" w:cs="Times New Roman"/>
                          <w:sz w:val="20"/>
                          <w:szCs w:val="20"/>
                        </w:rPr>
                        <m:t>ρ=</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sup>
                  </m:sSubSup>
                </m:e>
              </m:nary>
            </m:oMath>
            <w:r w:rsidR="0048696E" w:rsidRPr="00C96CCD">
              <w:rPr>
                <w:rFonts w:ascii="Times New Roman" w:eastAsiaTheme="minorEastAsia" w:hAnsi="Times New Roman" w:cs="Times New Roman"/>
                <w:sz w:val="20"/>
                <w:szCs w:val="20"/>
              </w:rPr>
              <w:t>.</w:t>
            </w:r>
          </w:p>
        </w:tc>
        <w:tc>
          <w:tcPr>
            <w:tcW w:w="558" w:type="dxa"/>
            <w:vAlign w:val="center"/>
          </w:tcPr>
          <w:p w14:paraId="0496F29C" w14:textId="2EDE1868" w:rsidR="0048696E" w:rsidRPr="00C96CCD" w:rsidRDefault="00DC75B8"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14</w:t>
            </w:r>
            <w:r w:rsidR="0048696E" w:rsidRPr="00C96CCD">
              <w:rPr>
                <w:rFonts w:ascii="Times New Roman" w:eastAsiaTheme="minorEastAsia" w:hAnsi="Times New Roman" w:cs="Times New Roman"/>
                <w:sz w:val="20"/>
                <w:szCs w:val="20"/>
              </w:rPr>
              <w:t>)</w:t>
            </w:r>
          </w:p>
        </w:tc>
      </w:tr>
    </w:tbl>
    <w:p w14:paraId="68B6131B"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p w14:paraId="51CDB0E6" w14:textId="518EEE74" w:rsidR="00B73658" w:rsidRPr="00C96CCD" w:rsidRDefault="00B73658" w:rsidP="00B73658">
      <w:pPr>
        <w:spacing w:after="0" w:line="240" w:lineRule="auto"/>
        <w:jc w:val="both"/>
        <w:rPr>
          <w:rFonts w:ascii="Times New Roman" w:hAnsi="Times New Roman" w:cs="Times New Roman"/>
          <w:sz w:val="20"/>
          <w:szCs w:val="20"/>
        </w:rPr>
      </w:pPr>
      <w:r w:rsidRPr="00C96CCD">
        <w:rPr>
          <w:rFonts w:ascii="Times New Roman" w:hAnsi="Times New Roman" w:cs="Times New Roman"/>
          <w:sz w:val="20"/>
          <w:szCs w:val="20"/>
        </w:rPr>
        <w:t>The magnetic force calculated using Eq. (</w:t>
      </w:r>
      <w:r w:rsidR="00F27A6A" w:rsidRPr="00C96CCD">
        <w:rPr>
          <w:rFonts w:ascii="Times New Roman" w:hAnsi="Times New Roman" w:cs="Times New Roman"/>
          <w:sz w:val="20"/>
          <w:szCs w:val="20"/>
        </w:rPr>
        <w:t>14</w:t>
      </w:r>
      <w:r w:rsidRPr="00C96CCD">
        <w:rPr>
          <w:rFonts w:ascii="Times New Roman" w:hAnsi="Times New Roman" w:cs="Times New Roman"/>
          <w:sz w:val="20"/>
          <w:szCs w:val="20"/>
        </w:rPr>
        <w:t xml:space="preserve">) changes according to a </w:t>
      </w:r>
      <w:proofErr w:type="gramStart"/>
      <w:r w:rsidRPr="00C96CCD">
        <w:rPr>
          <w:rFonts w:ascii="Times New Roman" w:hAnsi="Times New Roman" w:cs="Times New Roman"/>
          <w:sz w:val="20"/>
          <w:szCs w:val="20"/>
        </w:rPr>
        <w:t>highly non</w:t>
      </w:r>
      <w:proofErr w:type="gramEnd"/>
      <w:r w:rsidRPr="00C96CCD">
        <w:rPr>
          <w:rFonts w:ascii="Times New Roman" w:hAnsi="Times New Roman" w:cs="Times New Roman"/>
          <w:sz w:val="20"/>
          <w:szCs w:val="20"/>
        </w:rPr>
        <w:t xml:space="preserve">-linear pattern with the position of the free-magnet, as depicted in Fig. 2g. The angular natural frequency of the system, where the output power is typically maximal, takes the form: </w:t>
      </w:r>
      <m:oMath>
        <m:sSub>
          <m:sSubPr>
            <m:ctrlPr>
              <w:rPr>
                <w:rFonts w:ascii="Cambria Math" w:hAnsi="Cambria Math" w:cs="Times New Roman"/>
                <w:i/>
                <w:sz w:val="20"/>
                <w:szCs w:val="20"/>
              </w:rPr>
            </m:ctrlPr>
          </m:sSubPr>
          <m:e>
            <m:r>
              <w:rPr>
                <w:rFonts w:ascii="Cambria Math" w:hAnsi="Cambria Math" w:cs="Times New Roman"/>
                <w:sz w:val="20"/>
                <w:szCs w:val="20"/>
              </w:rPr>
              <m:t>ω</m:t>
            </m:r>
          </m:e>
          <m:sub>
            <m:r>
              <w:rPr>
                <w:rFonts w:ascii="Cambria Math" w:hAnsi="Cambria Math" w:cs="Times New Roman"/>
                <w:sz w:val="20"/>
                <w:szCs w:val="20"/>
              </w:rPr>
              <m:t>0</m:t>
            </m:r>
          </m:sub>
        </m:sSub>
        <m:r>
          <w:rPr>
            <w:rFonts w:ascii="Cambria Math" w:hAnsi="Cambria Math" w:cs="Times New Roman"/>
            <w:sz w:val="20"/>
            <w:szCs w:val="20"/>
          </w:rPr>
          <m:t>(</m:t>
        </m:r>
        <m:r>
          <w:rPr>
            <w:rFonts w:ascii="Cambria Math" w:eastAsiaTheme="minorEastAsia" w:hAnsi="Cambria Math" w:cs="Times New Roman"/>
            <w:sz w:val="20"/>
            <w:szCs w:val="20"/>
          </w:rPr>
          <m:t>δ=0</m:t>
        </m:r>
        <m:r>
          <w:rPr>
            <w:rFonts w:ascii="Cambria Math" w:hAnsi="Cambria Math" w:cs="Times New Roman"/>
            <w:sz w:val="20"/>
            <w:szCs w:val="20"/>
          </w:rPr>
          <m:t>)=</m:t>
        </m:r>
        <m:rad>
          <m:radPr>
            <m:degHide m:val="1"/>
            <m:ctrlPr>
              <w:rPr>
                <w:rFonts w:ascii="Cambria Math" w:eastAsiaTheme="minorEastAsia" w:hAnsi="Cambria Math" w:cs="Times New Roman"/>
                <w:i/>
                <w:sz w:val="20"/>
                <w:szCs w:val="20"/>
              </w:rPr>
            </m:ctrlPr>
          </m:radPr>
          <m:deg/>
          <m:e>
            <m:r>
              <w:rPr>
                <w:rFonts w:ascii="Cambria Math" w:eastAsiaTheme="minorEastAsia" w:hAnsi="Cambria Math" w:cs="Times New Roman"/>
                <w:sz w:val="20"/>
                <w:szCs w:val="20"/>
              </w:rPr>
              <m:t>k</m:t>
            </m:r>
            <m:r>
              <w:rPr>
                <w:rFonts w:ascii="Cambria Math" w:hAnsi="Cambria Math" w:cs="Times New Roman"/>
                <w:sz w:val="20"/>
                <w:szCs w:val="20"/>
              </w:rPr>
              <m:t>/m</m:t>
            </m:r>
          </m:e>
        </m:rad>
      </m:oMath>
      <w:r w:rsidRPr="00C96CCD">
        <w:rPr>
          <w:rFonts w:ascii="Times New Roman" w:eastAsiaTheme="minorEastAsia" w:hAnsi="Times New Roman" w:cs="Times New Roman"/>
          <w:sz w:val="20"/>
          <w:szCs w:val="20"/>
        </w:rPr>
        <w:t xml:space="preserve"> </w:t>
      </w:r>
      <w:r w:rsidR="00FF30A4" w:rsidRPr="00C96CCD">
        <w:rPr>
          <w:rFonts w:ascii="Times New Roman" w:eastAsiaTheme="minorEastAsia" w:hAnsi="Times New Roman" w:cs="Times New Roman"/>
          <w:sz w:val="20"/>
          <w:szCs w:val="20"/>
        </w:rPr>
        <w:t>(</w:t>
      </w:r>
      <m:oMath>
        <m:sSub>
          <m:sSubPr>
            <m:ctrlPr>
              <w:rPr>
                <w:rFonts w:ascii="Cambria Math" w:hAnsi="Cambria Math" w:cs="Times New Roman"/>
                <w:i/>
                <w:sz w:val="20"/>
                <w:szCs w:val="20"/>
              </w:rPr>
            </m:ctrlPr>
          </m:sSubPr>
          <m:e>
            <m:r>
              <w:rPr>
                <w:rFonts w:ascii="Cambria Math" w:hAnsi="Cambria Math" w:cs="Times New Roman"/>
                <w:sz w:val="20"/>
                <w:szCs w:val="20"/>
              </w:rPr>
              <m:t>ω</m:t>
            </m:r>
          </m:e>
          <m:sub>
            <m:r>
              <w:rPr>
                <w:rFonts w:ascii="Cambria Math" w:hAnsi="Cambria Math" w:cs="Times New Roman"/>
                <w:sz w:val="20"/>
                <w:szCs w:val="20"/>
              </w:rPr>
              <m:t>0</m:t>
            </m:r>
          </m:sub>
        </m:sSub>
        <m:r>
          <w:rPr>
            <w:rFonts w:ascii="Cambria Math" w:hAnsi="Cambria Math" w:cs="Times New Roman"/>
            <w:sz w:val="20"/>
            <w:szCs w:val="20"/>
          </w:rPr>
          <m:t>/2π</m:t>
        </m:r>
      </m:oMath>
      <w:r w:rsidR="00FF30A4" w:rsidRPr="00C96CCD">
        <w:rPr>
          <w:rFonts w:ascii="Times New Roman" w:eastAsiaTheme="minorEastAsia" w:hAnsi="Times New Roman" w:cs="Times New Roman"/>
          <w:sz w:val="20"/>
          <w:szCs w:val="20"/>
        </w:rPr>
        <w:t xml:space="preserve"> ≈ </w:t>
      </w:r>
      <w:r w:rsidRPr="00C96CCD">
        <w:rPr>
          <w:rFonts w:ascii="Times New Roman" w:eastAsiaTheme="minorEastAsia" w:hAnsi="Times New Roman" w:cs="Times New Roman"/>
          <w:sz w:val="20"/>
          <w:szCs w:val="20"/>
        </w:rPr>
        <w:t>6 Hz</w:t>
      </w:r>
      <w:r w:rsidR="00FF30A4" w:rsidRPr="00C96CCD">
        <w:rPr>
          <w:rFonts w:ascii="Times New Roman" w:eastAsiaTheme="minorEastAsia" w:hAnsi="Times New Roman" w:cs="Times New Roman"/>
          <w:sz w:val="20"/>
          <w:szCs w:val="20"/>
        </w:rPr>
        <w:t>, for our EMG)</w:t>
      </w:r>
      <w:r w:rsidRPr="00C96CCD">
        <w:rPr>
          <w:rFonts w:ascii="Times New Roman" w:eastAsiaTheme="minorEastAsia" w:hAnsi="Times New Roman" w:cs="Times New Roman"/>
          <w:sz w:val="20"/>
          <w:szCs w:val="20"/>
        </w:rPr>
        <w:t xml:space="preserve">, </w:t>
      </w:r>
      <w:proofErr w:type="gramStart"/>
      <w:r w:rsidRPr="00C96CCD">
        <w:rPr>
          <w:rFonts w:ascii="Times New Roman" w:eastAsiaTheme="minorEastAsia" w:hAnsi="Times New Roman" w:cs="Times New Roman"/>
          <w:sz w:val="20"/>
          <w:szCs w:val="20"/>
        </w:rPr>
        <w:t xml:space="preserve">with </w:t>
      </w:r>
      <w:proofErr w:type="gramEnd"/>
      <m:oMath>
        <m:r>
          <w:rPr>
            <w:rFonts w:ascii="Cambria Math" w:eastAsiaTheme="minorEastAsia" w:hAnsi="Cambria Math" w:cs="Times New Roman"/>
            <w:sz w:val="20"/>
            <w:szCs w:val="20"/>
          </w:rPr>
          <m:t>k=-∂</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Mag</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/∂δ</m:t>
        </m:r>
      </m:oMath>
      <w:r w:rsidRPr="00C96CCD">
        <w:rPr>
          <w:rFonts w:ascii="Times New Roman" w:hAnsi="Times New Roman" w:cs="Times New Roman"/>
          <w:sz w:val="20"/>
          <w:szCs w:val="20"/>
        </w:rPr>
        <w:t>.</w:t>
      </w:r>
    </w:p>
    <w:p w14:paraId="2C07D454" w14:textId="6DEDE9A3" w:rsidR="0048696E" w:rsidRPr="00C96CCD" w:rsidRDefault="00846DCB" w:rsidP="00B73658">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The force Eq. (</w:t>
      </w:r>
      <w:r w:rsidR="00F27A6A" w:rsidRPr="00C96CCD">
        <w:rPr>
          <w:rFonts w:ascii="Times New Roman" w:eastAsiaTheme="minorEastAsia" w:hAnsi="Times New Roman" w:cs="Times New Roman"/>
          <w:sz w:val="20"/>
          <w:szCs w:val="20"/>
        </w:rPr>
        <w:t>13</w:t>
      </w:r>
      <w:r w:rsidR="0048696E" w:rsidRPr="00C96CCD">
        <w:rPr>
          <w:rFonts w:ascii="Times New Roman" w:eastAsiaTheme="minorEastAsia" w:hAnsi="Times New Roman" w:cs="Times New Roman"/>
          <w:sz w:val="20"/>
          <w:szCs w:val="20"/>
        </w:rPr>
        <w:t>), with the magnetic vector potentials associated with t</w:t>
      </w:r>
      <w:r w:rsidRPr="00C96CCD">
        <w:rPr>
          <w:rFonts w:ascii="Times New Roman" w:eastAsiaTheme="minorEastAsia" w:hAnsi="Times New Roman" w:cs="Times New Roman"/>
          <w:sz w:val="20"/>
          <w:szCs w:val="20"/>
        </w:rPr>
        <w:t>he current loops given by Eq. (</w:t>
      </w:r>
      <w:r w:rsidR="00F27A6A" w:rsidRPr="00C96CCD">
        <w:rPr>
          <w:rFonts w:ascii="Times New Roman" w:eastAsiaTheme="minorEastAsia" w:hAnsi="Times New Roman" w:cs="Times New Roman"/>
          <w:sz w:val="20"/>
          <w:szCs w:val="20"/>
        </w:rPr>
        <w:t>6</w:t>
      </w:r>
      <w:r w:rsidR="0048696E" w:rsidRPr="00C96CCD">
        <w:rPr>
          <w:rFonts w:ascii="Times New Roman" w:eastAsiaTheme="minorEastAsia" w:hAnsi="Times New Roman" w:cs="Times New Roman"/>
          <w:sz w:val="20"/>
          <w:szCs w:val="20"/>
        </w:rPr>
        <w:t>b), results in the total Lorentz braking force applied to the free-magnet by the currents flowing in the coils:</w:t>
      </w:r>
    </w:p>
    <w:p w14:paraId="436970AF"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559"/>
      </w:tblGrid>
      <w:tr w:rsidR="0048696E" w:rsidRPr="00C96CCD" w14:paraId="13893F72" w14:textId="77777777" w:rsidTr="00EF55C4">
        <w:tc>
          <w:tcPr>
            <w:tcW w:w="8784" w:type="dxa"/>
          </w:tcPr>
          <w:p w14:paraId="3F14BF11" w14:textId="77777777" w:rsidR="0048696E" w:rsidRPr="00C96CCD" w:rsidRDefault="00745D6D" w:rsidP="00EF55C4">
            <w:pPr>
              <w:jc w:val="center"/>
              <w:rPr>
                <w:rFonts w:ascii="Times New Roman" w:eastAsiaTheme="minorEastAsia"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Lrz</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m:t>
              </m:r>
              <m:nary>
                <m:naryPr>
                  <m:chr m:val="∑"/>
                  <m:limLoc m:val="undOvr"/>
                  <m:ctrlPr>
                    <w:rPr>
                      <w:rFonts w:ascii="Cambria Math" w:hAnsi="Cambria Math" w:cs="Times New Roman"/>
                      <w:sz w:val="20"/>
                      <w:szCs w:val="20"/>
                    </w:rPr>
                  </m:ctrlPr>
                </m:naryPr>
                <m:sub>
                  <m:r>
                    <w:rPr>
                      <w:rFonts w:ascii="Cambria Math" w:hAnsi="Cambria Math" w:cs="Times New Roman"/>
                      <w:sz w:val="20"/>
                      <w:szCs w:val="20"/>
                    </w:rPr>
                    <m:t>i=1</m:t>
                  </m:r>
                </m:sub>
                <m:sup>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N</m:t>
                      </m:r>
                    </m:e>
                    <m:sub>
                      <m:r>
                        <w:rPr>
                          <w:rFonts w:ascii="Cambria Math" w:eastAsiaTheme="minorEastAsia" w:hAnsi="Cambria Math" w:cs="Times New Roman"/>
                          <w:sz w:val="20"/>
                          <w:szCs w:val="20"/>
                        </w:rPr>
                        <m:t>I</m:t>
                      </m:r>
                    </m:sub>
                  </m:sSub>
                </m:sup>
                <m:e>
                  <m:sSubSup>
                    <m:sSubSupPr>
                      <m:ctrlPr>
                        <w:rPr>
                          <w:rFonts w:ascii="Cambria Math" w:hAnsi="Cambria Math" w:cs="Times New Roman"/>
                          <w:sz w:val="20"/>
                          <w:szCs w:val="20"/>
                        </w:rPr>
                      </m:ctrlPr>
                    </m:sSubSupPr>
                    <m:e>
                      <m:d>
                        <m:dPr>
                          <m:begChr m:val=""/>
                          <m:endChr m:val="]"/>
                          <m:ctrlPr>
                            <w:rPr>
                              <w:rFonts w:ascii="Cambria Math" w:hAnsi="Cambria Math" w:cs="Times New Roman"/>
                              <w:sz w:val="20"/>
                              <w:szCs w:val="20"/>
                            </w:rPr>
                          </m:ctrlPr>
                        </m:dPr>
                        <m:e>
                          <m:sSubSup>
                            <m:sSubSupPr>
                              <m:ctrlPr>
                                <w:rPr>
                                  <w:rFonts w:ascii="Cambria Math" w:hAnsi="Cambria Math" w:cs="Times New Roman"/>
                                  <w:sz w:val="20"/>
                                  <w:szCs w:val="20"/>
                                </w:rPr>
                              </m:ctrlPr>
                            </m:sSubSupPr>
                            <m:e>
                              <m:d>
                                <m:dPr>
                                  <m:begChr m:val=""/>
                                  <m:endChr m:val="]"/>
                                  <m:ctrlPr>
                                    <w:rPr>
                                      <w:rFonts w:ascii="Cambria Math" w:hAnsi="Cambria Math" w:cs="Times New Roman"/>
                                      <w:sz w:val="20"/>
                                      <w:szCs w:val="20"/>
                                    </w:rPr>
                                  </m:ctrlPr>
                                </m:dPr>
                                <m:e>
                                  <m:sSub>
                                    <m:sSubPr>
                                      <m:ctrlPr>
                                        <w:rPr>
                                          <w:rFonts w:ascii="Cambria Math" w:hAnsi="Cambria Math" w:cs="Times New Roman"/>
                                          <w:sz w:val="20"/>
                                          <w:szCs w:val="20"/>
                                        </w:rPr>
                                      </m:ctrlPr>
                                    </m:sSubPr>
                                    <m:e>
                                      <m:r>
                                        <m:rPr>
                                          <m:sty m:val="p"/>
                                        </m:rPr>
                                        <w:rPr>
                                          <w:rFonts w:ascii="Cambria Math" w:hAnsi="Cambria Math" w:cs="Times New Roman"/>
                                          <w:sz w:val="20"/>
                                          <w:szCs w:val="20"/>
                                        </w:rPr>
                                        <m:t>M</m:t>
                                      </m:r>
                                    </m:e>
                                    <m:sub>
                                      <m:r>
                                        <w:rPr>
                                          <w:rFonts w:ascii="Cambria Math" w:hAnsi="Cambria Math" w:cs="Times New Roman"/>
                                          <w:sz w:val="20"/>
                                          <w:szCs w:val="20"/>
                                        </w:rPr>
                                        <m:t>z</m:t>
                                      </m:r>
                                    </m:sub>
                                  </m:sSub>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i</m:t>
                                      </m:r>
                                    </m:sub>
                                  </m:sSub>
                                  <m:r>
                                    <w:rPr>
                                      <w:rFonts w:ascii="Cambria Math" w:eastAsiaTheme="minorEastAsia" w:hAnsi="Cambria Math" w:cs="Times New Roman"/>
                                      <w:sz w:val="20"/>
                                      <w:szCs w:val="20"/>
                                    </w:rPr>
                                    <m:t>ρf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ρ,z,</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i</m:t>
                                              </m:r>
                                            </m:sub>
                                          </m:sSub>
                                        </m:sup>
                                        <m:e>
                                          <m:r>
                                            <w:rPr>
                                              <w:rFonts w:ascii="Cambria Math" w:eastAsiaTheme="minorEastAsia" w:hAnsi="Cambria Math" w:cs="Times New Roman"/>
                                              <w:sz w:val="20"/>
                                              <w:szCs w:val="20"/>
                                            </w:rPr>
                                            <m:t>ρ</m:t>
                                          </m:r>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i</m:t>
                                              </m:r>
                                            </m:sub>
                                          </m:sSub>
                                        </m:sup>
                                        <m:e>
                                          <m:r>
                                            <w:rPr>
                                              <w:rFonts w:ascii="Cambria Math" w:eastAsiaTheme="minorEastAsia" w:hAnsi="Cambria Math" w:cs="Times New Roman"/>
                                              <w:sz w:val="20"/>
                                              <w:szCs w:val="20"/>
                                            </w:rPr>
                                            <m:t>z</m:t>
                                          </m:r>
                                        </m:e>
                                      </m:sPre>
                                    </m:e>
                                  </m:d>
                                </m:e>
                              </m:d>
                            </m:e>
                            <m:sub>
                              <m:r>
                                <w:rPr>
                                  <w:rFonts w:ascii="Cambria Math" w:eastAsiaTheme="minorEastAsia" w:hAnsi="Cambria Math" w:cs="Times New Roman"/>
                                  <w:sz w:val="20"/>
                                  <w:szCs w:val="20"/>
                                </w:rPr>
                                <m:t>z=δ-</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b>
                            <m:sup>
                              <m:r>
                                <w:rPr>
                                  <w:rFonts w:ascii="Cambria Math" w:eastAsiaTheme="minorEastAsia" w:hAnsi="Cambria Math" w:cs="Times New Roman"/>
                                  <w:sz w:val="20"/>
                                  <w:szCs w:val="20"/>
                                </w:rPr>
                                <m:t>z=δ+</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r>
                                        <w:rPr>
                                          <w:rFonts w:ascii="Cambria Math" w:eastAsiaTheme="minorEastAsia" w:hAnsi="Cambria Math" w:cs="Times New Roman"/>
                                          <w:sz w:val="20"/>
                                          <w:szCs w:val="20"/>
                                        </w:rPr>
                                        <m:t>L</m:t>
                                      </m:r>
                                    </m:e>
                                  </m:sPre>
                                </m:num>
                                <m:den>
                                  <m:r>
                                    <w:rPr>
                                      <w:rFonts w:ascii="Cambria Math" w:eastAsiaTheme="minorEastAsia" w:hAnsi="Cambria Math" w:cs="Times New Roman"/>
                                      <w:sz w:val="20"/>
                                      <w:szCs w:val="20"/>
                                    </w:rPr>
                                    <m:t>2</m:t>
                                  </m:r>
                                </m:den>
                              </m:f>
                            </m:sup>
                          </m:sSubSup>
                        </m:e>
                      </m:d>
                    </m:e>
                    <m:sub>
                      <m:r>
                        <w:rPr>
                          <w:rFonts w:ascii="Cambria Math" w:eastAsiaTheme="minorEastAsia" w:hAnsi="Cambria Math" w:cs="Times New Roman"/>
                          <w:sz w:val="20"/>
                          <w:szCs w:val="20"/>
                        </w:rPr>
                        <m:t>ρ=</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I</m:t>
                              </m:r>
                            </m:sub>
                          </m:sSub>
                        </m:e>
                      </m:sPre>
                    </m:sub>
                    <m:sup>
                      <m:r>
                        <w:rPr>
                          <w:rFonts w:ascii="Cambria Math" w:eastAsiaTheme="minorEastAsia" w:hAnsi="Cambria Math" w:cs="Times New Roman"/>
                          <w:sz w:val="20"/>
                          <w:szCs w:val="20"/>
                        </w:rPr>
                        <m:t>ρ=</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ρ</m:t>
                              </m:r>
                            </m:e>
                            <m:sub>
                              <m:r>
                                <w:rPr>
                                  <w:rFonts w:ascii="Cambria Math" w:eastAsiaTheme="minorEastAsia" w:hAnsi="Cambria Math" w:cs="Times New Roman"/>
                                  <w:sz w:val="20"/>
                                  <w:szCs w:val="20"/>
                                </w:rPr>
                                <m:t>O</m:t>
                              </m:r>
                            </m:sub>
                          </m:sSub>
                        </m:e>
                      </m:sPre>
                    </m:sup>
                  </m:sSubSup>
                </m:e>
              </m:nary>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I</m:t>
              </m:r>
            </m:oMath>
            <w:r w:rsidR="0048696E" w:rsidRPr="00C96CCD">
              <w:rPr>
                <w:rFonts w:ascii="Times New Roman" w:eastAsiaTheme="minorEastAsia" w:hAnsi="Times New Roman" w:cs="Times New Roman"/>
                <w:sz w:val="20"/>
                <w:szCs w:val="20"/>
              </w:rPr>
              <w:t>,</w:t>
            </w:r>
          </w:p>
        </w:tc>
        <w:tc>
          <w:tcPr>
            <w:tcW w:w="561" w:type="dxa"/>
            <w:vAlign w:val="center"/>
          </w:tcPr>
          <w:p w14:paraId="19F2D2AF" w14:textId="3117B93A" w:rsidR="0048696E" w:rsidRPr="00C96CCD" w:rsidRDefault="00DC75B8"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15</w:t>
            </w:r>
            <w:r w:rsidR="0048696E" w:rsidRPr="00C96CCD">
              <w:rPr>
                <w:rFonts w:ascii="Times New Roman" w:eastAsiaTheme="minorEastAsia" w:hAnsi="Times New Roman" w:cs="Times New Roman"/>
                <w:sz w:val="20"/>
                <w:szCs w:val="20"/>
              </w:rPr>
              <w:t>)</w:t>
            </w:r>
          </w:p>
        </w:tc>
      </w:tr>
    </w:tbl>
    <w:p w14:paraId="1353B0EA"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p w14:paraId="0CB6B2D7" w14:textId="40E21122" w:rsidR="0048696E" w:rsidRPr="00C96CCD" w:rsidRDefault="0048696E" w:rsidP="0048696E">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where</w:t>
      </w:r>
      <w:proofErr w:type="gramEnd"/>
      <w:r w:rsidRPr="00C96CCD">
        <w:rPr>
          <w:rFonts w:ascii="Times New Roman" w:eastAsiaTheme="minorEastAsia" w:hAnsi="Times New Roman" w:cs="Times New Roman"/>
          <w:sz w:val="20"/>
          <w:szCs w:val="20"/>
        </w:rPr>
        <w:t xml:space="preserve"> the</w:t>
      </w:r>
      <w:r w:rsidR="00846DCB" w:rsidRPr="00C96CCD">
        <w:rPr>
          <w:rFonts w:ascii="Times New Roman" w:eastAsiaTheme="minorEastAsia" w:hAnsi="Times New Roman" w:cs="Times New Roman"/>
          <w:sz w:val="20"/>
          <w:szCs w:val="20"/>
        </w:rPr>
        <w:t xml:space="preserve"> right-hand</w:t>
      </w:r>
      <w:r w:rsidRPr="00C96CCD">
        <w:rPr>
          <w:rFonts w:ascii="Times New Roman" w:eastAsiaTheme="minorEastAsia" w:hAnsi="Times New Roman" w:cs="Times New Roman"/>
          <w:sz w:val="20"/>
          <w:szCs w:val="20"/>
        </w:rPr>
        <w:t xml:space="preserve"> identity is due to the commuting properties of the </w:t>
      </w:r>
      <m:oMath>
        <m:r>
          <w:rPr>
            <w:rFonts w:ascii="Cambria Math" w:eastAsiaTheme="minorEastAsia" w:hAnsi="Cambria Math" w:cs="Times New Roman"/>
            <w:sz w:val="20"/>
            <w:szCs w:val="20"/>
          </w:rPr>
          <m:t>f</m:t>
        </m:r>
      </m:oMath>
      <w:r w:rsidR="00F27A6A" w:rsidRPr="00C96CCD">
        <w:rPr>
          <w:rFonts w:ascii="Times New Roman" w:eastAsiaTheme="minorEastAsia" w:hAnsi="Times New Roman" w:cs="Times New Roman"/>
          <w:sz w:val="20"/>
          <w:szCs w:val="20"/>
        </w:rPr>
        <w:t xml:space="preserve"> function and Eqs. (10</w:t>
      </w:r>
      <w:r w:rsidR="00846DCB" w:rsidRPr="00C96CCD">
        <w:rPr>
          <w:rFonts w:ascii="Times New Roman" w:eastAsiaTheme="minorEastAsia" w:hAnsi="Times New Roman" w:cs="Times New Roman"/>
          <w:sz w:val="20"/>
          <w:szCs w:val="20"/>
        </w:rPr>
        <w:t>b) and (</w:t>
      </w:r>
      <w:r w:rsidR="00F27A6A" w:rsidRPr="00C96CCD">
        <w:rPr>
          <w:rFonts w:ascii="Times New Roman" w:eastAsiaTheme="minorEastAsia" w:hAnsi="Times New Roman" w:cs="Times New Roman"/>
          <w:sz w:val="20"/>
          <w:szCs w:val="20"/>
        </w:rPr>
        <w:t>11</w:t>
      </w:r>
      <w:r w:rsidRPr="00C96CCD">
        <w:rPr>
          <w:rFonts w:ascii="Times New Roman" w:eastAsiaTheme="minorEastAsia" w:hAnsi="Times New Roman" w:cs="Times New Roman"/>
          <w:sz w:val="20"/>
          <w:szCs w:val="20"/>
        </w:rPr>
        <w:t>b).</w:t>
      </w:r>
    </w:p>
    <w:p w14:paraId="57F78D90" w14:textId="77777777" w:rsidR="0048696E" w:rsidRPr="00C96CCD" w:rsidRDefault="0048696E" w:rsidP="0048696E">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The gravity force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Grav</m:t>
            </m:r>
          </m:sup>
          <m:e>
            <m:r>
              <m:rPr>
                <m:sty m:val="bi"/>
              </m:rPr>
              <w:rPr>
                <w:rFonts w:ascii="Cambria Math" w:eastAsiaTheme="minorEastAsia" w:hAnsi="Cambria Math" w:cs="Times New Roman"/>
                <w:sz w:val="20"/>
                <w:szCs w:val="20"/>
              </w:rPr>
              <m:t>F</m:t>
            </m:r>
          </m:e>
        </m:sPre>
        <m:r>
          <w:rPr>
            <w:rFonts w:ascii="Cambria Math" w:eastAsiaTheme="minorEastAsia" w:hAnsi="Cambria Math" w:cs="Times New Roman"/>
            <w:sz w:val="20"/>
            <w:szCs w:val="20"/>
          </w:rPr>
          <m:t>=-mg</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E</m:t>
                </m:r>
              </m:e>
            </m:acc>
          </m:e>
          <m:sub>
            <m:r>
              <w:rPr>
                <w:rFonts w:ascii="Cambria Math" w:eastAsiaTheme="minorEastAsia" w:hAnsi="Cambria Math" w:cs="Times New Roman"/>
                <w:sz w:val="20"/>
                <w:szCs w:val="20"/>
              </w:rPr>
              <m:t>3</m:t>
            </m:r>
          </m:sub>
        </m:sSub>
      </m:oMath>
      <w:r w:rsidRPr="00C96CCD">
        <w:rPr>
          <w:rFonts w:ascii="Times New Roman" w:eastAsiaTheme="minorEastAsia" w:hAnsi="Times New Roman" w:cs="Times New Roman"/>
          <w:sz w:val="20"/>
          <w:szCs w:val="20"/>
        </w:rPr>
        <w:t>) on the free-magnet in the axial direction is approximately:</w:t>
      </w:r>
    </w:p>
    <w:p w14:paraId="4EFEB4A3"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48696E" w:rsidRPr="00C96CCD" w14:paraId="3E8A5BDC" w14:textId="77777777" w:rsidTr="00EF55C4">
        <w:tc>
          <w:tcPr>
            <w:tcW w:w="8784" w:type="dxa"/>
          </w:tcPr>
          <w:p w14:paraId="1C64BD90" w14:textId="77777777" w:rsidR="0048696E" w:rsidRPr="00C96CCD" w:rsidRDefault="00745D6D" w:rsidP="00EF55C4">
            <w:pPr>
              <w:jc w:val="center"/>
              <w:rPr>
                <w:rFonts w:ascii="Times New Roman" w:eastAsiaTheme="minorEastAsia"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Grav</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=-mg</m:t>
              </m:r>
              <m:r>
                <m:rPr>
                  <m:sty m:val="p"/>
                </m:rPr>
                <w:rPr>
                  <w:rFonts w:ascii="Cambria Math" w:hAnsi="Cambria Math" w:cs="Times New Roman"/>
                  <w:sz w:val="20"/>
                  <w:szCs w:val="20"/>
                </w:rPr>
                <m:t>cos</m:t>
              </m:r>
              <m:r>
                <w:rPr>
                  <w:rFonts w:ascii="Cambria Math" w:hAnsi="Cambria Math" w:cs="Times New Roman"/>
                  <w:sz w:val="20"/>
                  <w:szCs w:val="20"/>
                </w:rPr>
                <m:t>(</m:t>
              </m:r>
              <m:r>
                <w:rPr>
                  <w:rFonts w:ascii="Cambria Math" w:eastAsiaTheme="minorEastAsia" w:hAnsi="Cambria Math" w:cs="Times New Roman"/>
                  <w:sz w:val="20"/>
                  <w:szCs w:val="20"/>
                </w:rPr>
                <m:t>β)</m:t>
              </m:r>
            </m:oMath>
            <w:r w:rsidR="0048696E" w:rsidRPr="00C96CCD">
              <w:rPr>
                <w:rFonts w:ascii="Times New Roman" w:eastAsiaTheme="minorEastAsia" w:hAnsi="Times New Roman" w:cs="Times New Roman"/>
                <w:sz w:val="20"/>
                <w:szCs w:val="20"/>
              </w:rPr>
              <w:t>,</w:t>
            </w:r>
          </w:p>
        </w:tc>
        <w:tc>
          <w:tcPr>
            <w:tcW w:w="561" w:type="dxa"/>
            <w:vAlign w:val="center"/>
          </w:tcPr>
          <w:p w14:paraId="5FC909D0" w14:textId="1CF55D53" w:rsidR="0048696E" w:rsidRPr="00C96CCD" w:rsidRDefault="00846DCB"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16</w:t>
            </w:r>
            <w:r w:rsidR="0048696E" w:rsidRPr="00C96CCD">
              <w:rPr>
                <w:rFonts w:ascii="Times New Roman" w:eastAsiaTheme="minorEastAsia" w:hAnsi="Times New Roman" w:cs="Times New Roman"/>
                <w:sz w:val="20"/>
                <w:szCs w:val="20"/>
              </w:rPr>
              <w:t>)</w:t>
            </w:r>
          </w:p>
        </w:tc>
      </w:tr>
    </w:tbl>
    <w:p w14:paraId="5CF2E4F5"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p w14:paraId="6D466344"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lastRenderedPageBreak/>
        <w:t>where</w:t>
      </w:r>
      <w:proofErr w:type="gramEnd"/>
      <w:r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g</m:t>
        </m:r>
      </m:oMath>
      <w:r w:rsidRPr="00C96CCD">
        <w:rPr>
          <w:rFonts w:ascii="Times New Roman" w:eastAsiaTheme="minorEastAsia" w:hAnsi="Times New Roman" w:cs="Times New Roman"/>
          <w:sz w:val="20"/>
          <w:szCs w:val="20"/>
        </w:rPr>
        <w:t xml:space="preserve"> is the standard acceleration of gravity. The mechanical damping force was modelled taking into account the Coulomb dry friction and viscous drag friction:</w:t>
      </w:r>
    </w:p>
    <w:p w14:paraId="405B26DB"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5"/>
        <w:gridCol w:w="559"/>
      </w:tblGrid>
      <w:tr w:rsidR="0048696E" w:rsidRPr="00C96CCD" w14:paraId="53744A2F" w14:textId="77777777" w:rsidTr="00EF55C4">
        <w:tc>
          <w:tcPr>
            <w:tcW w:w="8784" w:type="dxa"/>
          </w:tcPr>
          <w:p w14:paraId="03EE82D8" w14:textId="77777777" w:rsidR="0048696E" w:rsidRPr="00C96CCD" w:rsidRDefault="00745D6D" w:rsidP="00EF55C4">
            <w:pPr>
              <w:jc w:val="center"/>
              <w:rPr>
                <w:rFonts w:ascii="Times New Roman" w:eastAsiaTheme="minorEastAsia"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Damp</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eqArr>
                    <m:eqArrPr>
                      <m:ctrlPr>
                        <w:rPr>
                          <w:rFonts w:ascii="Cambria Math" w:eastAsiaTheme="minorEastAsia" w:hAnsi="Cambria Math" w:cs="Times New Roman"/>
                          <w:i/>
                          <w:sz w:val="20"/>
                          <w:szCs w:val="20"/>
                        </w:rPr>
                      </m:ctrlPr>
                    </m:eqArrPr>
                    <m:e>
                      <m:m>
                        <m:mPr>
                          <m:mcs>
                            <m:mc>
                              <m:mcPr>
                                <m:count m:val="2"/>
                                <m:mcJc m:val="center"/>
                              </m:mcPr>
                            </m:mc>
                          </m:mcs>
                          <m:ctrlPr>
                            <w:rPr>
                              <w:rFonts w:ascii="Cambria Math" w:eastAsiaTheme="minorEastAsia" w:hAnsi="Cambria Math" w:cs="Times New Roman"/>
                              <w:i/>
                              <w:sz w:val="20"/>
                              <w:szCs w:val="20"/>
                            </w:rPr>
                          </m:ctrlPr>
                        </m:mPr>
                        <m:mr>
                          <m: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m:t>
                                    </m:r>
                                  </m:sup>
                                  <m:e>
                                    <m:r>
                                      <w:rPr>
                                        <w:rFonts w:ascii="Cambria Math" w:eastAsiaTheme="minorEastAsia" w:hAnsi="Cambria Math" w:cs="Times New Roman"/>
                                        <w:sz w:val="20"/>
                                        <w:szCs w:val="20"/>
                                      </w:rPr>
                                      <m:t>F</m:t>
                                    </m:r>
                                  </m:e>
                                </m:sPre>
                              </m:e>
                              <m:sub>
                                <m:r>
                                  <w:rPr>
                                    <w:rFonts w:ascii="Cambria Math" w:eastAsiaTheme="minorEastAsia" w:hAnsi="Cambria Math" w:cs="Times New Roman"/>
                                    <w:sz w:val="20"/>
                                    <w:szCs w:val="20"/>
                                  </w:rPr>
                                  <m:t>3</m:t>
                                </m:r>
                              </m:sub>
                            </m:sSub>
                          </m:e>
                          <m:e>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r>
                              <w:rPr>
                                <w:rFonts w:ascii="Cambria Math" w:eastAsiaTheme="minorEastAsia" w:hAnsi="Cambria Math" w:cs="Times New Roman"/>
                                <w:sz w:val="20"/>
                                <w:szCs w:val="20"/>
                              </w:rPr>
                              <m:t xml:space="preserve">=0 ⋀ </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m:t>
                                        </m:r>
                                      </m:sup>
                                      <m:e>
                                        <m:r>
                                          <w:rPr>
                                            <w:rFonts w:ascii="Cambria Math" w:eastAsiaTheme="minorEastAsia" w:hAnsi="Cambria Math" w:cs="Times New Roman"/>
                                            <w:sz w:val="20"/>
                                            <w:szCs w:val="20"/>
                                          </w:rPr>
                                          <m:t>F</m:t>
                                        </m:r>
                                      </m:e>
                                    </m:sPre>
                                  </m:e>
                                  <m:sub>
                                    <m:r>
                                      <w:rPr>
                                        <w:rFonts w:ascii="Cambria Math" w:eastAsiaTheme="minorEastAsia" w:hAnsi="Cambria Math" w:cs="Times New Roman"/>
                                        <w:sz w:val="20"/>
                                        <w:szCs w:val="20"/>
                                      </w:rPr>
                                      <m:t>3</m:t>
                                    </m:r>
                                  </m:sub>
                                </m:sSub>
                              </m:e>
                            </m:d>
                            <m:r>
                              <w:rPr>
                                <w:rFonts w:ascii="Cambria Math" w:eastAsiaTheme="minorEastAsia" w:hAnsi="Cambria Math" w:cs="Times New Roman"/>
                                <w:sz w:val="20"/>
                                <w:szCs w:val="20"/>
                              </w:rPr>
                              <m:t>&lt;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μ</m:t>
                                </m:r>
                              </m:e>
                              <m:sub>
                                <m:r>
                                  <w:rPr>
                                    <w:rFonts w:ascii="Cambria Math" w:eastAsiaTheme="minorEastAsia" w:hAnsi="Cambria Math" w:cs="Times New Roman"/>
                                    <w:sz w:val="20"/>
                                    <w:szCs w:val="20"/>
                                  </w:rPr>
                                  <m:t>s</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n</m:t>
                                </m:r>
                              </m:sub>
                            </m:sSub>
                          </m:e>
                        </m:mr>
                        <m:mr>
                          <m: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μ</m:t>
                                </m:r>
                              </m:e>
                              <m:sub>
                                <m:r>
                                  <w:rPr>
                                    <w:rFonts w:ascii="Cambria Math" w:eastAsiaTheme="minorEastAsia" w:hAnsi="Cambria Math" w:cs="Times New Roman"/>
                                    <w:sz w:val="20"/>
                                    <w:szCs w:val="20"/>
                                  </w:rPr>
                                  <m:t>s</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n</m:t>
                                </m:r>
                              </m:sub>
                            </m:sSub>
                            <m:r>
                              <m:rPr>
                                <m:sty m:val="p"/>
                              </m:rPr>
                              <w:rPr>
                                <w:rFonts w:ascii="Cambria Math" w:eastAsiaTheme="minorEastAsia" w:hAnsi="Cambria Math" w:cs="Times New Roman"/>
                                <w:sz w:val="20"/>
                                <w:szCs w:val="20"/>
                              </w:rPr>
                              <m:t>sign</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m:t>
                                        </m:r>
                                      </m:sup>
                                      <m:e>
                                        <m:r>
                                          <w:rPr>
                                            <w:rFonts w:ascii="Cambria Math" w:eastAsiaTheme="minorEastAsia" w:hAnsi="Cambria Math" w:cs="Times New Roman"/>
                                            <w:sz w:val="20"/>
                                            <w:szCs w:val="20"/>
                                          </w:rPr>
                                          <m:t>F</m:t>
                                        </m:r>
                                      </m:e>
                                    </m:sPre>
                                  </m:e>
                                  <m:sub>
                                    <m:r>
                                      <w:rPr>
                                        <w:rFonts w:ascii="Cambria Math" w:eastAsiaTheme="minorEastAsia" w:hAnsi="Cambria Math" w:cs="Times New Roman"/>
                                        <w:sz w:val="20"/>
                                        <w:szCs w:val="20"/>
                                      </w:rPr>
                                      <m:t>3</m:t>
                                    </m:r>
                                  </m:sub>
                                </m:sSub>
                              </m:e>
                            </m:d>
                          </m:e>
                          <m:e>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r>
                              <w:rPr>
                                <w:rFonts w:ascii="Cambria Math" w:eastAsiaTheme="minorEastAsia" w:hAnsi="Cambria Math" w:cs="Times New Roman"/>
                                <w:sz w:val="20"/>
                                <w:szCs w:val="20"/>
                              </w:rPr>
                              <m:t xml:space="preserve">=0 ⋀ </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m:t>
                                        </m:r>
                                      </m:sup>
                                      <m:e>
                                        <m:r>
                                          <w:rPr>
                                            <w:rFonts w:ascii="Cambria Math" w:eastAsiaTheme="minorEastAsia" w:hAnsi="Cambria Math" w:cs="Times New Roman"/>
                                            <w:sz w:val="20"/>
                                            <w:szCs w:val="20"/>
                                          </w:rPr>
                                          <m:t>F</m:t>
                                        </m:r>
                                      </m:e>
                                    </m:sPre>
                                  </m:e>
                                  <m:sub>
                                    <m:r>
                                      <w:rPr>
                                        <w:rFonts w:ascii="Cambria Math" w:eastAsiaTheme="minorEastAsia" w:hAnsi="Cambria Math" w:cs="Times New Roman"/>
                                        <w:sz w:val="20"/>
                                        <w:szCs w:val="20"/>
                                      </w:rPr>
                                      <m:t>3</m:t>
                                    </m:r>
                                  </m:sub>
                                </m:sSub>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μ</m:t>
                                </m:r>
                              </m:e>
                              <m:sub>
                                <m:r>
                                  <w:rPr>
                                    <w:rFonts w:ascii="Cambria Math" w:eastAsiaTheme="minorEastAsia" w:hAnsi="Cambria Math" w:cs="Times New Roman"/>
                                    <w:sz w:val="20"/>
                                    <w:szCs w:val="20"/>
                                  </w:rPr>
                                  <m:t>s</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n</m:t>
                                </m:r>
                              </m:sub>
                            </m:sSub>
                          </m:e>
                        </m:mr>
                        <m:mr>
                          <m:e>
                            <m:r>
                              <w:rPr>
                                <w:rFonts w:ascii="Cambria Math" w:eastAsiaTheme="minorEastAsia" w:hAnsi="Cambria Math" w:cs="Times New Roman"/>
                                <w:sz w:val="20"/>
                                <w:szCs w:val="20"/>
                              </w:rPr>
                              <m:t>-c</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μ</m:t>
                                </m:r>
                              </m:e>
                              <m:sub>
                                <m:r>
                                  <w:rPr>
                                    <w:rFonts w:ascii="Cambria Math" w:eastAsiaTheme="minorEastAsia" w:hAnsi="Cambria Math" w:cs="Times New Roman"/>
                                    <w:sz w:val="20"/>
                                    <w:szCs w:val="20"/>
                                  </w:rPr>
                                  <m:t>k</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n</m:t>
                                </m:r>
                              </m:sub>
                            </m:sSub>
                            <m:r>
                              <m:rPr>
                                <m:sty m:val="p"/>
                              </m:rPr>
                              <w:rPr>
                                <w:rFonts w:ascii="Cambria Math" w:eastAsiaTheme="minorEastAsia" w:hAnsi="Cambria Math" w:cs="Times New Roman"/>
                                <w:sz w:val="20"/>
                                <w:szCs w:val="20"/>
                              </w:rPr>
                              <m:t>sign</m:t>
                            </m:r>
                            <m:d>
                              <m:dPr>
                                <m:ctrlPr>
                                  <w:rPr>
                                    <w:rFonts w:ascii="Cambria Math" w:eastAsiaTheme="minorEastAsia" w:hAnsi="Cambria Math" w:cs="Times New Roman"/>
                                    <w:i/>
                                    <w:sz w:val="20"/>
                                    <w:szCs w:val="20"/>
                                  </w:rPr>
                                </m:ctrlPr>
                              </m:d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e>
                          <m:e>
                            <m:r>
                              <w:rPr>
                                <w:rFonts w:ascii="Cambria Math" w:eastAsiaTheme="minorEastAsia" w:hAnsi="Cambria Math" w:cs="Times New Roman"/>
                                <w:sz w:val="20"/>
                                <w:szCs w:val="20"/>
                              </w:rPr>
                              <m:t xml:space="preserve">, </m:t>
                            </m:r>
                            <m:d>
                              <m:dPr>
                                <m:begChr m:val="|"/>
                                <m:endChr m:val="|"/>
                                <m:ctrlPr>
                                  <w:rPr>
                                    <w:rFonts w:ascii="Cambria Math" w:eastAsiaTheme="minorEastAsia" w:hAnsi="Cambria Math" w:cs="Times New Roman"/>
                                    <w:i/>
                                    <w:sz w:val="20"/>
                                    <w:szCs w:val="20"/>
                                  </w:rPr>
                                </m:ctrlPr>
                              </m:d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r>
                              <w:rPr>
                                <w:rFonts w:ascii="Cambria Math" w:eastAsiaTheme="minorEastAsia" w:hAnsi="Cambria Math" w:cs="Times New Roman"/>
                                <w:sz w:val="20"/>
                                <w:szCs w:val="20"/>
                              </w:rPr>
                              <m:t>&gt;0</m:t>
                            </m:r>
                          </m:e>
                        </m:mr>
                      </m:m>
                    </m:e>
                  </m:eqArr>
                </m:e>
              </m:d>
            </m:oMath>
            <w:r w:rsidR="0048696E" w:rsidRPr="00C96CCD">
              <w:rPr>
                <w:rFonts w:ascii="Times New Roman" w:eastAsiaTheme="minorEastAsia" w:hAnsi="Times New Roman" w:cs="Times New Roman"/>
                <w:sz w:val="20"/>
                <w:szCs w:val="20"/>
              </w:rPr>
              <w:t>,</w:t>
            </w:r>
          </w:p>
        </w:tc>
        <w:tc>
          <w:tcPr>
            <w:tcW w:w="561" w:type="dxa"/>
            <w:vAlign w:val="center"/>
          </w:tcPr>
          <w:p w14:paraId="701E3F6E" w14:textId="318C23CF" w:rsidR="0048696E" w:rsidRPr="00C96CCD" w:rsidRDefault="00846DCB"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17</w:t>
            </w:r>
            <w:r w:rsidR="0048696E" w:rsidRPr="00C96CCD">
              <w:rPr>
                <w:rFonts w:ascii="Times New Roman" w:eastAsiaTheme="minorEastAsia" w:hAnsi="Times New Roman" w:cs="Times New Roman"/>
                <w:sz w:val="20"/>
                <w:szCs w:val="20"/>
              </w:rPr>
              <w:t>)</w:t>
            </w:r>
          </w:p>
        </w:tc>
      </w:tr>
    </w:tbl>
    <w:p w14:paraId="2F4EC438"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p>
    <w:p w14:paraId="7BCA5555" w14:textId="77777777" w:rsidR="0048696E" w:rsidRPr="00C96CCD" w:rsidRDefault="0048696E" w:rsidP="0048696E">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 xml:space="preserve">where </w:t>
      </w:r>
      <m:oMath>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m:t>
                </m:r>
              </m:sup>
              <m:e>
                <m:r>
                  <w:rPr>
                    <w:rFonts w:ascii="Cambria Math" w:eastAsiaTheme="minorEastAsia" w:hAnsi="Cambria Math" w:cs="Times New Roman"/>
                    <w:sz w:val="20"/>
                    <w:szCs w:val="20"/>
                  </w:rPr>
                  <m:t>F</m:t>
                </m:r>
              </m:e>
            </m:sPre>
          </m:e>
          <m:sub>
            <m:r>
              <w:rPr>
                <w:rFonts w:ascii="Cambria Math" w:eastAsiaTheme="minorEastAsia" w:hAnsi="Cambria Math" w:cs="Times New Roman"/>
                <w:sz w:val="20"/>
                <w:szCs w:val="20"/>
              </w:rPr>
              <m:t>3</m:t>
            </m:r>
          </m:sub>
        </m:sSub>
      </m:oMath>
      <w:r w:rsidRPr="00C96CCD">
        <w:rPr>
          <w:rFonts w:ascii="Times New Roman" w:eastAsiaTheme="minorEastAsia" w:hAnsi="Times New Roman" w:cs="Times New Roman"/>
          <w:sz w:val="20"/>
          <w:szCs w:val="20"/>
        </w:rPr>
        <w:t xml:space="preserve"> is the total force applied to the free-magnet excluding the damping force itself,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n</m:t>
            </m:r>
          </m:sub>
        </m:sSub>
      </m:oMath>
      <w:r w:rsidRPr="00C96CCD">
        <w:rPr>
          <w:rFonts w:ascii="Times New Roman" w:eastAsiaTheme="minorEastAsia" w:hAnsi="Times New Roman" w:cs="Times New Roman"/>
          <w:sz w:val="20"/>
          <w:szCs w:val="20"/>
        </w:rPr>
        <w:t xml:space="preserve"> is the normal force exerted by the walls of the container (equal to </w:t>
      </w:r>
      <m:oMath>
        <m:r>
          <w:rPr>
            <w:rFonts w:ascii="Cambria Math" w:eastAsiaTheme="minorEastAsia" w:hAnsi="Cambria Math" w:cs="Times New Roman"/>
            <w:sz w:val="20"/>
            <w:szCs w:val="20"/>
          </w:rPr>
          <m:t>mg.</m:t>
        </m:r>
        <m:d>
          <m:dPr>
            <m:begChr m:val="|"/>
            <m:endChr m:val="|"/>
            <m:ctrlPr>
              <w:rPr>
                <w:rFonts w:ascii="Cambria Math" w:hAnsi="Cambria Math" w:cs="Times New Roman"/>
                <w:sz w:val="20"/>
                <w:szCs w:val="20"/>
              </w:rPr>
            </m:ctrlPr>
          </m:dPr>
          <m:e>
            <m:r>
              <m:rPr>
                <m:sty m:val="p"/>
              </m:rPr>
              <w:rPr>
                <w:rFonts w:ascii="Cambria Math" w:hAnsi="Cambria Math" w:cs="Times New Roman"/>
                <w:sz w:val="20"/>
                <w:szCs w:val="20"/>
              </w:rPr>
              <m:t>sin</m:t>
            </m:r>
            <m:r>
              <w:rPr>
                <w:rFonts w:ascii="Cambria Math" w:hAnsi="Cambria Math" w:cs="Times New Roman"/>
                <w:sz w:val="20"/>
                <w:szCs w:val="20"/>
              </w:rPr>
              <m:t>(</m:t>
            </m:r>
            <m:r>
              <w:rPr>
                <w:rFonts w:ascii="Cambria Math" w:eastAsiaTheme="minorEastAsia" w:hAnsi="Cambria Math" w:cs="Times New Roman"/>
                <w:sz w:val="20"/>
                <w:szCs w:val="20"/>
              </w:rPr>
              <m:t>β)</m:t>
            </m:r>
          </m:e>
        </m:d>
      </m:oMath>
      <w:r w:rsidRPr="00C96CCD">
        <w:rPr>
          <w:rFonts w:ascii="Times New Roman" w:eastAsiaTheme="minorEastAsia" w:hAnsi="Times New Roman" w:cs="Times New Roman"/>
          <w:sz w:val="20"/>
          <w:szCs w:val="20"/>
        </w:rPr>
        <w:t xml:space="preserve"> for translations along the axial direction),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μ</m:t>
            </m:r>
          </m:e>
          <m:sub>
            <m:r>
              <w:rPr>
                <w:rFonts w:ascii="Cambria Math" w:eastAsiaTheme="minorEastAsia" w:hAnsi="Cambria Math" w:cs="Times New Roman"/>
                <w:sz w:val="20"/>
                <w:szCs w:val="20"/>
              </w:rPr>
              <m:t>s</m:t>
            </m:r>
          </m:sub>
        </m:sSub>
      </m:oMath>
      <w:r w:rsidRPr="00C96CCD">
        <w:rPr>
          <w:rFonts w:ascii="Times New Roman" w:eastAsiaTheme="minorEastAsia" w:hAnsi="Times New Roman" w:cs="Times New Roman"/>
          <w:sz w:val="20"/>
          <w:szCs w:val="20"/>
        </w:rPr>
        <w:t xml:space="preserve"> is the static coefficient of friction,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μ</m:t>
            </m:r>
          </m:e>
          <m:sub>
            <m:r>
              <w:rPr>
                <w:rFonts w:ascii="Cambria Math" w:eastAsiaTheme="minorEastAsia" w:hAnsi="Cambria Math" w:cs="Times New Roman"/>
                <w:sz w:val="20"/>
                <w:szCs w:val="20"/>
              </w:rPr>
              <m:t>k</m:t>
            </m:r>
          </m:sub>
        </m:sSub>
      </m:oMath>
      <w:r w:rsidRPr="00C96CCD">
        <w:rPr>
          <w:rFonts w:ascii="Times New Roman" w:eastAsiaTheme="minorEastAsia" w:hAnsi="Times New Roman" w:cs="Times New Roman"/>
          <w:sz w:val="20"/>
          <w:szCs w:val="20"/>
        </w:rPr>
        <w:t xml:space="preserve"> the kinetic coefficient of friction and </w:t>
      </w:r>
      <m:oMath>
        <m:r>
          <w:rPr>
            <w:rFonts w:ascii="Cambria Math" w:eastAsiaTheme="minorEastAsia" w:hAnsi="Cambria Math" w:cs="Times New Roman"/>
            <w:sz w:val="20"/>
            <w:szCs w:val="20"/>
          </w:rPr>
          <m:t>c</m:t>
        </m:r>
      </m:oMath>
      <w:r w:rsidRPr="00C96CCD">
        <w:rPr>
          <w:rFonts w:ascii="Times New Roman" w:eastAsiaTheme="minorEastAsia" w:hAnsi="Times New Roman" w:cs="Times New Roman"/>
          <w:sz w:val="20"/>
          <w:szCs w:val="20"/>
        </w:rPr>
        <w:t xml:space="preserve"> the mechanical damping coefficient.</w:t>
      </w:r>
    </w:p>
    <w:p w14:paraId="26B832BE" w14:textId="223FDB8E" w:rsidR="00051678" w:rsidRPr="00C96CCD" w:rsidRDefault="009A7419" w:rsidP="00747A41">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The balance of linear momentum Eq. (</w:t>
      </w:r>
      <w:r w:rsidR="00F27A6A" w:rsidRPr="00C96CCD">
        <w:rPr>
          <w:rFonts w:ascii="Times New Roman" w:eastAsiaTheme="minorEastAsia" w:hAnsi="Times New Roman" w:cs="Times New Roman"/>
          <w:sz w:val="20"/>
          <w:szCs w:val="20"/>
        </w:rPr>
        <w:t>4</w:t>
      </w:r>
      <w:r w:rsidRPr="00C96CCD">
        <w:rPr>
          <w:rFonts w:ascii="Times New Roman" w:eastAsiaTheme="minorEastAsia" w:hAnsi="Times New Roman" w:cs="Times New Roman"/>
          <w:sz w:val="20"/>
          <w:szCs w:val="20"/>
        </w:rPr>
        <w:t>a) and electrical circuit Eq. (</w:t>
      </w:r>
      <w:r w:rsidR="00F27A6A" w:rsidRPr="00C96CCD">
        <w:rPr>
          <w:rFonts w:ascii="Times New Roman" w:eastAsiaTheme="minorEastAsia" w:hAnsi="Times New Roman" w:cs="Times New Roman"/>
          <w:sz w:val="20"/>
          <w:szCs w:val="20"/>
        </w:rPr>
        <w:t>11</w:t>
      </w:r>
      <w:r w:rsidRPr="00C96CCD">
        <w:rPr>
          <w:rFonts w:ascii="Times New Roman" w:eastAsiaTheme="minorEastAsia" w:hAnsi="Times New Roman" w:cs="Times New Roman"/>
          <w:sz w:val="20"/>
          <w:szCs w:val="20"/>
        </w:rPr>
        <w:t xml:space="preserve">a), together </w:t>
      </w:r>
      <w:r w:rsidR="00F27A6A" w:rsidRPr="00C96CCD">
        <w:rPr>
          <w:rFonts w:ascii="Times New Roman" w:eastAsiaTheme="minorEastAsia" w:hAnsi="Times New Roman" w:cs="Times New Roman"/>
          <w:sz w:val="20"/>
          <w:szCs w:val="20"/>
        </w:rPr>
        <w:t xml:space="preserve">with the forces given by </w:t>
      </w:r>
      <w:proofErr w:type="spellStart"/>
      <w:r w:rsidR="00F27A6A" w:rsidRPr="00C96CCD">
        <w:rPr>
          <w:rFonts w:ascii="Times New Roman" w:eastAsiaTheme="minorEastAsia" w:hAnsi="Times New Roman" w:cs="Times New Roman"/>
          <w:sz w:val="20"/>
          <w:szCs w:val="20"/>
        </w:rPr>
        <w:t>Eqs</w:t>
      </w:r>
      <w:proofErr w:type="spellEnd"/>
      <w:r w:rsidR="00F27A6A" w:rsidRPr="00C96CCD">
        <w:rPr>
          <w:rFonts w:ascii="Times New Roman" w:eastAsiaTheme="minorEastAsia" w:hAnsi="Times New Roman" w:cs="Times New Roman"/>
          <w:sz w:val="20"/>
          <w:szCs w:val="20"/>
        </w:rPr>
        <w:t>. (14</w:t>
      </w: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17</w:t>
      </w:r>
      <w:r w:rsidRPr="00C96CCD">
        <w:rPr>
          <w:rFonts w:ascii="Times New Roman" w:eastAsiaTheme="minorEastAsia" w:hAnsi="Times New Roman" w:cs="Times New Roman"/>
          <w:sz w:val="20"/>
          <w:szCs w:val="20"/>
        </w:rPr>
        <w:t>), results in the system of non-linear second order ordinary differential equations (ODE) that completely describes the behavior of the free-magnet and electrical circuit:</w:t>
      </w:r>
    </w:p>
    <w:p w14:paraId="037F6BEF" w14:textId="77777777" w:rsidR="00051678" w:rsidRPr="00C96CCD" w:rsidRDefault="00051678" w:rsidP="005817CF">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8"/>
        <w:gridCol w:w="556"/>
      </w:tblGrid>
      <w:tr w:rsidR="00051678" w:rsidRPr="00C96CCD" w14:paraId="5DFF8617" w14:textId="77777777" w:rsidTr="00A31728">
        <w:tc>
          <w:tcPr>
            <w:tcW w:w="8784" w:type="dxa"/>
          </w:tcPr>
          <w:p w14:paraId="4A5C592F" w14:textId="6699D281" w:rsidR="00051678" w:rsidRPr="00C96CCD" w:rsidRDefault="00745D6D" w:rsidP="005824BE">
            <w:pPr>
              <w:jc w:val="center"/>
              <w:rPr>
                <w:rFonts w:ascii="Times New Roman" w:eastAsiaTheme="minorEastAsia" w:hAnsi="Times New Roman" w:cs="Times New Roman"/>
                <w:sz w:val="20"/>
                <w:szCs w:val="20"/>
              </w:rPr>
            </w:pPr>
            <m:oMath>
              <m:d>
                <m:dPr>
                  <m:begChr m:val="{"/>
                  <m:endChr m:val=""/>
                  <m:ctrlPr>
                    <w:rPr>
                      <w:rFonts w:ascii="Cambria Math" w:eastAsiaTheme="minorEastAsia" w:hAnsi="Cambria Math" w:cs="Times New Roman"/>
                      <w:i/>
                      <w:sz w:val="20"/>
                      <w:szCs w:val="20"/>
                    </w:rPr>
                  </m:ctrlPr>
                </m:dPr>
                <m:e>
                  <m:eqArr>
                    <m:eqArrPr>
                      <m:ctrlPr>
                        <w:rPr>
                          <w:rFonts w:ascii="Cambria Math" w:eastAsiaTheme="minorEastAsia" w:hAnsi="Cambria Math" w:cs="Times New Roman"/>
                          <w:i/>
                          <w:sz w:val="20"/>
                          <w:szCs w:val="20"/>
                        </w:rPr>
                      </m:ctrlPr>
                    </m:eqArrPr>
                    <m:e>
                      <m:r>
                        <w:rPr>
                          <w:rFonts w:ascii="Cambria Math" w:eastAsiaTheme="minorEastAsia" w:hAnsi="Cambria Math" w:cs="Times New Roman"/>
                          <w:sz w:val="20"/>
                          <w:szCs w:val="20"/>
                        </w:rPr>
                        <m:t>m</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I-</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Damp</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m:t>
                                  </m:r>
                                </m:sup>
                                <m:e>
                                  <m:r>
                                    <w:rPr>
                                      <w:rFonts w:ascii="Cambria Math" w:eastAsiaTheme="minorEastAsia" w:hAnsi="Cambria Math" w:cs="Times New Roman"/>
                                      <w:sz w:val="20"/>
                                      <w:szCs w:val="20"/>
                                    </w:rPr>
                                    <m:t>F</m:t>
                                  </m:r>
                                </m:e>
                              </m:sPre>
                            </m:e>
                            <m:sub>
                              <m:r>
                                <w:rPr>
                                  <w:rFonts w:ascii="Cambria Math" w:eastAsiaTheme="minorEastAsia" w:hAnsi="Cambria Math" w:cs="Times New Roman"/>
                                  <w:sz w:val="20"/>
                                  <w:szCs w:val="20"/>
                                </w:rPr>
                                <m:t>3</m:t>
                              </m:r>
                            </m:sub>
                          </m:sSub>
                        </m:e>
                      </m:d>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Mag</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Inert</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r>
                            <m:rPr>
                              <m:sty m:val="bi"/>
                            </m:rPr>
                            <w:rPr>
                              <w:rFonts w:ascii="Cambria Math" w:eastAsiaTheme="minorEastAsia" w:hAnsi="Cambria Math" w:cs="Times New Roman"/>
                              <w:sz w:val="20"/>
                              <w:szCs w:val="20"/>
                            </w:rPr>
                            <m:t>T</m:t>
                          </m:r>
                          <m:r>
                            <w:rPr>
                              <w:rFonts w:ascii="Cambria Math" w:eastAsiaTheme="minorEastAsia" w:hAnsi="Cambria Math" w:cs="Times New Roman"/>
                              <w:sz w:val="20"/>
                              <w:szCs w:val="20"/>
                            </w:rPr>
                            <m:t>,α,β,</m:t>
                          </m:r>
                          <m:r>
                            <w:rPr>
                              <w:rFonts w:ascii="Cambria Math" w:hAnsi="Cambria Math" w:cs="Times New Roman"/>
                              <w:sz w:val="20"/>
                              <w:szCs w:val="20"/>
                            </w:rPr>
                            <m:t>δ</m:t>
                          </m:r>
                        </m:e>
                      </m:d>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Grav</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β</m:t>
                          </m:r>
                        </m:e>
                      </m:d>
                    </m:e>
                    <m:e>
                      <m:r>
                        <w:rPr>
                          <w:rFonts w:ascii="Cambria Math" w:eastAsiaTheme="minorEastAsia" w:hAnsi="Cambria Math" w:cs="Times New Roman"/>
                          <w:sz w:val="20"/>
                          <w:szCs w:val="20"/>
                        </w:rPr>
                        <m:t>V+</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acc>
                        <m:accPr>
                          <m:chr m:val="̇"/>
                          <m:ctrlPr>
                            <w:rPr>
                              <w:rFonts w:ascii="Cambria Math" w:hAnsi="Cambria Math" w:cs="Times New Roman"/>
                              <w:i/>
                              <w:sz w:val="20"/>
                              <w:szCs w:val="20"/>
                            </w:rPr>
                          </m:ctrlPr>
                        </m:accPr>
                        <m:e>
                          <m:r>
                            <w:rPr>
                              <w:rFonts w:ascii="Cambria Math" w:hAnsi="Cambria Math" w:cs="Times New Roman"/>
                              <w:sz w:val="20"/>
                              <w:szCs w:val="20"/>
                            </w:rPr>
                            <m:t>I</m:t>
                          </m:r>
                        </m:e>
                      </m:acc>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I+</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=0</m:t>
                      </m:r>
                    </m:e>
                  </m:eqArr>
                </m:e>
              </m:d>
            </m:oMath>
            <w:r w:rsidR="005824BE" w:rsidRPr="00C96CCD">
              <w:rPr>
                <w:rFonts w:ascii="Times New Roman" w:eastAsiaTheme="minorEastAsia" w:hAnsi="Times New Roman" w:cs="Times New Roman"/>
                <w:sz w:val="20"/>
                <w:szCs w:val="20"/>
              </w:rPr>
              <w:t>.</w:t>
            </w:r>
          </w:p>
        </w:tc>
        <w:tc>
          <w:tcPr>
            <w:tcW w:w="561" w:type="dxa"/>
            <w:vAlign w:val="center"/>
          </w:tcPr>
          <w:p w14:paraId="53D6441A" w14:textId="57E2952F" w:rsidR="00051678" w:rsidRPr="00C96CCD" w:rsidRDefault="00051678" w:rsidP="00F27A6A">
            <w:pPr>
              <w:jc w:val="right"/>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9A7419" w:rsidRPr="00C96CCD">
              <w:rPr>
                <w:rFonts w:ascii="Times New Roman" w:eastAsiaTheme="minorEastAsia" w:hAnsi="Times New Roman" w:cs="Times New Roman"/>
                <w:sz w:val="20"/>
                <w:szCs w:val="20"/>
              </w:rPr>
              <w:t>1</w:t>
            </w:r>
            <w:r w:rsidR="00F27A6A" w:rsidRPr="00C96CCD">
              <w:rPr>
                <w:rFonts w:ascii="Times New Roman" w:eastAsiaTheme="minorEastAsia" w:hAnsi="Times New Roman" w:cs="Times New Roman"/>
                <w:sz w:val="20"/>
                <w:szCs w:val="20"/>
              </w:rPr>
              <w:t>8</w:t>
            </w:r>
            <w:r w:rsidRPr="00C96CCD">
              <w:rPr>
                <w:rFonts w:ascii="Times New Roman" w:eastAsiaTheme="minorEastAsia" w:hAnsi="Times New Roman" w:cs="Times New Roman"/>
                <w:sz w:val="20"/>
                <w:szCs w:val="20"/>
              </w:rPr>
              <w:t>)</w:t>
            </w:r>
          </w:p>
        </w:tc>
      </w:tr>
    </w:tbl>
    <w:p w14:paraId="2EC808BB" w14:textId="77777777" w:rsidR="00051678" w:rsidRPr="00C96CCD" w:rsidRDefault="00051678" w:rsidP="005817CF">
      <w:pPr>
        <w:spacing w:after="0" w:line="240" w:lineRule="auto"/>
        <w:jc w:val="both"/>
        <w:rPr>
          <w:rFonts w:ascii="Times New Roman" w:eastAsiaTheme="minorEastAsia" w:hAnsi="Times New Roman" w:cs="Times New Roman"/>
          <w:sz w:val="20"/>
          <w:szCs w:val="20"/>
        </w:rPr>
      </w:pPr>
    </w:p>
    <w:p w14:paraId="2CED7C7B" w14:textId="5511D8B4" w:rsidR="00BF7E08" w:rsidRPr="00C96CCD" w:rsidRDefault="00051678" w:rsidP="00513F0A">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 xml:space="preserve">This system of equations can be solved for the displacement </w:t>
      </w:r>
      <m:oMath>
        <m:r>
          <w:rPr>
            <w:rFonts w:ascii="Cambria Math" w:eastAsiaTheme="minorEastAsia" w:hAnsi="Cambria Math" w:cs="Times New Roman"/>
            <w:sz w:val="20"/>
            <w:szCs w:val="20"/>
          </w:rPr>
          <m:t>δ</m:t>
        </m:r>
      </m:oMath>
      <w:r w:rsidRPr="00C96CCD">
        <w:rPr>
          <w:rFonts w:ascii="Times New Roman" w:eastAsiaTheme="minorEastAsia" w:hAnsi="Times New Roman" w:cs="Times New Roman"/>
          <w:sz w:val="20"/>
          <w:szCs w:val="20"/>
        </w:rPr>
        <w:t xml:space="preserve"> and current </w:t>
      </w:r>
      <m:oMath>
        <m:r>
          <w:rPr>
            <w:rFonts w:ascii="Cambria Math" w:eastAsiaTheme="minorEastAsia" w:hAnsi="Cambria Math" w:cs="Times New Roman"/>
            <w:sz w:val="20"/>
            <w:szCs w:val="20"/>
          </w:rPr>
          <m:t>I</m:t>
        </m:r>
      </m:oMath>
      <w:r w:rsidRPr="00C96CCD">
        <w:rPr>
          <w:rFonts w:ascii="Times New Roman" w:eastAsiaTheme="minorEastAsia" w:hAnsi="Times New Roman" w:cs="Times New Roman"/>
          <w:sz w:val="20"/>
          <w:szCs w:val="20"/>
        </w:rPr>
        <w:t xml:space="preserve"> as a function of time with prescribed init</w:t>
      </w:r>
      <w:r w:rsidR="00882F14">
        <w:rPr>
          <w:rFonts w:ascii="Times New Roman" w:eastAsiaTheme="minorEastAsia" w:hAnsi="Times New Roman" w:cs="Times New Roman"/>
          <w:sz w:val="20"/>
          <w:szCs w:val="20"/>
        </w:rPr>
        <w:t xml:space="preserve">ial conditions of </w:t>
      </w:r>
      <w:proofErr w:type="gramStart"/>
      <w:r w:rsidR="00882F14">
        <w:rPr>
          <w:rFonts w:ascii="Times New Roman" w:eastAsiaTheme="minorEastAsia" w:hAnsi="Times New Roman" w:cs="Times New Roman"/>
          <w:sz w:val="20"/>
          <w:szCs w:val="20"/>
        </w:rPr>
        <w:t xml:space="preserve">displacement </w:t>
      </w:r>
      <w:proofErr w:type="gramEnd"/>
      <m:oMath>
        <m:r>
          <w:rPr>
            <w:rFonts w:ascii="Cambria Math" w:eastAsiaTheme="minorEastAsia" w:hAnsi="Cambria Math" w:cs="Times New Roman"/>
            <w:sz w:val="20"/>
            <w:szCs w:val="20"/>
          </w:rPr>
          <m:t>δ</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e>
        </m:d>
      </m:oMath>
      <w:r w:rsidR="00882F14">
        <w:rPr>
          <w:rFonts w:ascii="Times New Roman" w:eastAsiaTheme="minorEastAsia" w:hAnsi="Times New Roman" w:cs="Times New Roman"/>
          <w:sz w:val="20"/>
          <w:szCs w:val="20"/>
        </w:rPr>
        <w:t xml:space="preserve">, velocity </w:t>
      </w:r>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e>
        </m:d>
      </m:oMath>
      <w:r w:rsidR="00882F14">
        <w:rPr>
          <w:rFonts w:ascii="Times New Roman" w:eastAsiaTheme="minorEastAsia" w:hAnsi="Times New Roman" w:cs="Times New Roman"/>
          <w:sz w:val="20"/>
          <w:szCs w:val="20"/>
        </w:rPr>
        <w:t xml:space="preserve"> and current </w:t>
      </w:r>
      <m:oMath>
        <m:r>
          <w:rPr>
            <w:rFonts w:ascii="Cambria Math" w:eastAsiaTheme="minorEastAsia" w:hAnsi="Cambria Math" w:cs="Times New Roman"/>
            <w:sz w:val="20"/>
            <w:szCs w:val="20"/>
          </w:rPr>
          <m:t>I</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e>
        </m:d>
      </m:oMath>
      <w:r w:rsidRPr="00C96CCD">
        <w:rPr>
          <w:rFonts w:ascii="Times New Roman" w:eastAsiaTheme="minorEastAsia" w:hAnsi="Times New Roman" w:cs="Times New Roman"/>
          <w:sz w:val="20"/>
          <w:szCs w:val="20"/>
        </w:rPr>
        <w:t>, provided relation between the voltage and current for the external circuit (</w:t>
      </w:r>
      <m:oMath>
        <m:r>
          <w:rPr>
            <w:rFonts w:ascii="Cambria Math" w:eastAsiaTheme="minorEastAsia" w:hAnsi="Cambria Math" w:cs="Times New Roman"/>
            <w:sz w:val="20"/>
            <w:szCs w:val="20"/>
          </w:rPr>
          <m:t>V=V</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I</m:t>
            </m:r>
          </m:e>
        </m:d>
      </m:oMath>
      <w:r w:rsidRPr="00C96CCD">
        <w:rPr>
          <w:rFonts w:ascii="Times New Roman" w:eastAsiaTheme="minorEastAsia" w:hAnsi="Times New Roman" w:cs="Times New Roman"/>
          <w:sz w:val="20"/>
          <w:szCs w:val="20"/>
        </w:rPr>
        <w:t>), as well as the time dependent input translation (</w:t>
      </w:r>
      <m:oMath>
        <m:r>
          <m:rPr>
            <m:sty m:val="bi"/>
          </m:rPr>
          <w:rPr>
            <w:rFonts w:ascii="Cambria Math" w:eastAsiaTheme="minorEastAsia" w:hAnsi="Cambria Math" w:cs="Times New Roman"/>
            <w:sz w:val="20"/>
            <w:szCs w:val="20"/>
          </w:rPr>
          <m:t>T</m:t>
        </m:r>
      </m:oMath>
      <w:r w:rsidRPr="00C96CCD">
        <w:rPr>
          <w:rFonts w:ascii="Times New Roman" w:eastAsiaTheme="minorEastAsia" w:hAnsi="Times New Roman" w:cs="Times New Roman"/>
          <w:sz w:val="20"/>
          <w:szCs w:val="20"/>
        </w:rPr>
        <w:t>) and rotation (</w:t>
      </w:r>
      <m:oMath>
        <m:r>
          <w:rPr>
            <w:rFonts w:ascii="Cambria Math" w:eastAsiaTheme="minorEastAsia" w:hAnsi="Cambria Math" w:cs="Times New Roman"/>
            <w:sz w:val="20"/>
            <w:szCs w:val="20"/>
          </w:rPr>
          <m:t>α</m:t>
        </m:r>
      </m:oMath>
      <w:r w:rsidRPr="00C96CCD">
        <w:rPr>
          <w:rFonts w:ascii="Times New Roman" w:eastAsiaTheme="minorEastAsia" w:hAnsi="Times New Roman" w:cs="Times New Roman"/>
          <w:sz w:val="20"/>
          <w:szCs w:val="20"/>
        </w:rPr>
        <w:t xml:space="preserve"> and </w:t>
      </w:r>
      <m:oMath>
        <m:r>
          <w:rPr>
            <w:rFonts w:ascii="Cambria Math" w:eastAsiaTheme="minorEastAsia" w:hAnsi="Cambria Math" w:cs="Times New Roman"/>
            <w:sz w:val="20"/>
            <w:szCs w:val="20"/>
          </w:rPr>
          <m:t>β</m:t>
        </m:r>
      </m:oMath>
      <w:r w:rsidRPr="00C96CCD">
        <w:rPr>
          <w:rFonts w:ascii="Times New Roman" w:eastAsiaTheme="minorEastAsia" w:hAnsi="Times New Roman" w:cs="Times New Roman"/>
          <w:sz w:val="20"/>
          <w:szCs w:val="20"/>
        </w:rPr>
        <w:t xml:space="preserve">) components. </w:t>
      </w:r>
      <w:r w:rsidR="00FF50A7" w:rsidRPr="00C96CCD">
        <w:rPr>
          <w:rFonts w:ascii="Times New Roman" w:eastAsiaTheme="minorEastAsia" w:hAnsi="Times New Roman" w:cs="Times New Roman"/>
          <w:sz w:val="20"/>
          <w:szCs w:val="20"/>
        </w:rPr>
        <w:t>Mul</w:t>
      </w:r>
      <w:r w:rsidR="00882F14">
        <w:rPr>
          <w:rFonts w:ascii="Times New Roman" w:eastAsiaTheme="minorEastAsia" w:hAnsi="Times New Roman" w:cs="Times New Roman"/>
          <w:sz w:val="20"/>
          <w:szCs w:val="20"/>
        </w:rPr>
        <w:t>tiplying the top equation in (18</w:t>
      </w:r>
      <w:r w:rsidR="00FF50A7" w:rsidRPr="00C96CCD">
        <w:rPr>
          <w:rFonts w:ascii="Times New Roman" w:eastAsiaTheme="minorEastAsia" w:hAnsi="Times New Roman" w:cs="Times New Roman"/>
          <w:sz w:val="20"/>
          <w:szCs w:val="20"/>
        </w:rPr>
        <w:t xml:space="preserve">) by </w:t>
      </w:r>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00FF50A7" w:rsidRPr="00C96CCD">
        <w:rPr>
          <w:rFonts w:ascii="Times New Roman" w:eastAsiaTheme="minorEastAsia" w:hAnsi="Times New Roman" w:cs="Times New Roman"/>
          <w:sz w:val="20"/>
          <w:szCs w:val="20"/>
        </w:rPr>
        <w:t xml:space="preserve"> and the bottom equation by </w:t>
      </w:r>
      <m:oMath>
        <m:r>
          <w:rPr>
            <w:rFonts w:ascii="Cambria Math" w:eastAsiaTheme="minorEastAsia" w:hAnsi="Cambria Math" w:cs="Times New Roman"/>
            <w:sz w:val="20"/>
            <w:szCs w:val="20"/>
          </w:rPr>
          <m:t>I</m:t>
        </m:r>
      </m:oMath>
      <w:r w:rsidR="00FF50A7" w:rsidRPr="00C96CCD">
        <w:rPr>
          <w:rFonts w:ascii="Times New Roman" w:eastAsiaTheme="minorEastAsia" w:hAnsi="Times New Roman" w:cs="Times New Roman"/>
          <w:sz w:val="20"/>
          <w:szCs w:val="20"/>
        </w:rPr>
        <w:t>, and combining the terms results in a statement of conservation of energy i.e. the power input from the external forces equals the power loss due to friction (</w:t>
      </w:r>
      <m:oMath>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Damp</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00FF50A7" w:rsidRPr="00C96CCD">
        <w:rPr>
          <w:rFonts w:ascii="Times New Roman" w:eastAsiaTheme="minorEastAsia" w:hAnsi="Times New Roman" w:cs="Times New Roman"/>
          <w:sz w:val="20"/>
          <w:szCs w:val="20"/>
        </w:rPr>
        <w:t>) and Joule heating (</w:t>
      </w:r>
      <m:oMath>
        <m:r>
          <w:rPr>
            <w:rFonts w:ascii="Cambria Math" w:eastAsiaTheme="minorEastAsia" w:hAnsi="Cambria Math" w:cs="Times New Roman"/>
            <w:sz w:val="20"/>
            <w:szCs w:val="20"/>
          </w:rPr>
          <m:t>VI+</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I</m:t>
            </m:r>
          </m:e>
          <m:sup>
            <m:r>
              <w:rPr>
                <w:rFonts w:ascii="Cambria Math" w:eastAsiaTheme="minorEastAsia" w:hAnsi="Cambria Math" w:cs="Times New Roman"/>
                <w:sz w:val="20"/>
                <w:szCs w:val="20"/>
              </w:rPr>
              <m:t>2</m:t>
            </m:r>
          </m:sup>
        </m:sSup>
      </m:oMath>
      <w:r w:rsidR="00FF50A7" w:rsidRPr="00C96CCD">
        <w:rPr>
          <w:rFonts w:ascii="Times New Roman" w:eastAsiaTheme="minorEastAsia" w:hAnsi="Times New Roman" w:cs="Times New Roman"/>
          <w:sz w:val="20"/>
          <w:szCs w:val="20"/>
        </w:rPr>
        <w:t>) plus the time rate of change of the kinetic</w:t>
      </w:r>
      <w:r w:rsidR="00A94E68" w:rsidRPr="00C96CCD">
        <w:rPr>
          <w:rFonts w:ascii="Times New Roman" w:eastAsiaTheme="minorEastAsia" w:hAnsi="Times New Roman" w:cs="Times New Roman"/>
          <w:sz w:val="20"/>
          <w:szCs w:val="20"/>
        </w:rPr>
        <w:t xml:space="preserve"> energy</w:t>
      </w:r>
      <w:r w:rsidR="00FF50A7" w:rsidRPr="00C96CCD">
        <w:rPr>
          <w:rFonts w:ascii="Times New Roman" w:eastAsiaTheme="minorEastAsia" w:hAnsi="Times New Roman" w:cs="Times New Roman"/>
          <w:sz w:val="20"/>
          <w:szCs w:val="20"/>
        </w:rPr>
        <w:t xml:space="preserve"> (</w:t>
      </w:r>
      <m:oMath>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1/2</m:t>
            </m:r>
          </m:e>
        </m:d>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sup>
            <m:r>
              <w:rPr>
                <w:rFonts w:ascii="Cambria Math" w:eastAsiaTheme="minorEastAsia" w:hAnsi="Cambria Math" w:cs="Times New Roman"/>
                <w:sz w:val="20"/>
                <w:szCs w:val="20"/>
              </w:rPr>
              <m:t>2</m:t>
            </m:r>
          </m:sup>
        </m:sSup>
      </m:oMath>
      <w:r w:rsidR="00FF50A7" w:rsidRPr="00C96CCD">
        <w:rPr>
          <w:rFonts w:ascii="Times New Roman" w:eastAsiaTheme="minorEastAsia" w:hAnsi="Times New Roman" w:cs="Times New Roman"/>
          <w:sz w:val="20"/>
          <w:szCs w:val="20"/>
        </w:rPr>
        <w:t>), potential</w:t>
      </w:r>
      <w:r w:rsidR="00A94E68" w:rsidRPr="00C96CCD">
        <w:rPr>
          <w:rFonts w:ascii="Times New Roman" w:eastAsiaTheme="minorEastAsia" w:hAnsi="Times New Roman" w:cs="Times New Roman"/>
          <w:sz w:val="20"/>
          <w:szCs w:val="20"/>
        </w:rPr>
        <w:t xml:space="preserve"> energy</w:t>
      </w:r>
      <w:r w:rsidR="00FF50A7"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t>
        </m:r>
        <m:nary>
          <m:naryPr>
            <m:limLoc m:val="undOvr"/>
            <m:subHide m:val="1"/>
            <m:supHide m:val="1"/>
            <m:ctrlPr>
              <w:rPr>
                <w:rFonts w:ascii="Cambria Math" w:eastAsiaTheme="minorEastAsia" w:hAnsi="Cambria Math" w:cs="Times New Roman"/>
                <w:i/>
                <w:sz w:val="20"/>
                <w:szCs w:val="20"/>
              </w:rPr>
            </m:ctrlPr>
          </m:naryPr>
          <m:sub/>
          <m:sup/>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Mag</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dδ</m:t>
            </m:r>
          </m:e>
        </m:nary>
      </m:oMath>
      <w:r w:rsidR="00FF50A7" w:rsidRPr="00C96CCD">
        <w:rPr>
          <w:rFonts w:ascii="Times New Roman" w:eastAsiaTheme="minorEastAsia" w:hAnsi="Times New Roman" w:cs="Times New Roman"/>
          <w:sz w:val="20"/>
          <w:szCs w:val="20"/>
        </w:rPr>
        <w:t xml:space="preserve">) and inductor </w:t>
      </w:r>
      <w:r w:rsidR="00A94E68" w:rsidRPr="00C96CCD">
        <w:rPr>
          <w:rFonts w:ascii="Times New Roman" w:eastAsiaTheme="minorEastAsia" w:hAnsi="Times New Roman" w:cs="Times New Roman"/>
          <w:sz w:val="20"/>
          <w:szCs w:val="20"/>
        </w:rPr>
        <w:t xml:space="preserve">energy </w:t>
      </w:r>
      <w:r w:rsidR="00FF50A7" w:rsidRPr="00C96CCD">
        <w:rPr>
          <w:rFonts w:ascii="Times New Roman" w:eastAsiaTheme="minorEastAsia" w:hAnsi="Times New Roman" w:cs="Times New Roman"/>
          <w:sz w:val="20"/>
          <w:szCs w:val="20"/>
        </w:rPr>
        <w:t>(</w:t>
      </w:r>
      <m:oMath>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1/2</m:t>
            </m:r>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I</m:t>
            </m:r>
          </m:e>
          <m:sup>
            <m:r>
              <w:rPr>
                <w:rFonts w:ascii="Cambria Math" w:eastAsiaTheme="minorEastAsia" w:hAnsi="Cambria Math" w:cs="Times New Roman"/>
                <w:sz w:val="20"/>
                <w:szCs w:val="20"/>
              </w:rPr>
              <m:t>2</m:t>
            </m:r>
          </m:sup>
        </m:sSup>
      </m:oMath>
      <w:r w:rsidR="00A94E68" w:rsidRPr="00C96CCD">
        <w:rPr>
          <w:rFonts w:ascii="Times New Roman" w:eastAsiaTheme="minorEastAsia" w:hAnsi="Times New Roman" w:cs="Times New Roman"/>
          <w:sz w:val="20"/>
          <w:szCs w:val="20"/>
        </w:rPr>
        <w:t>)</w:t>
      </w:r>
      <w:r w:rsidR="00FF50A7" w:rsidRPr="00C96CCD">
        <w:rPr>
          <w:rFonts w:ascii="Times New Roman" w:eastAsiaTheme="minorEastAsia" w:hAnsi="Times New Roman" w:cs="Times New Roman"/>
          <w:sz w:val="20"/>
          <w:szCs w:val="20"/>
        </w:rPr>
        <w:t xml:space="preserve">. </w:t>
      </w:r>
    </w:p>
    <w:p w14:paraId="02C8D132" w14:textId="3BAE688B" w:rsidR="00513F0A" w:rsidRPr="00C96CCD" w:rsidRDefault="008D2829" w:rsidP="00BF7E08">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In a first approximation, valid for low enough displacements of the free-magnet, the magnetic force and EM coefficient terms can be expanded in a power series around a time-independent</w:t>
      </w:r>
      <w:r w:rsidR="008561CB" w:rsidRPr="00C96CCD">
        <w:rPr>
          <w:rFonts w:ascii="Times New Roman" w:eastAsiaTheme="minorEastAsia" w:hAnsi="Times New Roman" w:cs="Times New Roman"/>
          <w:sz w:val="20"/>
          <w:szCs w:val="20"/>
        </w:rPr>
        <w:t xml:space="preserve"> equilibrium</w:t>
      </w:r>
      <w:r w:rsidRPr="00C96CCD">
        <w:rPr>
          <w:rFonts w:ascii="Times New Roman" w:eastAsiaTheme="minorEastAsia" w:hAnsi="Times New Roman" w:cs="Times New Roman"/>
          <w:sz w:val="20"/>
          <w:szCs w:val="20"/>
        </w:rPr>
        <w:t xml:space="preserve"> position</w:t>
      </w:r>
      <w:r w:rsidR="008561CB"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0</m:t>
            </m:r>
          </m:sub>
        </m:sSub>
      </m:oMath>
      <w:r w:rsidR="008561CB"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of the system: </w:t>
      </w:r>
    </w:p>
    <w:p w14:paraId="0EE9A67F" w14:textId="77777777" w:rsidR="00BF7E08" w:rsidRPr="00C96CCD" w:rsidRDefault="00BF7E08" w:rsidP="00BF7E08">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4"/>
        <w:gridCol w:w="650"/>
      </w:tblGrid>
      <w:tr w:rsidR="00C96CCD" w:rsidRPr="00C96CCD" w14:paraId="34DE5271" w14:textId="77777777" w:rsidTr="008B343A">
        <w:tc>
          <w:tcPr>
            <w:tcW w:w="7956" w:type="dxa"/>
          </w:tcPr>
          <w:p w14:paraId="34A5080A" w14:textId="60C95695" w:rsidR="00BF7E08" w:rsidRPr="00C96CCD" w:rsidRDefault="00BF7E08" w:rsidP="00BF7E08">
            <w:pPr>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Mag</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m:t>
              </m:r>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n=0</m:t>
                  </m:r>
                </m:sub>
                <m:sup>
                  <m:r>
                    <w:rPr>
                      <w:rFonts w:ascii="Cambria Math" w:eastAsiaTheme="minorEastAsia" w:hAnsi="Cambria Math" w:cs="Times New Roman"/>
                      <w:sz w:val="20"/>
                      <w:szCs w:val="20"/>
                    </w:rPr>
                    <m:t>N</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k</m:t>
                      </m:r>
                    </m:e>
                    <m:sub>
                      <m:r>
                        <w:rPr>
                          <w:rFonts w:ascii="Cambria Math" w:eastAsiaTheme="minorEastAsia" w:hAnsi="Cambria Math" w:cs="Times New Roman"/>
                          <w:sz w:val="20"/>
                          <w:szCs w:val="20"/>
                        </w:rPr>
                        <m:t>n</m:t>
                      </m:r>
                    </m:sub>
                  </m:sSub>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0</m:t>
                              </m:r>
                            </m:sub>
                          </m:sSub>
                        </m:e>
                      </m:d>
                    </m:e>
                    <m:sup>
                      <m:r>
                        <w:rPr>
                          <w:rFonts w:ascii="Cambria Math" w:eastAsiaTheme="minorEastAsia" w:hAnsi="Cambria Math" w:cs="Times New Roman"/>
                          <w:sz w:val="20"/>
                          <w:szCs w:val="20"/>
                        </w:rPr>
                        <m:t>n</m:t>
                      </m:r>
                    </m:sup>
                  </m:sSup>
                </m:e>
              </m:nary>
            </m:oMath>
            <w:r w:rsidRPr="00C96CCD">
              <w:rPr>
                <w:rFonts w:ascii="Times New Roman" w:eastAsiaTheme="minorEastAsia" w:hAnsi="Times New Roman" w:cs="Times New Roman"/>
                <w:sz w:val="20"/>
                <w:szCs w:val="20"/>
              </w:rPr>
              <w:t>;</w:t>
            </w:r>
          </w:p>
        </w:tc>
        <w:tc>
          <w:tcPr>
            <w:tcW w:w="548" w:type="dxa"/>
            <w:vAlign w:val="center"/>
          </w:tcPr>
          <w:p w14:paraId="3A32406C" w14:textId="394E7DD1" w:rsidR="00BF7E08" w:rsidRPr="00C96CCD" w:rsidRDefault="00BF7E08"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19</w:t>
            </w:r>
            <w:r w:rsidRPr="00C96CCD">
              <w:rPr>
                <w:rFonts w:ascii="Times New Roman" w:eastAsiaTheme="minorEastAsia" w:hAnsi="Times New Roman" w:cs="Times New Roman"/>
                <w:sz w:val="20"/>
                <w:szCs w:val="20"/>
              </w:rPr>
              <w:t>a)</w:t>
            </w:r>
          </w:p>
        </w:tc>
      </w:tr>
      <w:tr w:rsidR="00BF7E08" w:rsidRPr="00C96CCD" w14:paraId="4287AA51" w14:textId="77777777" w:rsidTr="008B343A">
        <w:tc>
          <w:tcPr>
            <w:tcW w:w="7956" w:type="dxa"/>
          </w:tcPr>
          <w:p w14:paraId="500D7F68" w14:textId="56F6BAAF" w:rsidR="00BF7E08" w:rsidRPr="00C96CCD" w:rsidRDefault="00745D6D" w:rsidP="00BF7E08">
            <w:pPr>
              <w:jc w:val="center"/>
              <w:rPr>
                <w:rFonts w:ascii="Times New Roman" w:eastAsiaTheme="minorEastAsia" w:hAnsi="Times New Roman" w:cs="Times New Roman"/>
                <w:sz w:val="20"/>
                <w:szCs w:val="20"/>
              </w:rPr>
            </w:pP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m:t>
              </m:r>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m=0</m:t>
                  </m:r>
                </m:sub>
                <m:sup>
                  <m:r>
                    <w:rPr>
                      <w:rFonts w:ascii="Cambria Math" w:eastAsiaTheme="minorEastAsia" w:hAnsi="Cambria Math" w:cs="Times New Roman"/>
                      <w:sz w:val="20"/>
                      <w:szCs w:val="20"/>
                    </w:rPr>
                    <m:t>M</m:t>
                  </m:r>
                </m:sup>
                <m:e>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e>
                    <m:sub>
                      <m:r>
                        <w:rPr>
                          <w:rFonts w:ascii="Cambria Math" w:eastAsiaTheme="minorEastAsia" w:hAnsi="Cambria Math" w:cs="Times New Roman"/>
                          <w:sz w:val="20"/>
                          <w:szCs w:val="20"/>
                        </w:rPr>
                        <m:t>m</m:t>
                      </m:r>
                    </m:sub>
                  </m:sSub>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0</m:t>
                              </m:r>
                            </m:sub>
                          </m:sSub>
                        </m:e>
                      </m:d>
                    </m:e>
                    <m:sup>
                      <m:r>
                        <w:rPr>
                          <w:rFonts w:ascii="Cambria Math" w:eastAsiaTheme="minorEastAsia" w:hAnsi="Cambria Math" w:cs="Times New Roman"/>
                          <w:sz w:val="20"/>
                          <w:szCs w:val="20"/>
                        </w:rPr>
                        <m:t>m</m:t>
                      </m:r>
                    </m:sup>
                  </m:sSup>
                </m:e>
              </m:nary>
            </m:oMath>
            <w:r w:rsidR="00BF7E08" w:rsidRPr="00C96CCD">
              <w:rPr>
                <w:rFonts w:ascii="Times New Roman" w:eastAsiaTheme="minorEastAsia" w:hAnsi="Times New Roman" w:cs="Times New Roman"/>
                <w:sz w:val="20"/>
                <w:szCs w:val="20"/>
              </w:rPr>
              <w:t>.</w:t>
            </w:r>
          </w:p>
        </w:tc>
        <w:tc>
          <w:tcPr>
            <w:tcW w:w="548" w:type="dxa"/>
            <w:vAlign w:val="center"/>
          </w:tcPr>
          <w:p w14:paraId="30DDA820" w14:textId="30995261" w:rsidR="00BF7E08" w:rsidRPr="00C96CCD" w:rsidRDefault="00BF7E08"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19</w:t>
            </w:r>
            <w:r w:rsidRPr="00C96CCD">
              <w:rPr>
                <w:rFonts w:ascii="Times New Roman" w:eastAsiaTheme="minorEastAsia" w:hAnsi="Times New Roman" w:cs="Times New Roman"/>
                <w:sz w:val="20"/>
                <w:szCs w:val="20"/>
              </w:rPr>
              <w:t>b)</w:t>
            </w:r>
          </w:p>
        </w:tc>
      </w:tr>
    </w:tbl>
    <w:p w14:paraId="0D1279DB" w14:textId="77777777" w:rsidR="00513F0A" w:rsidRPr="00C96CCD" w:rsidRDefault="00513F0A" w:rsidP="00513F0A">
      <w:pPr>
        <w:spacing w:after="0" w:line="240" w:lineRule="auto"/>
        <w:jc w:val="both"/>
        <w:rPr>
          <w:rFonts w:ascii="Times New Roman" w:eastAsiaTheme="minorEastAsia" w:hAnsi="Times New Roman" w:cs="Times New Roman"/>
          <w:sz w:val="20"/>
          <w:szCs w:val="20"/>
        </w:rPr>
      </w:pPr>
    </w:p>
    <w:p w14:paraId="29257F2F" w14:textId="444248C9" w:rsidR="00BF7E08" w:rsidRPr="00C96CCD" w:rsidRDefault="008D2829" w:rsidP="00513F0A">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Truncating the powers up to order one for the magnetic force (</w:t>
      </w:r>
      <m:oMath>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Mag</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k</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k</m:t>
            </m:r>
          </m:e>
          <m:sub>
            <m:r>
              <w:rPr>
                <w:rFonts w:ascii="Cambria Math" w:eastAsiaTheme="minorEastAsia" w:hAnsi="Cambria Math" w:cs="Times New Roman"/>
                <w:sz w:val="20"/>
                <w:szCs w:val="20"/>
              </w:rPr>
              <m:t>1</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0</m:t>
                </m:r>
              </m:sub>
            </m:sSub>
          </m:e>
        </m:d>
      </m:oMath>
      <w:r w:rsidRPr="00C96CCD">
        <w:rPr>
          <w:rFonts w:ascii="Times New Roman" w:eastAsiaTheme="minorEastAsia" w:hAnsi="Times New Roman" w:cs="Times New Roman"/>
          <w:sz w:val="20"/>
          <w:szCs w:val="20"/>
        </w:rPr>
        <w:t>) and zero for the EM coefficient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e>
          <m:sub>
            <m:r>
              <w:rPr>
                <w:rFonts w:ascii="Cambria Math" w:eastAsiaTheme="minorEastAsia" w:hAnsi="Cambria Math" w:cs="Times New Roman"/>
                <w:sz w:val="20"/>
                <w:szCs w:val="20"/>
              </w:rPr>
              <m:t>0</m:t>
            </m:r>
          </m:sub>
        </m:sSub>
      </m:oMath>
      <w:r w:rsidRPr="00C96CCD">
        <w:rPr>
          <w:rFonts w:ascii="Times New Roman" w:eastAsiaTheme="minorEastAsia" w:hAnsi="Times New Roman" w:cs="Times New Roman"/>
          <w:sz w:val="20"/>
          <w:szCs w:val="20"/>
        </w:rPr>
        <w:t>), using a simple viscous force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Damp</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=-c</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Pr="00C96CCD">
        <w:rPr>
          <w:rFonts w:ascii="Times New Roman" w:eastAsiaTheme="minorEastAsia" w:hAnsi="Times New Roman" w:cs="Times New Roman"/>
          <w:sz w:val="20"/>
          <w:szCs w:val="20"/>
        </w:rPr>
        <w:t>) and an input harmonic forcing term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Inert</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X</m:t>
        </m:r>
        <m:r>
          <m:rPr>
            <m:sty m:val="p"/>
          </m:rPr>
          <w:rPr>
            <w:rFonts w:ascii="Cambria Math" w:eastAsiaTheme="minorEastAsia" w:hAnsi="Cambria Math" w:cs="Times New Roman"/>
            <w:sz w:val="20"/>
            <w:szCs w:val="20"/>
          </w:rPr>
          <m:t>cos</m:t>
        </m:r>
        <m:r>
          <w:rPr>
            <w:rFonts w:ascii="Cambria Math" w:eastAsiaTheme="minorEastAsia" w:hAnsi="Cambria Math" w:cs="Times New Roman"/>
            <w:sz w:val="20"/>
            <w:szCs w:val="20"/>
          </w:rPr>
          <m:t>(ωt)</m:t>
        </m:r>
      </m:oMath>
      <w:r w:rsidRPr="00C96CCD">
        <w:rPr>
          <w:rFonts w:ascii="Times New Roman" w:eastAsiaTheme="minorEastAsia" w:hAnsi="Times New Roman" w:cs="Times New Roman"/>
          <w:sz w:val="20"/>
          <w:szCs w:val="20"/>
        </w:rPr>
        <w:t xml:space="preserve"> </w:t>
      </w:r>
      <w:proofErr w:type="gramStart"/>
      <w:r w:rsidRPr="00C96CCD">
        <w:rPr>
          <w:rFonts w:ascii="Times New Roman" w:eastAsiaTheme="minorEastAsia" w:hAnsi="Times New Roman" w:cs="Times New Roman"/>
          <w:sz w:val="20"/>
          <w:szCs w:val="20"/>
        </w:rPr>
        <w:t xml:space="preserve">and </w:t>
      </w:r>
      <w:proofErr w:type="gramEnd"/>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Grav</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r>
          <w:rPr>
            <w:rFonts w:ascii="Cambria Math" w:eastAsiaTheme="minorEastAsia" w:hAnsi="Cambria Math" w:cs="Times New Roman"/>
            <w:sz w:val="20"/>
            <w:szCs w:val="20"/>
          </w:rPr>
          <m:t>=0</m:t>
        </m:r>
      </m:oMath>
      <w:r w:rsidRPr="00C96CCD">
        <w:rPr>
          <w:rFonts w:ascii="Times New Roman" w:eastAsiaTheme="minorEastAsia" w:hAnsi="Times New Roman" w:cs="Times New Roman"/>
          <w:sz w:val="20"/>
          <w:szCs w:val="20"/>
        </w:rPr>
        <w:t xml:space="preserve">), with a constant term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0</m:t>
            </m:r>
          </m:sub>
        </m:sSub>
      </m:oMath>
      <w:r w:rsidRPr="00C96CCD">
        <w:rPr>
          <w:rFonts w:ascii="Times New Roman" w:eastAsiaTheme="minorEastAsia" w:hAnsi="Times New Roman" w:cs="Times New Roman"/>
          <w:sz w:val="20"/>
          <w:szCs w:val="20"/>
        </w:rPr>
        <w:t xml:space="preserve"> and translation amplitude </w:t>
      </w:r>
      <m:oMath>
        <m:r>
          <w:rPr>
            <w:rFonts w:ascii="Cambria Math" w:eastAsiaTheme="minorEastAsia" w:hAnsi="Cambria Math" w:cs="Times New Roman"/>
            <w:sz w:val="20"/>
            <w:szCs w:val="20"/>
          </w:rPr>
          <m:t>X</m:t>
        </m:r>
      </m:oMath>
      <w:r w:rsidRPr="00C96CCD">
        <w:rPr>
          <w:rFonts w:ascii="Times New Roman" w:eastAsiaTheme="minorEastAsia" w:hAnsi="Times New Roman" w:cs="Times New Roman"/>
          <w:sz w:val="20"/>
          <w:szCs w:val="20"/>
        </w:rPr>
        <w:t>, results in a linear driven harmonic oscillator equation. This can be solved employing complex algebra (i.e</w:t>
      </w:r>
      <w:proofErr w:type="gramStart"/>
      <w:r w:rsidRPr="00C96CCD">
        <w:rPr>
          <w:rFonts w:ascii="Times New Roman" w:eastAsiaTheme="minorEastAsia" w:hAnsi="Times New Roman" w:cs="Times New Roman"/>
          <w:sz w:val="20"/>
          <w:szCs w:val="20"/>
        </w:rPr>
        <w:t xml:space="preserve">. </w:t>
      </w:r>
      <w:proofErr w:type="gramEnd"/>
      <m:oMath>
        <m:r>
          <w:rPr>
            <w:rFonts w:ascii="Cambria Math" w:eastAsiaTheme="minorEastAsia" w:hAnsi="Cambria Math" w:cs="Times New Roman"/>
            <w:sz w:val="20"/>
            <w:szCs w:val="20"/>
          </w:rPr>
          <m:t>i=</m:t>
        </m:r>
        <m:rad>
          <m:radPr>
            <m:degHide m:val="1"/>
            <m:ctrlPr>
              <w:rPr>
                <w:rFonts w:ascii="Cambria Math" w:eastAsiaTheme="minorEastAsia" w:hAnsi="Cambria Math" w:cs="Times New Roman"/>
                <w:i/>
                <w:sz w:val="20"/>
                <w:szCs w:val="20"/>
              </w:rPr>
            </m:ctrlPr>
          </m:radPr>
          <m:deg/>
          <m:e>
            <m:r>
              <w:rPr>
                <w:rFonts w:ascii="Cambria Math" w:eastAsiaTheme="minorEastAsia" w:hAnsi="Cambria Math" w:cs="Times New Roman"/>
                <w:sz w:val="20"/>
                <w:szCs w:val="20"/>
              </w:rPr>
              <m:t>-1</m:t>
            </m:r>
          </m:e>
        </m:rad>
      </m:oMath>
      <w:r w:rsidRPr="00C96CCD">
        <w:rPr>
          <w:rFonts w:ascii="Times New Roman" w:eastAsiaTheme="minorEastAsia" w:hAnsi="Times New Roman" w:cs="Times New Roman"/>
          <w:sz w:val="20"/>
          <w:szCs w:val="20"/>
        </w:rPr>
        <w:t xml:space="preserve">; </w:t>
      </w:r>
      <m:oMath>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z</m:t>
            </m:r>
          </m:e>
        </m:acc>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+i</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oMath>
      <w:r w:rsidRPr="00C96CCD">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i/>
                <w:sz w:val="20"/>
                <w:szCs w:val="20"/>
              </w:rPr>
            </m:ctrlPr>
          </m:sSup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z</m:t>
                </m:r>
              </m:e>
            </m:acc>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-i</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oMath>
      <w:r w:rsidRPr="00C96CCD">
        <w:rPr>
          <w:rFonts w:ascii="Times New Roman" w:eastAsiaTheme="minorEastAsia" w:hAnsi="Times New Roman" w:cs="Times New Roman"/>
          <w:sz w:val="20"/>
          <w:szCs w:val="20"/>
        </w:rPr>
        <w:t xml:space="preserve">; </w:t>
      </w:r>
      <m:oMath>
        <m:sSup>
          <m:sSupPr>
            <m:ctrlPr>
              <w:rPr>
                <w:rFonts w:ascii="Cambria Math" w:eastAsiaTheme="minorEastAsia" w:hAnsi="Cambria Math" w:cs="Times New Roman"/>
                <w:i/>
                <w:sz w:val="20"/>
                <w:szCs w:val="20"/>
              </w:rPr>
            </m:ctrlPr>
          </m:sSupPr>
          <m:e>
            <m:d>
              <m:dPr>
                <m:begChr m:val="|"/>
                <m:endChr m:val="|"/>
                <m:ctrlPr>
                  <w:rPr>
                    <w:rFonts w:ascii="Cambria Math" w:eastAsiaTheme="minorEastAsia" w:hAnsi="Cambria Math" w:cs="Times New Roman"/>
                    <w:i/>
                    <w:sz w:val="20"/>
                    <w:szCs w:val="20"/>
                  </w:rPr>
                </m:ctrlPr>
              </m:d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z</m:t>
                    </m:r>
                  </m:e>
                </m:acc>
              </m:e>
            </m:d>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z</m:t>
            </m:r>
          </m:e>
        </m:acc>
        <m:sSup>
          <m:sSupPr>
            <m:ctrlPr>
              <w:rPr>
                <w:rFonts w:ascii="Cambria Math" w:eastAsiaTheme="minorEastAsia" w:hAnsi="Cambria Math" w:cs="Times New Roman"/>
                <w:i/>
                <w:sz w:val="20"/>
                <w:szCs w:val="20"/>
              </w:rPr>
            </m:ctrlPr>
          </m:sSup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z</m:t>
                </m:r>
              </m:e>
            </m:acc>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''2</m:t>
            </m:r>
          </m:sup>
        </m:sSup>
      </m:oMath>
      <w:r w:rsidRPr="00C96CCD">
        <w:rPr>
          <w:rFonts w:ascii="Times New Roman" w:eastAsiaTheme="minorEastAsia" w:hAnsi="Times New Roman" w:cs="Times New Roman"/>
          <w:sz w:val="20"/>
          <w:szCs w:val="20"/>
        </w:rPr>
        <w:t>) and an harmonic balance method to find a stea</w:t>
      </w:r>
      <w:r w:rsidR="00727CB1" w:rsidRPr="00C96CCD">
        <w:rPr>
          <w:rFonts w:ascii="Times New Roman" w:eastAsiaTheme="minorEastAsia" w:hAnsi="Times New Roman" w:cs="Times New Roman"/>
          <w:sz w:val="20"/>
          <w:szCs w:val="20"/>
        </w:rPr>
        <w:t>dy-state solution of the form:</w:t>
      </w:r>
    </w:p>
    <w:p w14:paraId="4EDE2CBF" w14:textId="77777777" w:rsidR="00727CB1" w:rsidRPr="00C96CCD" w:rsidRDefault="00727CB1" w:rsidP="00727CB1">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4"/>
        <w:gridCol w:w="650"/>
      </w:tblGrid>
      <w:tr w:rsidR="00C96CCD" w:rsidRPr="00C96CCD" w14:paraId="6FC9F05B" w14:textId="77777777" w:rsidTr="008B343A">
        <w:tc>
          <w:tcPr>
            <w:tcW w:w="7956" w:type="dxa"/>
          </w:tcPr>
          <w:p w14:paraId="3C6780EA" w14:textId="132B6C5C" w:rsidR="00727CB1" w:rsidRPr="00C96CCD" w:rsidRDefault="00727CB1" w:rsidP="00727CB1">
            <w:pPr>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m:t>δ≈</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p=1</m:t>
                  </m:r>
                </m:sub>
                <m:sup>
                  <m:r>
                    <w:rPr>
                      <w:rFonts w:ascii="Cambria Math" w:eastAsiaTheme="minorEastAsia" w:hAnsi="Cambria Math" w:cs="Times New Roman"/>
                      <w:sz w:val="20"/>
                      <w:szCs w:val="20"/>
                    </w:rPr>
                    <m:t>P</m:t>
                  </m:r>
                </m:sup>
                <m:e>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t>
                      </m:r>
                    </m:den>
                  </m:f>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sub>
                          <m:r>
                            <w:rPr>
                              <w:rFonts w:ascii="Cambria Math" w:eastAsiaTheme="minorEastAsia" w:hAnsi="Cambria Math" w:cs="Times New Roman"/>
                              <w:sz w:val="20"/>
                              <w:szCs w:val="20"/>
                            </w:rPr>
                            <m:t>p</m:t>
                          </m:r>
                        </m:sub>
                      </m:sSub>
                      <m:sSup>
                        <m:sSupPr>
                          <m:ctrlPr>
                            <w:rPr>
                              <w:rFonts w:ascii="Cambria Math" w:eastAsiaTheme="minorEastAsia"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ipωt</m:t>
                          </m:r>
                        </m:sup>
                      </m:s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sub>
                          <m:r>
                            <w:rPr>
                              <w:rFonts w:ascii="Cambria Math" w:eastAsiaTheme="minorEastAsia" w:hAnsi="Cambria Math" w:cs="Times New Roman"/>
                              <w:sz w:val="20"/>
                              <w:szCs w:val="20"/>
                            </w:rPr>
                            <m:t>p</m:t>
                          </m:r>
                        </m:sub>
                        <m:sup>
                          <m:r>
                            <w:rPr>
                              <w:rFonts w:ascii="Cambria Math" w:eastAsiaTheme="minorEastAsia" w:hAnsi="Cambria Math" w:cs="Times New Roman"/>
                              <w:sz w:val="20"/>
                              <w:szCs w:val="20"/>
                            </w:rPr>
                            <m:t>*</m:t>
                          </m:r>
                        </m:sup>
                      </m:sSubSup>
                      <m:sSup>
                        <m:sSupPr>
                          <m:ctrlPr>
                            <w:rPr>
                              <w:rFonts w:ascii="Cambria Math" w:eastAsiaTheme="minorEastAsia"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-ipωt</m:t>
                          </m:r>
                        </m:sup>
                      </m:sSup>
                    </m:e>
                  </m:d>
                </m:e>
              </m:nary>
            </m:oMath>
            <w:r w:rsidRPr="00C96CCD">
              <w:rPr>
                <w:rFonts w:ascii="Times New Roman" w:eastAsiaTheme="minorEastAsia" w:hAnsi="Times New Roman" w:cs="Times New Roman"/>
                <w:sz w:val="20"/>
                <w:szCs w:val="20"/>
              </w:rPr>
              <w:t>;</w:t>
            </w:r>
          </w:p>
        </w:tc>
        <w:tc>
          <w:tcPr>
            <w:tcW w:w="548" w:type="dxa"/>
            <w:vAlign w:val="center"/>
          </w:tcPr>
          <w:p w14:paraId="69C96F91" w14:textId="3FC2B0E4" w:rsidR="00727CB1" w:rsidRPr="00C96CCD" w:rsidRDefault="00727CB1"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20</w:t>
            </w:r>
            <w:r w:rsidRPr="00C96CCD">
              <w:rPr>
                <w:rFonts w:ascii="Times New Roman" w:eastAsiaTheme="minorEastAsia" w:hAnsi="Times New Roman" w:cs="Times New Roman"/>
                <w:sz w:val="20"/>
                <w:szCs w:val="20"/>
              </w:rPr>
              <w:t>a)</w:t>
            </w:r>
          </w:p>
        </w:tc>
      </w:tr>
      <w:tr w:rsidR="00727CB1" w:rsidRPr="00C96CCD" w14:paraId="48F6D91B" w14:textId="77777777" w:rsidTr="008B343A">
        <w:tc>
          <w:tcPr>
            <w:tcW w:w="7956" w:type="dxa"/>
          </w:tcPr>
          <w:p w14:paraId="3116B55E" w14:textId="7F486FFB" w:rsidR="00727CB1" w:rsidRPr="00C96CCD" w:rsidRDefault="00727CB1" w:rsidP="008B343A">
            <w:pPr>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m:t>I≈</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q=1</m:t>
                  </m:r>
                </m:sub>
                <m:sup>
                  <m:r>
                    <w:rPr>
                      <w:rFonts w:ascii="Cambria Math" w:eastAsiaTheme="minorEastAsia" w:hAnsi="Cambria Math" w:cs="Times New Roman"/>
                      <w:sz w:val="20"/>
                      <w:szCs w:val="20"/>
                    </w:rPr>
                    <m:t>Q</m:t>
                  </m:r>
                </m:sup>
                <m:e>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t>
                      </m:r>
                    </m:den>
                  </m:f>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q</m:t>
                          </m:r>
                        </m:sub>
                      </m:sSub>
                      <m:sSup>
                        <m:sSupPr>
                          <m:ctrlPr>
                            <w:rPr>
                              <w:rFonts w:ascii="Cambria Math" w:eastAsiaTheme="minorEastAsia"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iqωt</m:t>
                          </m:r>
                        </m:sup>
                      </m:s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q</m:t>
                          </m:r>
                        </m:sub>
                        <m:sup>
                          <m:r>
                            <w:rPr>
                              <w:rFonts w:ascii="Cambria Math" w:eastAsiaTheme="minorEastAsia" w:hAnsi="Cambria Math" w:cs="Times New Roman"/>
                              <w:sz w:val="20"/>
                              <w:szCs w:val="20"/>
                            </w:rPr>
                            <m:t>*</m:t>
                          </m:r>
                        </m:sup>
                      </m:sSubSup>
                      <m:sSup>
                        <m:sSupPr>
                          <m:ctrlPr>
                            <w:rPr>
                              <w:rFonts w:ascii="Cambria Math" w:eastAsiaTheme="minorEastAsia"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-iqωt</m:t>
                          </m:r>
                        </m:sup>
                      </m:sSup>
                    </m:e>
                  </m:d>
                </m:e>
              </m:nary>
            </m:oMath>
            <w:r w:rsidRPr="00C96CCD">
              <w:rPr>
                <w:rFonts w:ascii="Times New Roman" w:eastAsiaTheme="minorEastAsia" w:hAnsi="Times New Roman" w:cs="Times New Roman"/>
                <w:sz w:val="20"/>
                <w:szCs w:val="20"/>
              </w:rPr>
              <w:t>.</w:t>
            </w:r>
          </w:p>
        </w:tc>
        <w:tc>
          <w:tcPr>
            <w:tcW w:w="548" w:type="dxa"/>
            <w:vAlign w:val="center"/>
          </w:tcPr>
          <w:p w14:paraId="4F38969D" w14:textId="3CE4FD83" w:rsidR="00727CB1" w:rsidRPr="00C96CCD" w:rsidRDefault="00727CB1" w:rsidP="008B343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20</w:t>
            </w:r>
            <w:r w:rsidRPr="00C96CCD">
              <w:rPr>
                <w:rFonts w:ascii="Times New Roman" w:eastAsiaTheme="minorEastAsia" w:hAnsi="Times New Roman" w:cs="Times New Roman"/>
                <w:sz w:val="20"/>
                <w:szCs w:val="20"/>
              </w:rPr>
              <w:t>b)</w:t>
            </w:r>
          </w:p>
        </w:tc>
      </w:tr>
    </w:tbl>
    <w:p w14:paraId="561DBF75" w14:textId="77777777" w:rsidR="00727CB1" w:rsidRPr="00C96CCD" w:rsidRDefault="00727CB1" w:rsidP="00513F0A">
      <w:pPr>
        <w:spacing w:after="0" w:line="240" w:lineRule="auto"/>
        <w:jc w:val="both"/>
        <w:rPr>
          <w:rFonts w:ascii="Times New Roman" w:eastAsiaTheme="minorEastAsia" w:hAnsi="Times New Roman" w:cs="Times New Roman"/>
          <w:sz w:val="20"/>
          <w:szCs w:val="20"/>
        </w:rPr>
      </w:pPr>
    </w:p>
    <w:p w14:paraId="6ADFE9C6" w14:textId="1658EFC8" w:rsidR="008D2829" w:rsidRPr="00C96CCD" w:rsidRDefault="008D2829" w:rsidP="00513F0A">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We keep terms up to order one in the previous expansions (</w:t>
      </w:r>
      <m:oMath>
        <m:r>
          <w:rPr>
            <w:rFonts w:ascii="Cambria Math" w:eastAsiaTheme="minorEastAsia" w:hAnsi="Cambria Math" w:cs="Times New Roman"/>
            <w:sz w:val="20"/>
            <w:szCs w:val="20"/>
          </w:rPr>
          <m:t>P</m:t>
        </m:r>
      </m:oMath>
      <w:r w:rsidRPr="00C96CCD">
        <w:rPr>
          <w:rFonts w:ascii="Times New Roman" w:eastAsiaTheme="minorEastAsia" w:hAnsi="Times New Roman" w:cs="Times New Roman"/>
          <w:sz w:val="20"/>
          <w:szCs w:val="20"/>
        </w:rPr>
        <w:t xml:space="preserve"> = </w:t>
      </w:r>
      <m:oMath>
        <m:r>
          <w:rPr>
            <w:rFonts w:ascii="Cambria Math" w:eastAsiaTheme="minorEastAsia" w:hAnsi="Cambria Math" w:cs="Times New Roman"/>
            <w:sz w:val="20"/>
            <w:szCs w:val="20"/>
          </w:rPr>
          <m:t>Q</m:t>
        </m:r>
      </m:oMath>
      <w:r w:rsidRPr="00C96CCD">
        <w:rPr>
          <w:rFonts w:ascii="Times New Roman" w:eastAsiaTheme="minorEastAsia" w:hAnsi="Times New Roman" w:cs="Times New Roman"/>
          <w:sz w:val="20"/>
          <w:szCs w:val="20"/>
        </w:rPr>
        <w:t xml:space="preserve"> = 1) and replace</w:t>
      </w:r>
      <w:r w:rsidR="00D8657E" w:rsidRPr="00C96CCD">
        <w:rPr>
          <w:rFonts w:ascii="Times New Roman" w:eastAsiaTheme="minorEastAsia" w:hAnsi="Times New Roman" w:cs="Times New Roman"/>
          <w:sz w:val="20"/>
          <w:szCs w:val="20"/>
        </w:rPr>
        <w:t xml:space="preserve"> them in Eq. (</w:t>
      </w:r>
      <w:r w:rsidR="00F27A6A" w:rsidRPr="00C96CCD">
        <w:rPr>
          <w:rFonts w:ascii="Times New Roman" w:eastAsiaTheme="minorEastAsia" w:hAnsi="Times New Roman" w:cs="Times New Roman"/>
          <w:sz w:val="20"/>
          <w:szCs w:val="20"/>
        </w:rPr>
        <w:t>18</w:t>
      </w:r>
      <w:r w:rsidRPr="00C96CCD">
        <w:rPr>
          <w:rFonts w:ascii="Times New Roman" w:eastAsiaTheme="minorEastAsia" w:hAnsi="Times New Roman" w:cs="Times New Roman"/>
          <w:sz w:val="20"/>
          <w:szCs w:val="20"/>
        </w:rPr>
        <w:t xml:space="preserve">), while considering the load circuit to be composed of passive components so that the voltage drop </w:t>
      </w:r>
      <m:oMath>
        <m:r>
          <w:rPr>
            <w:rFonts w:ascii="Cambria Math" w:eastAsiaTheme="minorEastAsia" w:hAnsi="Cambria Math" w:cs="Times New Roman"/>
            <w:sz w:val="20"/>
            <w:szCs w:val="20"/>
          </w:rPr>
          <m:t>V</m:t>
        </m:r>
      </m:oMath>
      <w:r w:rsidRPr="00C96CCD">
        <w:rPr>
          <w:rFonts w:ascii="Times New Roman" w:eastAsiaTheme="minorEastAsia" w:hAnsi="Times New Roman" w:cs="Times New Roman"/>
          <w:sz w:val="20"/>
          <w:szCs w:val="20"/>
        </w:rPr>
        <w:t xml:space="preserve"> can be written as a linear response function with characteristic load impedance </w:t>
      </w:r>
      <m:oMath>
        <m:r>
          <w:rPr>
            <w:rFonts w:ascii="Cambria Math" w:eastAsiaTheme="minorEastAsia" w:hAnsi="Cambria Math" w:cs="Times New Roman"/>
            <w:sz w:val="20"/>
            <w:szCs w:val="20"/>
          </w:rPr>
          <m:t>Z</m:t>
        </m:r>
      </m:oMath>
      <w:r w:rsidRPr="00C96CCD">
        <w:rPr>
          <w:rFonts w:ascii="Times New Roman" w:eastAsiaTheme="minorEastAsia" w:hAnsi="Times New Roman" w:cs="Times New Roman"/>
          <w:sz w:val="20"/>
          <w:szCs w:val="20"/>
        </w:rPr>
        <w:t xml:space="preserve"> (i.e.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=Z</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1</m:t>
            </m:r>
          </m:sub>
        </m:sSub>
      </m:oMath>
      <w:r w:rsidRPr="00C96CCD">
        <w:rPr>
          <w:rFonts w:ascii="Times New Roman" w:eastAsiaTheme="minorEastAsia" w:hAnsi="Times New Roman" w:cs="Times New Roman"/>
          <w:sz w:val="20"/>
          <w:szCs w:val="20"/>
        </w:rPr>
        <w:t xml:space="preserve">), and collect terms of the exponential functions </w:t>
      </w:r>
      <m:oMath>
        <m:sSup>
          <m:sSupPr>
            <m:ctrlPr>
              <w:rPr>
                <w:rFonts w:ascii="Cambria Math" w:eastAsiaTheme="minorEastAsia"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0</m:t>
            </m:r>
          </m:sup>
        </m:sSup>
      </m:oMath>
      <w:r w:rsidRPr="00C96CCD">
        <w:rPr>
          <w:rFonts w:ascii="Times New Roman" w:eastAsiaTheme="minorEastAsia" w:hAnsi="Times New Roman" w:cs="Times New Roman"/>
          <w:sz w:val="20"/>
          <w:szCs w:val="20"/>
        </w:rPr>
        <w:t xml:space="preserve"> and </w:t>
      </w:r>
      <m:oMath>
        <m:sSup>
          <m:sSupPr>
            <m:ctrlPr>
              <w:rPr>
                <w:rFonts w:ascii="Cambria Math" w:eastAsiaTheme="minorEastAsia"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iωt</m:t>
            </m:r>
          </m:sup>
        </m:sSup>
      </m:oMath>
      <w:r w:rsidRPr="00C96CCD">
        <w:rPr>
          <w:rFonts w:ascii="Times New Roman" w:eastAsiaTheme="minorEastAsia" w:hAnsi="Times New Roman" w:cs="Times New Roman"/>
          <w:sz w:val="20"/>
          <w:szCs w:val="20"/>
        </w:rPr>
        <w:t>. The 0</w:t>
      </w:r>
      <w:proofErr w:type="spellStart"/>
      <w:r w:rsidRPr="00C96CCD">
        <w:rPr>
          <w:rFonts w:ascii="Times New Roman" w:eastAsiaTheme="minorEastAsia" w:hAnsi="Times New Roman" w:cs="Times New Roman"/>
          <w:sz w:val="20"/>
          <w:szCs w:val="20"/>
          <w:vertAlign w:val="superscript"/>
        </w:rPr>
        <w:t>th</w:t>
      </w:r>
      <w:proofErr w:type="spellEnd"/>
      <w:r w:rsidRPr="00C96CCD">
        <w:rPr>
          <w:rFonts w:ascii="Times New Roman" w:eastAsiaTheme="minorEastAsia" w:hAnsi="Times New Roman" w:cs="Times New Roman"/>
          <w:sz w:val="20"/>
          <w:szCs w:val="20"/>
        </w:rPr>
        <w:t xml:space="preserve"> order equations result in the solutions: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k</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Mag</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δ</m:t>
                </m:r>
              </m:e>
              <m:sub>
                <m:r>
                  <w:rPr>
                    <w:rFonts w:ascii="Cambria Math" w:eastAsiaTheme="minorEastAsia" w:hAnsi="Cambria Math" w:cs="Times New Roman"/>
                    <w:sz w:val="20"/>
                    <w:szCs w:val="20"/>
                  </w:rPr>
                  <m:t>0</m:t>
                </m:r>
              </m:sub>
            </m:sSub>
          </m:e>
        </m:d>
      </m:oMath>
      <w:r w:rsidR="00752B81" w:rsidRPr="00C96CCD">
        <w:rPr>
          <w:rFonts w:ascii="Times New Roman" w:eastAsiaTheme="minorEastAsia" w:hAnsi="Times New Roman" w:cs="Times New Roman"/>
          <w:sz w:val="20"/>
          <w:szCs w:val="20"/>
        </w:rPr>
        <w:t xml:space="preserve"> </w:t>
      </w:r>
      <w:r w:rsidRPr="00C96CCD">
        <w:rPr>
          <w:rFonts w:ascii="Times New Roman" w:eastAsiaTheme="minorEastAsia" w:hAnsi="Times New Roman" w:cs="Times New Roman"/>
          <w:sz w:val="20"/>
          <w:szCs w:val="20"/>
        </w:rPr>
        <w:t xml:space="preserve">and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0</m:t>
            </m:r>
          </m:sub>
        </m:sSub>
      </m:oMath>
      <w:r w:rsidRPr="00C96CCD">
        <w:rPr>
          <w:rFonts w:ascii="Times New Roman" w:eastAsiaTheme="minorEastAsia" w:hAnsi="Times New Roman" w:cs="Times New Roman"/>
          <w:sz w:val="20"/>
          <w:szCs w:val="20"/>
        </w:rPr>
        <w:t xml:space="preserve"> = </w:t>
      </w:r>
      <w:proofErr w:type="gramStart"/>
      <w:r w:rsidRPr="00C96CCD">
        <w:rPr>
          <w:rFonts w:ascii="Times New Roman" w:eastAsiaTheme="minorEastAsia" w:hAnsi="Times New Roman" w:cs="Times New Roman"/>
          <w:sz w:val="20"/>
          <w:szCs w:val="20"/>
        </w:rPr>
        <w:t>0</w:t>
      </w:r>
      <w:proofErr w:type="gramEnd"/>
      <w:r w:rsidRPr="00C96CCD">
        <w:rPr>
          <w:rFonts w:ascii="Times New Roman" w:eastAsiaTheme="minorEastAsia" w:hAnsi="Times New Roman" w:cs="Times New Roman"/>
          <w:sz w:val="20"/>
          <w:szCs w:val="20"/>
        </w:rPr>
        <w:t>. The 1</w:t>
      </w:r>
      <w:r w:rsidRPr="00C96CCD">
        <w:rPr>
          <w:rFonts w:ascii="Times New Roman" w:eastAsiaTheme="minorEastAsia" w:hAnsi="Times New Roman" w:cs="Times New Roman"/>
          <w:sz w:val="20"/>
          <w:szCs w:val="20"/>
          <w:vertAlign w:val="superscript"/>
        </w:rPr>
        <w:t>st</w:t>
      </w:r>
      <w:r w:rsidRPr="00C96CCD">
        <w:rPr>
          <w:rFonts w:ascii="Times New Roman" w:eastAsiaTheme="minorEastAsia" w:hAnsi="Times New Roman" w:cs="Times New Roman"/>
          <w:sz w:val="20"/>
          <w:szCs w:val="20"/>
        </w:rPr>
        <w:t xml:space="preserve"> order equations yield the compl</w:t>
      </w:r>
      <w:r w:rsidR="00394730" w:rsidRPr="00C96CCD">
        <w:rPr>
          <w:rFonts w:ascii="Times New Roman" w:eastAsiaTheme="minorEastAsia" w:hAnsi="Times New Roman" w:cs="Times New Roman"/>
          <w:sz w:val="20"/>
          <w:szCs w:val="20"/>
        </w:rPr>
        <w:t>ex displacement phasor, current (</w:t>
      </w:r>
      <w:r w:rsidRPr="00C96CCD">
        <w:rPr>
          <w:rFonts w:ascii="Times New Roman" w:eastAsiaTheme="minorEastAsia" w:hAnsi="Times New Roman" w:cs="Times New Roman"/>
          <w:sz w:val="20"/>
          <w:szCs w:val="20"/>
        </w:rPr>
        <w:t>voltage</w:t>
      </w:r>
      <w:r w:rsidR="00394730"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phasors and average output power</w:t>
      </w:r>
      <w:r w:rsidR="0092460F" w:rsidRPr="00C96CCD">
        <w:rPr>
          <w:rFonts w:ascii="Times New Roman" w:eastAsiaTheme="minorEastAsia" w:hAnsi="Times New Roman" w:cs="Times New Roman"/>
          <w:sz w:val="20"/>
          <w:szCs w:val="20"/>
        </w:rPr>
        <w:t xml:space="preserve"> (over one cycle of </w:t>
      </w:r>
      <w:proofErr w:type="gramStart"/>
      <w:r w:rsidR="0092460F" w:rsidRPr="00C96CCD">
        <w:rPr>
          <w:rFonts w:ascii="Times New Roman" w:eastAsiaTheme="minorEastAsia" w:hAnsi="Times New Roman" w:cs="Times New Roman"/>
          <w:sz w:val="20"/>
          <w:szCs w:val="20"/>
        </w:rPr>
        <w:t xml:space="preserve">period </w:t>
      </w:r>
      <w:proofErr w:type="gramEnd"/>
      <m:oMath>
        <m:r>
          <w:rPr>
            <w:rFonts w:ascii="Cambria Math" w:eastAsiaTheme="minorEastAsia" w:hAnsi="Cambria Math" w:cs="Times New Roman"/>
            <w:sz w:val="20"/>
            <w:szCs w:val="20"/>
          </w:rPr>
          <m:t>T=2π/ω</m:t>
        </m:r>
      </m:oMath>
      <w:r w:rsidR="0092460F"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w:t>
      </w:r>
      <w:r w:rsidR="0092460F" w:rsidRPr="00C96CCD">
        <w:rPr>
          <w:rFonts w:ascii="Times New Roman" w:eastAsiaTheme="minorEastAsia" w:hAnsi="Times New Roman" w:cs="Times New Roman"/>
          <w:sz w:val="20"/>
          <w:szCs w:val="20"/>
        </w:rPr>
        <w:t>of the steady</w:t>
      </w:r>
      <w:r w:rsidR="00122B9B" w:rsidRPr="00C96CCD">
        <w:rPr>
          <w:rFonts w:ascii="Times New Roman" w:eastAsiaTheme="minorEastAsia" w:hAnsi="Times New Roman" w:cs="Times New Roman"/>
          <w:sz w:val="20"/>
          <w:szCs w:val="20"/>
        </w:rPr>
        <w:t>-</w:t>
      </w:r>
      <w:r w:rsidR="0092460F" w:rsidRPr="00C96CCD">
        <w:rPr>
          <w:rFonts w:ascii="Times New Roman" w:eastAsiaTheme="minorEastAsia" w:hAnsi="Times New Roman" w:cs="Times New Roman"/>
          <w:sz w:val="20"/>
          <w:szCs w:val="20"/>
        </w:rPr>
        <w:t xml:space="preserve">state response </w:t>
      </w:r>
      <w:r w:rsidRPr="00C96CCD">
        <w:rPr>
          <w:rFonts w:ascii="Times New Roman" w:eastAsiaTheme="minorEastAsia" w:hAnsi="Times New Roman" w:cs="Times New Roman"/>
          <w:sz w:val="20"/>
          <w:szCs w:val="20"/>
        </w:rPr>
        <w:t>(omitting the su</w:t>
      </w:r>
      <w:r w:rsidR="009034C3" w:rsidRPr="00C96CCD">
        <w:rPr>
          <w:rFonts w:ascii="Times New Roman" w:eastAsiaTheme="minorEastAsia" w:hAnsi="Times New Roman" w:cs="Times New Roman"/>
          <w:sz w:val="20"/>
          <w:szCs w:val="20"/>
        </w:rPr>
        <w:t>b</w:t>
      </w:r>
      <w:r w:rsidRPr="00C96CCD">
        <w:rPr>
          <w:rFonts w:ascii="Times New Roman" w:eastAsiaTheme="minorEastAsia" w:hAnsi="Times New Roman" w:cs="Times New Roman"/>
          <w:sz w:val="20"/>
          <w:szCs w:val="20"/>
        </w:rPr>
        <w:t>script indexes</w:t>
      </w:r>
      <w:r w:rsidR="00B22051"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p=q=1</m:t>
        </m:r>
      </m:oMath>
      <w:r w:rsidRPr="00C96CCD">
        <w:rPr>
          <w:rFonts w:ascii="Times New Roman" w:eastAsiaTheme="minorEastAsia" w:hAnsi="Times New Roman" w:cs="Times New Roman"/>
          <w:sz w:val="20"/>
          <w:szCs w:val="20"/>
        </w:rPr>
        <w:t>):</w:t>
      </w:r>
    </w:p>
    <w:p w14:paraId="2B18522F" w14:textId="77777777" w:rsidR="008D2829" w:rsidRPr="00C96CCD" w:rsidRDefault="008D2829" w:rsidP="008D2829">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4"/>
        <w:gridCol w:w="12"/>
        <w:gridCol w:w="638"/>
      </w:tblGrid>
      <w:tr w:rsidR="00C96CCD" w:rsidRPr="00C96CCD" w14:paraId="40822DFE" w14:textId="77777777" w:rsidTr="00EF55C4">
        <w:tc>
          <w:tcPr>
            <w:tcW w:w="7866" w:type="dxa"/>
            <w:gridSpan w:val="2"/>
          </w:tcPr>
          <w:p w14:paraId="5F159549" w14:textId="09072E0F" w:rsidR="008D2829" w:rsidRPr="00C96CCD" w:rsidRDefault="00745D6D" w:rsidP="00B6494B">
            <w:pPr>
              <w:jc w:val="center"/>
              <w:rPr>
                <w:rFonts w:ascii="Times New Roman" w:eastAsiaTheme="minorEastAsia" w:hAnsi="Times New Roman" w:cs="Times New Roman"/>
                <w:sz w:val="20"/>
                <w:szCs w:val="20"/>
              </w:rPr>
            </w:pPr>
            <m:oMath>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X</m:t>
                  </m:r>
                </m:num>
                <m:den>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e>
                  </m:d>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2</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ζ</m:t>
                              </m:r>
                            </m:e>
                          </m:acc>
                        </m:e>
                        <m:sub>
                          <m:r>
                            <w:rPr>
                              <w:rFonts w:ascii="Cambria Math" w:eastAsiaTheme="minorEastAsia" w:hAnsi="Cambria Math" w:cs="Times New Roman"/>
                              <w:sz w:val="20"/>
                              <w:szCs w:val="20"/>
                            </w:rPr>
                            <m:t>EM</m:t>
                          </m:r>
                        </m:sub>
                      </m:sSub>
                    </m:e>
                  </m:d>
                </m:den>
              </m:f>
            </m:oMath>
            <w:r w:rsidR="00B6494B" w:rsidRPr="00C96CCD">
              <w:rPr>
                <w:rFonts w:ascii="Times New Roman" w:eastAsiaTheme="minorEastAsia" w:hAnsi="Times New Roman" w:cs="Times New Roman"/>
                <w:sz w:val="20"/>
                <w:szCs w:val="20"/>
              </w:rPr>
              <w:t>;</w:t>
            </w:r>
          </w:p>
        </w:tc>
        <w:tc>
          <w:tcPr>
            <w:tcW w:w="638" w:type="dxa"/>
            <w:vAlign w:val="center"/>
          </w:tcPr>
          <w:p w14:paraId="5A0D04E8" w14:textId="2BE21825" w:rsidR="008D2829" w:rsidRPr="00C96CCD" w:rsidRDefault="00F27A6A"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(21</w:t>
            </w:r>
            <w:r w:rsidR="008D2829" w:rsidRPr="00C96CCD">
              <w:rPr>
                <w:rFonts w:ascii="Times New Roman" w:eastAsiaTheme="minorEastAsia" w:hAnsi="Times New Roman" w:cs="Times New Roman"/>
                <w:sz w:val="20"/>
                <w:szCs w:val="20"/>
              </w:rPr>
              <w:t>a)</w:t>
            </w:r>
          </w:p>
        </w:tc>
      </w:tr>
      <w:tr w:rsidR="00C96CCD" w:rsidRPr="00C96CCD" w14:paraId="655159A2" w14:textId="77777777" w:rsidTr="00EF55C4">
        <w:tc>
          <w:tcPr>
            <w:tcW w:w="7854" w:type="dxa"/>
          </w:tcPr>
          <w:p w14:paraId="5D2B50D3" w14:textId="62BB1EEF" w:rsidR="008D2829" w:rsidRPr="00C96CCD" w:rsidRDefault="00745D6D" w:rsidP="00B6494B">
            <w:pPr>
              <w:jc w:val="center"/>
              <w:rPr>
                <w:rFonts w:ascii="Times New Roman" w:eastAsiaTheme="minorEastAsia" w:hAnsi="Times New Roman" w:cs="Times New Roman"/>
                <w:sz w:val="20"/>
                <w:szCs w:val="20"/>
              </w:rPr>
            </w:pPr>
            <m:oMath>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num>
                <m:den>
                  <m:r>
                    <w:rPr>
                      <w:rFonts w:ascii="Cambria Math" w:eastAsiaTheme="minorEastAsia" w:hAnsi="Cambria Math" w:cs="Times New Roman"/>
                      <w:sz w:val="20"/>
                      <w:szCs w:val="20"/>
                    </w:rPr>
                    <m:t>Z</m:t>
                  </m:r>
                </m:den>
              </m:f>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e>
                <m:sub>
                  <m:r>
                    <w:rPr>
                      <w:rFonts w:ascii="Cambria Math" w:eastAsiaTheme="minorEastAsia" w:hAnsi="Cambria Math" w:cs="Times New Roman"/>
                      <w:sz w:val="20"/>
                      <w:szCs w:val="20"/>
                    </w:rPr>
                    <m:t>0</m:t>
                  </m:r>
                </m:sub>
              </m:sSub>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Z+</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Sub>
                </m:den>
              </m:f>
              <m:r>
                <w:rPr>
                  <w:rFonts w:ascii="Cambria Math" w:eastAsiaTheme="minorEastAsia" w:hAnsi="Cambria Math" w:cs="Times New Roman"/>
                  <w:sz w:val="20"/>
                  <w:szCs w:val="20"/>
                </w:rPr>
                <m:t>iω</m:t>
              </m:r>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00B6494B" w:rsidRPr="00C96CCD">
              <w:rPr>
                <w:rFonts w:ascii="Times New Roman" w:eastAsiaTheme="minorEastAsia" w:hAnsi="Times New Roman" w:cs="Times New Roman"/>
                <w:sz w:val="20"/>
                <w:szCs w:val="20"/>
              </w:rPr>
              <w:t>;</w:t>
            </w:r>
          </w:p>
        </w:tc>
        <w:tc>
          <w:tcPr>
            <w:tcW w:w="650" w:type="dxa"/>
            <w:gridSpan w:val="2"/>
            <w:vAlign w:val="center"/>
          </w:tcPr>
          <w:p w14:paraId="61C8898A" w14:textId="6AF4B6E4" w:rsidR="008D2829" w:rsidRPr="00C96CCD" w:rsidRDefault="00F27A6A"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(21</w:t>
            </w:r>
            <w:r w:rsidR="008D2829" w:rsidRPr="00C96CCD">
              <w:rPr>
                <w:rFonts w:ascii="Times New Roman" w:eastAsiaTheme="minorEastAsia" w:hAnsi="Times New Roman" w:cs="Times New Roman"/>
                <w:sz w:val="20"/>
                <w:szCs w:val="20"/>
              </w:rPr>
              <w:t>b)</w:t>
            </w:r>
          </w:p>
        </w:tc>
      </w:tr>
      <w:tr w:rsidR="00C96CCD" w:rsidRPr="00C96CCD" w14:paraId="1F8236E2" w14:textId="77777777" w:rsidTr="00EF55C4">
        <w:tc>
          <w:tcPr>
            <w:tcW w:w="7866" w:type="dxa"/>
            <w:gridSpan w:val="2"/>
          </w:tcPr>
          <w:p w14:paraId="7CE88845" w14:textId="534E1F5B" w:rsidR="008D2829" w:rsidRPr="00C96CCD" w:rsidRDefault="00745D6D" w:rsidP="00B6494B">
            <w:pPr>
              <w:jc w:val="center"/>
              <w:rPr>
                <w:rFonts w:ascii="Times New Roman" w:eastAsiaTheme="minorEastAsia" w:hAnsi="Times New Roman" w:cs="Times New Roman"/>
                <w:sz w:val="20"/>
                <w:szCs w:val="20"/>
              </w:rPr>
            </w:pPr>
            <m:oMath>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e>
              </m:d>
              <m:r>
                <w:rPr>
                  <w:rFonts w:ascii="Cambria Math" w:eastAsiaTheme="minorEastAsia" w:hAnsi="Cambria Math" w:cs="Times New Roman"/>
                  <w:sz w:val="20"/>
                  <w:szCs w:val="20"/>
                </w:rPr>
                <m:t>=</m:t>
              </m:r>
              <m:nary>
                <m:naryPr>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T</m:t>
                  </m:r>
                </m:sup>
                <m:e>
                  <m:r>
                    <w:rPr>
                      <w:rFonts w:ascii="Cambria Math" w:eastAsiaTheme="minorEastAsia" w:hAnsi="Cambria Math" w:cs="Times New Roman"/>
                      <w:sz w:val="20"/>
                      <w:szCs w:val="20"/>
                    </w:rPr>
                    <m:t>VIdt</m:t>
                  </m:r>
                </m:e>
              </m:nary>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t>
                  </m:r>
                </m:den>
              </m:f>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num>
                <m:den>
                  <m:sSup>
                    <m:sSupPr>
                      <m:ctrlPr>
                        <w:rPr>
                          <w:rFonts w:ascii="Cambria Math" w:eastAsiaTheme="minorEastAsia" w:hAnsi="Cambria Math" w:cs="Times New Roman"/>
                          <w:i/>
                          <w:sz w:val="20"/>
                          <w:szCs w:val="20"/>
                        </w:rPr>
                      </m:ctrlPr>
                    </m:sSup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Z+</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Sub>
                        </m:e>
                      </m:d>
                    </m:e>
                    <m:sup>
                      <m:r>
                        <w:rPr>
                          <w:rFonts w:ascii="Cambria Math" w:eastAsiaTheme="minorEastAsia" w:hAnsi="Cambria Math" w:cs="Times New Roman"/>
                          <w:sz w:val="20"/>
                          <w:szCs w:val="20"/>
                        </w:rPr>
                        <m:t>2</m:t>
                      </m:r>
                    </m:sup>
                  </m:sSup>
                </m:den>
              </m:f>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sSup>
                <m:sSupPr>
                  <m:ctrlPr>
                    <w:rPr>
                      <w:rFonts w:ascii="Cambria Math" w:eastAsiaTheme="minorEastAsia" w:hAnsi="Cambria Math" w:cs="Times New Roman"/>
                      <w:i/>
                      <w:sz w:val="20"/>
                      <w:szCs w:val="20"/>
                    </w:rPr>
                  </m:ctrlPr>
                </m:sSupPr>
                <m:e>
                  <m:d>
                    <m:dPr>
                      <m:begChr m:val="|"/>
                      <m:endChr m:val="|"/>
                      <m:ctrlPr>
                        <w:rPr>
                          <w:rFonts w:ascii="Cambria Math" w:eastAsiaTheme="minorEastAsia" w:hAnsi="Cambria Math" w:cs="Times New Roman"/>
                          <w:i/>
                          <w:sz w:val="20"/>
                          <w:szCs w:val="20"/>
                        </w:rPr>
                      </m:ctrlPr>
                    </m:d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e>
                <m:sup>
                  <m:r>
                    <w:rPr>
                      <w:rFonts w:ascii="Cambria Math" w:eastAsiaTheme="minorEastAsia" w:hAnsi="Cambria Math" w:cs="Times New Roman"/>
                      <w:sz w:val="20"/>
                      <w:szCs w:val="20"/>
                    </w:rPr>
                    <m:t>2</m:t>
                  </m:r>
                </m:sup>
              </m:sSup>
            </m:oMath>
            <w:r w:rsidR="00B6494B" w:rsidRPr="00C96CCD">
              <w:rPr>
                <w:rFonts w:ascii="Times New Roman" w:eastAsiaTheme="minorEastAsia" w:hAnsi="Times New Roman" w:cs="Times New Roman"/>
                <w:sz w:val="20"/>
                <w:szCs w:val="20"/>
              </w:rPr>
              <w:t>;</w:t>
            </w:r>
          </w:p>
        </w:tc>
        <w:tc>
          <w:tcPr>
            <w:tcW w:w="638" w:type="dxa"/>
            <w:vAlign w:val="center"/>
          </w:tcPr>
          <w:p w14:paraId="7FC0B8E5" w14:textId="71B02184" w:rsidR="008D2829" w:rsidRPr="00C96CCD" w:rsidRDefault="00F27A6A"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(21</w:t>
            </w:r>
            <w:r w:rsidR="008D2829" w:rsidRPr="00C96CCD">
              <w:rPr>
                <w:rFonts w:ascii="Times New Roman" w:eastAsiaTheme="minorEastAsia" w:hAnsi="Times New Roman" w:cs="Times New Roman"/>
                <w:sz w:val="20"/>
                <w:szCs w:val="20"/>
              </w:rPr>
              <w:t>c)</w:t>
            </w:r>
          </w:p>
        </w:tc>
      </w:tr>
      <w:tr w:rsidR="008D2829" w:rsidRPr="00C96CCD" w14:paraId="3E3CC0F6" w14:textId="77777777" w:rsidTr="00EF55C4">
        <w:tc>
          <w:tcPr>
            <w:tcW w:w="7854" w:type="dxa"/>
          </w:tcPr>
          <w:p w14:paraId="61804228" w14:textId="77777777" w:rsidR="008D2829" w:rsidRPr="00C96CCD" w:rsidRDefault="00745D6D" w:rsidP="00EF55C4">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ζ</m:t>
                      </m:r>
                    </m:e>
                  </m:acc>
                </m:e>
                <m:sub>
                  <m:r>
                    <w:rPr>
                      <w:rFonts w:ascii="Cambria Math" w:eastAsiaTheme="minorEastAsia" w:hAnsi="Cambria Math" w:cs="Times New Roman"/>
                      <w:sz w:val="20"/>
                      <w:szCs w:val="20"/>
                    </w:rPr>
                    <m:t>EM</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num>
                <m:den>
                  <m:r>
                    <w:rPr>
                      <w:rFonts w:ascii="Cambria Math" w:eastAsiaTheme="minorEastAsia" w:hAnsi="Cambria Math" w:cs="Times New Roman"/>
                      <w:sz w:val="20"/>
                      <w:szCs w:val="20"/>
                    </w:rPr>
                    <m:t>Z+</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Sub>
                </m:den>
              </m:f>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den>
              </m:f>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r>
                <w:rPr>
                  <w:rFonts w:ascii="Cambria Math" w:eastAsiaTheme="minorEastAsia" w:hAnsi="Cambria Math" w:cs="Times New Roman"/>
                  <w:sz w:val="20"/>
                  <w:szCs w:val="20"/>
                </w:rPr>
                <m:t>=c</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den>
              </m:f>
            </m:oMath>
            <w:r w:rsidR="008D2829" w:rsidRPr="00C96CCD">
              <w:rPr>
                <w:rFonts w:ascii="Times New Roman" w:eastAsiaTheme="minorEastAsia" w:hAnsi="Times New Roman" w:cs="Times New Roman"/>
                <w:sz w:val="20"/>
                <w:szCs w:val="20"/>
              </w:rPr>
              <w:t>,</w:t>
            </w:r>
          </w:p>
        </w:tc>
        <w:tc>
          <w:tcPr>
            <w:tcW w:w="650" w:type="dxa"/>
            <w:gridSpan w:val="2"/>
            <w:vAlign w:val="center"/>
          </w:tcPr>
          <w:p w14:paraId="1076F25E" w14:textId="6B31D7DE" w:rsidR="008D2829" w:rsidRPr="00C96CCD" w:rsidRDefault="00F27A6A"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(21</w:t>
            </w:r>
            <w:r w:rsidR="008D2829" w:rsidRPr="00C96CCD">
              <w:rPr>
                <w:rFonts w:ascii="Times New Roman" w:eastAsiaTheme="minorEastAsia" w:hAnsi="Times New Roman" w:cs="Times New Roman"/>
                <w:sz w:val="20"/>
                <w:szCs w:val="20"/>
              </w:rPr>
              <w:t>d)</w:t>
            </w:r>
          </w:p>
        </w:tc>
      </w:tr>
    </w:tbl>
    <w:p w14:paraId="3BC37BC7" w14:textId="77777777" w:rsidR="008D2829" w:rsidRPr="00C96CCD" w:rsidRDefault="008D2829" w:rsidP="008D2829">
      <w:pPr>
        <w:spacing w:after="0" w:line="240" w:lineRule="auto"/>
        <w:jc w:val="both"/>
        <w:rPr>
          <w:rFonts w:ascii="Times New Roman" w:eastAsiaTheme="minorEastAsia" w:hAnsi="Times New Roman" w:cs="Times New Roman"/>
          <w:sz w:val="20"/>
          <w:szCs w:val="20"/>
        </w:rPr>
      </w:pPr>
    </w:p>
    <w:p w14:paraId="55705609" w14:textId="6995A50D" w:rsidR="008D2829" w:rsidRPr="00C96CCD" w:rsidRDefault="008D2829" w:rsidP="008D2829">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where</w:t>
      </w:r>
      <w:proofErr w:type="gramEnd"/>
      <w:r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ζ</m:t>
                </m:r>
              </m:e>
            </m:acc>
          </m:e>
          <m:sub>
            <m:r>
              <w:rPr>
                <w:rFonts w:ascii="Cambria Math" w:eastAsiaTheme="minorEastAsia" w:hAnsi="Cambria Math" w:cs="Times New Roman"/>
                <w:sz w:val="20"/>
                <w:szCs w:val="20"/>
              </w:rPr>
              <m:t>EM</m:t>
            </m:r>
          </m:sub>
        </m:sSub>
      </m:oMath>
      <w:r w:rsidRPr="00C96CCD">
        <w:rPr>
          <w:rFonts w:ascii="Times New Roman" w:eastAsiaTheme="minorEastAsia" w:hAnsi="Times New Roman" w:cs="Times New Roman"/>
          <w:sz w:val="20"/>
          <w:szCs w:val="20"/>
        </w:rPr>
        <w:t xml:space="preserve"> and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oMath>
      <w:r w:rsidRPr="00C96CCD">
        <w:rPr>
          <w:rFonts w:ascii="Times New Roman" w:eastAsiaTheme="minorEastAsia" w:hAnsi="Times New Roman" w:cs="Times New Roman"/>
          <w:sz w:val="20"/>
          <w:szCs w:val="20"/>
        </w:rPr>
        <w:t xml:space="preserve"> are effective EM and mechanical damping ratios, respectively,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is the total internal impedance of the coils and </w:t>
      </w:r>
      <m:oMath>
        <m:r>
          <w:rPr>
            <w:rFonts w:ascii="Cambria Math" w:eastAsiaTheme="minorEastAsia" w:hAnsi="Cambria Math" w:cs="Times New Roman"/>
            <w:sz w:val="20"/>
            <w:szCs w:val="20"/>
          </w:rPr>
          <m:t>Z</m:t>
        </m:r>
      </m:oMath>
      <w:r w:rsidRPr="00C96CCD">
        <w:rPr>
          <w:rFonts w:ascii="Times New Roman" w:eastAsiaTheme="minorEastAsia" w:hAnsi="Times New Roman" w:cs="Times New Roman"/>
          <w:sz w:val="20"/>
          <w:szCs w:val="20"/>
        </w:rPr>
        <w:t xml:space="preserve"> is the impedance of the external load circuit. These equations show that all parameters have a resonant behavior, with its absolute values </w:t>
      </w:r>
      <w:r w:rsidR="005421CC" w:rsidRPr="00C96CCD">
        <w:rPr>
          <w:rFonts w:ascii="Times New Roman" w:eastAsiaTheme="minorEastAsia" w:hAnsi="Times New Roman" w:cs="Times New Roman"/>
          <w:sz w:val="20"/>
          <w:szCs w:val="20"/>
        </w:rPr>
        <w:t>having</w:t>
      </w:r>
      <w:r w:rsidRPr="00C96CCD">
        <w:rPr>
          <w:rFonts w:ascii="Times New Roman" w:eastAsiaTheme="minorEastAsia" w:hAnsi="Times New Roman" w:cs="Times New Roman"/>
          <w:sz w:val="20"/>
          <w:szCs w:val="20"/>
        </w:rPr>
        <w:t xml:space="preserve"> a maximum </w:t>
      </w:r>
      <w:r w:rsidR="005421CC" w:rsidRPr="00C96CCD">
        <w:rPr>
          <w:rFonts w:ascii="Times New Roman" w:eastAsiaTheme="minorEastAsia" w:hAnsi="Times New Roman" w:cs="Times New Roman"/>
          <w:sz w:val="20"/>
          <w:szCs w:val="20"/>
        </w:rPr>
        <w:t xml:space="preserve">peak </w:t>
      </w:r>
      <w:r w:rsidRPr="00C96CCD">
        <w:rPr>
          <w:rFonts w:ascii="Times New Roman" w:eastAsiaTheme="minorEastAsia" w:hAnsi="Times New Roman" w:cs="Times New Roman"/>
          <w:sz w:val="20"/>
          <w:szCs w:val="20"/>
        </w:rPr>
        <w:t xml:space="preserve">at certain frequencies. In the special case of real total impedance </w:t>
      </w:r>
      <m:oMath>
        <m:r>
          <w:rPr>
            <w:rFonts w:ascii="Cambria Math" w:eastAsiaTheme="minorEastAsia" w:hAnsi="Cambria Math" w:cs="Times New Roman"/>
            <w:sz w:val="20"/>
            <w:szCs w:val="20"/>
          </w:rPr>
          <m:t>Z+</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(i.e.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oMath>
      <w:r w:rsidRPr="00C96CCD">
        <w:rPr>
          <w:rFonts w:ascii="Times New Roman" w:eastAsiaTheme="minorEastAsia" w:hAnsi="Times New Roman" w:cs="Times New Roman"/>
          <w:sz w:val="20"/>
          <w:szCs w:val="20"/>
        </w:rPr>
        <w:t xml:space="preserve"> = 0 </w:t>
      </w:r>
      <w:proofErr w:type="gramStart"/>
      <w:r w:rsidRPr="00C96CCD">
        <w:rPr>
          <w:rFonts w:ascii="Times New Roman" w:eastAsiaTheme="minorEastAsia" w:hAnsi="Times New Roman" w:cs="Times New Roman"/>
          <w:sz w:val="20"/>
          <w:szCs w:val="20"/>
        </w:rPr>
        <w:t xml:space="preserve">and </w:t>
      </w:r>
      <w:proofErr w:type="gramEnd"/>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ζ</m:t>
                </m:r>
              </m:e>
            </m:acc>
          </m:e>
          <m:sub>
            <m:r>
              <w:rPr>
                <w:rFonts w:ascii="Cambria Math" w:eastAsiaTheme="minorEastAsia" w:hAnsi="Cambria Math" w:cs="Times New Roman"/>
                <w:sz w:val="20"/>
                <w:szCs w:val="20"/>
              </w:rPr>
              <m:t>EM</m:t>
            </m:r>
          </m:sub>
        </m:sSub>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m:t>
            </m:r>
          </m:sub>
          <m:sup>
            <m:r>
              <w:rPr>
                <w:rFonts w:ascii="Cambria Math" w:eastAsiaTheme="minorEastAsia" w:hAnsi="Cambria Math" w:cs="Times New Roman"/>
                <w:sz w:val="20"/>
                <w:szCs w:val="20"/>
              </w:rPr>
              <m:t>'</m:t>
            </m:r>
          </m:sup>
        </m:sSubSup>
      </m:oMath>
      <w:r w:rsidRPr="00C96CCD">
        <w:rPr>
          <w:rFonts w:ascii="Times New Roman" w:eastAsiaTheme="minorEastAsia" w:hAnsi="Times New Roman" w:cs="Times New Roman"/>
          <w:sz w:val="20"/>
          <w:szCs w:val="20"/>
        </w:rPr>
        <w:t xml:space="preserve">) and with a constant input acceleration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X</m:t>
        </m:r>
      </m:oMath>
      <w:r w:rsidRPr="00C96CCD">
        <w:rPr>
          <w:rFonts w:ascii="Times New Roman" w:eastAsiaTheme="minorEastAsia" w:hAnsi="Times New Roman" w:cs="Times New Roman"/>
          <w:sz w:val="20"/>
          <w:szCs w:val="20"/>
        </w:rPr>
        <w:t xml:space="preserve"> term, the absolute displacement </w:t>
      </w:r>
      <m:oMath>
        <m:d>
          <m:dPr>
            <m:begChr m:val="|"/>
            <m:endChr m:val="|"/>
            <m:ctrlPr>
              <w:rPr>
                <w:rFonts w:ascii="Cambria Math" w:eastAsiaTheme="minorEastAsia" w:hAnsi="Cambria Math" w:cs="Times New Roman"/>
                <w:i/>
                <w:sz w:val="20"/>
                <w:szCs w:val="20"/>
              </w:rPr>
            </m:ctrlPr>
          </m:d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oMath>
      <w:r w:rsidRPr="00C96CCD">
        <w:rPr>
          <w:rFonts w:ascii="Times New Roman" w:eastAsiaTheme="minorEastAsia" w:hAnsi="Times New Roman" w:cs="Times New Roman"/>
          <w:sz w:val="20"/>
          <w:szCs w:val="20"/>
        </w:rPr>
        <w:t xml:space="preserve"> takes a maximum at </w:t>
      </w:r>
      <m:oMath>
        <m:r>
          <w:rPr>
            <w:rFonts w:ascii="Cambria Math" w:eastAsiaTheme="minorEastAsia" w:hAnsi="Cambria Math" w:cs="Times New Roman"/>
            <w:sz w:val="20"/>
            <w:szCs w:val="20"/>
          </w:rPr>
          <m:t xml:space="preserve">ω=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rad>
          <m:radPr>
            <m:degHide m:val="1"/>
            <m:ctrlPr>
              <w:rPr>
                <w:rFonts w:ascii="Cambria Math" w:eastAsiaTheme="minorEastAsia" w:hAnsi="Cambria Math" w:cs="Times New Roman"/>
                <w:i/>
                <w:sz w:val="20"/>
                <w:szCs w:val="20"/>
              </w:rPr>
            </m:ctrlPr>
          </m:radPr>
          <m:deg/>
          <m:e>
            <m:r>
              <w:rPr>
                <w:rFonts w:ascii="Cambria Math" w:eastAsiaTheme="minorEastAsia" w:hAnsi="Cambria Math" w:cs="Times New Roman"/>
                <w:sz w:val="20"/>
                <w:szCs w:val="20"/>
              </w:rPr>
              <m:t>1-2</m:t>
            </m:r>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m:t>
                        </m:r>
                      </m:sub>
                      <m:sup>
                        <m:r>
                          <w:rPr>
                            <w:rFonts w:ascii="Cambria Math" w:eastAsiaTheme="minorEastAsia" w:hAnsi="Cambria Math" w:cs="Times New Roman"/>
                            <w:sz w:val="20"/>
                            <w:szCs w:val="20"/>
                          </w:rPr>
                          <m:t>'</m:t>
                        </m:r>
                      </m:sup>
                    </m:sSubSup>
                  </m:e>
                </m:d>
              </m:e>
              <m:sup>
                <m:r>
                  <w:rPr>
                    <w:rFonts w:ascii="Cambria Math" w:eastAsiaTheme="minorEastAsia" w:hAnsi="Cambria Math" w:cs="Times New Roman"/>
                    <w:sz w:val="20"/>
                    <w:szCs w:val="20"/>
                  </w:rPr>
                  <m:t>2</m:t>
                </m:r>
              </m:sup>
            </m:sSup>
          </m:e>
        </m:rad>
      </m:oMath>
      <w:r w:rsidRPr="00C96CCD">
        <w:rPr>
          <w:rFonts w:ascii="Times New Roman" w:eastAsiaTheme="minorEastAsia" w:hAnsi="Times New Roman" w:cs="Times New Roman"/>
          <w:sz w:val="20"/>
          <w:szCs w:val="20"/>
        </w:rPr>
        <w:t xml:space="preserve"> and the current, voltage and average power at exactly </w:t>
      </w:r>
      <m:oMath>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oMath>
      <w:r w:rsidRPr="00C96CCD">
        <w:rPr>
          <w:rFonts w:ascii="Times New Roman" w:eastAsiaTheme="minorEastAsia" w:hAnsi="Times New Roman" w:cs="Times New Roman"/>
          <w:sz w:val="20"/>
          <w:szCs w:val="20"/>
        </w:rPr>
        <w:t xml:space="preserve">. If the amplitude </w:t>
      </w:r>
      <m:oMath>
        <m:r>
          <w:rPr>
            <w:rFonts w:ascii="Cambria Math" w:eastAsiaTheme="minorEastAsia" w:hAnsi="Cambria Math" w:cs="Times New Roman"/>
            <w:sz w:val="20"/>
            <w:szCs w:val="20"/>
          </w:rPr>
          <m:t>X</m:t>
        </m:r>
      </m:oMath>
      <w:r w:rsidRPr="00C96CCD">
        <w:rPr>
          <w:rFonts w:ascii="Times New Roman" w:eastAsiaTheme="minorEastAsia" w:hAnsi="Times New Roman" w:cs="Times New Roman"/>
          <w:sz w:val="20"/>
          <w:szCs w:val="20"/>
        </w:rPr>
        <w:t xml:space="preserve"> is kept constant instead, these values can be slightly larger. For the case of a complex total impedance term </w:t>
      </w:r>
      <m:oMath>
        <m:r>
          <w:rPr>
            <w:rFonts w:ascii="Cambria Math" w:eastAsiaTheme="minorEastAsia" w:hAnsi="Cambria Math" w:cs="Times New Roman"/>
            <w:sz w:val="20"/>
            <w:szCs w:val="20"/>
          </w:rPr>
          <m:t>Z+</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the frequencies for a maximum in the average output power</w:t>
      </w:r>
      <w:r w:rsidR="00E173D2" w:rsidRPr="00C96CCD">
        <w:rPr>
          <w:rFonts w:ascii="Times New Roman" w:eastAsiaTheme="minorEastAsia" w:hAnsi="Times New Roman" w:cs="Times New Roman"/>
          <w:sz w:val="20"/>
          <w:szCs w:val="20"/>
        </w:rPr>
        <w:t xml:space="preserve"> (Eq. (</w:t>
      </w:r>
      <w:r w:rsidR="00F27A6A" w:rsidRPr="00C96CCD">
        <w:rPr>
          <w:rFonts w:ascii="Times New Roman" w:eastAsiaTheme="minorEastAsia" w:hAnsi="Times New Roman" w:cs="Times New Roman"/>
          <w:sz w:val="20"/>
          <w:szCs w:val="20"/>
        </w:rPr>
        <w:t>21</w:t>
      </w:r>
      <w:r w:rsidR="00E173D2" w:rsidRPr="00C96CCD">
        <w:rPr>
          <w:rFonts w:ascii="Times New Roman" w:eastAsiaTheme="minorEastAsia" w:hAnsi="Times New Roman" w:cs="Times New Roman"/>
          <w:sz w:val="20"/>
          <w:szCs w:val="20"/>
        </w:rPr>
        <w:t>c))</w:t>
      </w:r>
      <w:r w:rsidRPr="00C96CCD">
        <w:rPr>
          <w:rFonts w:ascii="Times New Roman" w:eastAsiaTheme="minorEastAsia" w:hAnsi="Times New Roman" w:cs="Times New Roman"/>
          <w:sz w:val="20"/>
          <w:szCs w:val="20"/>
        </w:rPr>
        <w:t xml:space="preserve"> are a root of a cubic equation and in general shift to slightly higher values as the imaginary part increases and to lower values as the imaginary part decreases</w:t>
      </w:r>
      <w:r w:rsidR="00F76EE2" w:rsidRPr="00C96CCD">
        <w:rPr>
          <w:rFonts w:ascii="Times New Roman" w:eastAsiaTheme="minorEastAsia" w:hAnsi="Times New Roman" w:cs="Times New Roman"/>
          <w:sz w:val="20"/>
          <w:szCs w:val="20"/>
        </w:rPr>
        <w:t xml:space="preserve"> </w:t>
      </w:r>
      <w:r w:rsidR="00CE2482" w:rsidRPr="00C96CCD">
        <w:rPr>
          <w:rFonts w:ascii="Times New Roman" w:eastAsiaTheme="minorEastAsia" w:hAnsi="Times New Roman" w:cs="Times New Roman"/>
          <w:sz w:val="20"/>
          <w:szCs w:val="20"/>
        </w:rPr>
        <w:fldChar w:fldCharType="begin"/>
      </w:r>
      <w:r w:rsidR="00DC32B5" w:rsidRPr="00C96CCD">
        <w:rPr>
          <w:rFonts w:ascii="Times New Roman" w:eastAsiaTheme="minorEastAsia" w:hAnsi="Times New Roman" w:cs="Times New Roman"/>
          <w:sz w:val="20"/>
          <w:szCs w:val="20"/>
        </w:rPr>
        <w:instrText xml:space="preserve"> ADDIN EN.CITE &lt;EndNote&gt;&lt;Cite&gt;&lt;Author&gt;Mallick&lt;/Author&gt;&lt;Year&gt;2015&lt;/Year&gt;&lt;RecNum&gt;1352&lt;/RecNum&gt;&lt;DisplayText&gt;&lt;style font="Times New Roman"&gt;[63]&lt;/style&gt;&lt;/DisplayText&gt;&lt;record&gt;&lt;rec-number&gt;1352&lt;/rec-number&gt;&lt;foreign-keys&gt;&lt;key app="EN" db-id="wrxvzx5wse0p9vezf2kptw5zvaftrtrpepts" timestamp="1639763301"&gt;1352&lt;/key&gt;&lt;/foreign-keys&gt;&lt;ref-type name="Journal Article"&gt;17&lt;/ref-type&gt;&lt;contributors&gt;&lt;authors&gt;&lt;author&gt;Mallick, Dhiman&lt;/author&gt;&lt;author&gt;Roy, Saibal&lt;/author&gt;&lt;/authors&gt;&lt;/contributors&gt;&lt;titles&gt;&lt;title&gt;Bidirectional electrical tuning of FR4 based electromagnetic energy harvesters&lt;/title&gt;&lt;secondary-title&gt;Sens. Actuators A-Phys.&lt;/secondary-title&gt;&lt;/titles&gt;&lt;periodical&gt;&lt;full-title&gt;Sens. Actuators A-Phys.&lt;/full-title&gt;&lt;/periodical&gt;&lt;pages&gt;154-162&lt;/pages&gt;&lt;volume&gt;226&lt;/volume&gt;&lt;keywords&gt;&lt;keyword&gt;Electromagnetic energy harvesting&lt;/keyword&gt;&lt;keyword&gt;Bidirectional tuning&lt;/keyword&gt;&lt;keyword&gt;Electrical tuning&lt;/keyword&gt;&lt;keyword&gt;FR4&lt;/keyword&gt;&lt;keyword&gt;Vibration&lt;/keyword&gt;&lt;/keywords&gt;&lt;dates&gt;&lt;year&gt;2015&lt;/year&gt;&lt;pub-dates&gt;&lt;date&gt;2015/05/01/&lt;/date&gt;&lt;/pub-dates&gt;&lt;/dates&gt;&lt;isbn&gt;0924-4247&lt;/isbn&gt;&lt;urls&gt;&lt;related-urls&gt;&lt;url&gt;https://www.sciencedirect.com/science/article/pii/S0924424715000734&lt;/url&gt;&lt;/related-urls&gt;&lt;/urls&gt;&lt;electronic-resource-num&gt;https://doi.org/10.1016/j.sna.2015.02.016&lt;/electronic-resource-num&gt;&lt;/record&gt;&lt;/Cite&gt;&lt;/EndNote&gt;</w:instrText>
      </w:r>
      <w:r w:rsidR="00CE2482"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63" w:tooltip="Mallick, 2015 #1352" w:history="1">
        <w:r w:rsidR="00A23ED0" w:rsidRPr="00C96CCD">
          <w:rPr>
            <w:rFonts w:ascii="Times New Roman" w:eastAsiaTheme="minorEastAsia" w:hAnsi="Times New Roman" w:cs="Times New Roman"/>
            <w:noProof/>
            <w:sz w:val="20"/>
            <w:szCs w:val="20"/>
          </w:rPr>
          <w:t>63</w:t>
        </w:r>
      </w:hyperlink>
      <w:r w:rsidR="00DC32B5" w:rsidRPr="00C96CCD">
        <w:rPr>
          <w:rFonts w:ascii="Times New Roman" w:eastAsiaTheme="minorEastAsia" w:hAnsi="Times New Roman" w:cs="Times New Roman"/>
          <w:noProof/>
          <w:sz w:val="20"/>
          <w:szCs w:val="20"/>
        </w:rPr>
        <w:t>]</w:t>
      </w:r>
      <w:r w:rsidR="00CE2482"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Larger values of the absolute load impedance (</w:t>
      </w:r>
      <m:oMath>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Z</m:t>
            </m:r>
          </m:e>
        </m:d>
      </m:oMath>
      <w:r w:rsidRPr="00C96CCD">
        <w:rPr>
          <w:rFonts w:ascii="Times New Roman" w:eastAsiaTheme="minorEastAsia" w:hAnsi="Times New Roman" w:cs="Times New Roman"/>
          <w:sz w:val="20"/>
          <w:szCs w:val="20"/>
        </w:rPr>
        <w:t>) correspond to smaller EM damping ratio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ζ</m:t>
                    </m:r>
                  </m:e>
                </m:acc>
              </m:e>
              <m:sub>
                <m:r>
                  <w:rPr>
                    <w:rFonts w:ascii="Cambria Math" w:eastAsiaTheme="minorEastAsia" w:hAnsi="Cambria Math" w:cs="Times New Roman"/>
                    <w:sz w:val="20"/>
                    <w:szCs w:val="20"/>
                  </w:rPr>
                  <m:t>EM</m:t>
                </m:r>
              </m:sub>
            </m:sSub>
          </m:e>
        </m:d>
      </m:oMath>
      <w:r w:rsidRPr="00C96CCD">
        <w:rPr>
          <w:rFonts w:ascii="Times New Roman" w:eastAsiaTheme="minorEastAsia" w:hAnsi="Times New Roman" w:cs="Times New Roman"/>
          <w:sz w:val="20"/>
          <w:szCs w:val="20"/>
        </w:rPr>
        <w:t>) and, thus, larger resonant displacements and sharper peaks.</w:t>
      </w:r>
      <w:r w:rsidR="005D0F55" w:rsidRPr="00C96CCD">
        <w:rPr>
          <w:rFonts w:ascii="Times New Roman" w:eastAsiaTheme="minorEastAsia" w:hAnsi="Times New Roman" w:cs="Times New Roman"/>
          <w:sz w:val="20"/>
          <w:szCs w:val="20"/>
        </w:rPr>
        <w:t xml:space="preserve"> If the amplitude </w:t>
      </w:r>
      <m:oMath>
        <m:r>
          <w:rPr>
            <w:rFonts w:ascii="Cambria Math" w:eastAsiaTheme="minorEastAsia" w:hAnsi="Cambria Math" w:cs="Times New Roman"/>
            <w:sz w:val="20"/>
            <w:szCs w:val="20"/>
          </w:rPr>
          <m:t>X</m:t>
        </m:r>
      </m:oMath>
      <w:r w:rsidR="005D0F55" w:rsidRPr="00C96CCD">
        <w:rPr>
          <w:rFonts w:ascii="Times New Roman" w:eastAsiaTheme="minorEastAsia" w:hAnsi="Times New Roman" w:cs="Times New Roman"/>
          <w:sz w:val="20"/>
          <w:szCs w:val="20"/>
        </w:rPr>
        <w:t xml:space="preserve"> is constant, </w:t>
      </w:r>
      <w:r w:rsidR="00197293" w:rsidRPr="00C96CCD">
        <w:rPr>
          <w:rFonts w:ascii="Times New Roman" w:eastAsiaTheme="minorEastAsia" w:hAnsi="Times New Roman" w:cs="Times New Roman"/>
          <w:sz w:val="20"/>
          <w:szCs w:val="20"/>
        </w:rPr>
        <w:t>the output</w:t>
      </w:r>
      <w:r w:rsidR="005D0F55" w:rsidRPr="00C96CCD">
        <w:rPr>
          <w:rFonts w:ascii="Times New Roman" w:eastAsiaTheme="minorEastAsia" w:hAnsi="Times New Roman" w:cs="Times New Roman"/>
          <w:sz w:val="20"/>
          <w:szCs w:val="20"/>
        </w:rPr>
        <w:t xml:space="preserve"> average powers from Eq. </w:t>
      </w:r>
      <w:r w:rsidR="00F27A6A" w:rsidRPr="00C96CCD">
        <w:rPr>
          <w:rFonts w:ascii="Times New Roman" w:eastAsiaTheme="minorEastAsia" w:hAnsi="Times New Roman" w:cs="Times New Roman"/>
          <w:sz w:val="20"/>
          <w:szCs w:val="20"/>
        </w:rPr>
        <w:t>(21</w:t>
      </w:r>
      <w:r w:rsidR="005D0F55" w:rsidRPr="00C96CCD">
        <w:rPr>
          <w:rFonts w:ascii="Times New Roman" w:eastAsiaTheme="minorEastAsia" w:hAnsi="Times New Roman" w:cs="Times New Roman"/>
          <w:sz w:val="20"/>
          <w:szCs w:val="20"/>
        </w:rPr>
        <w:t xml:space="preserve">c) </w:t>
      </w:r>
      <w:r w:rsidR="00197293" w:rsidRPr="00C96CCD">
        <w:rPr>
          <w:rFonts w:ascii="Times New Roman" w:eastAsiaTheme="minorEastAsia" w:hAnsi="Times New Roman" w:cs="Times New Roman"/>
          <w:sz w:val="20"/>
          <w:szCs w:val="20"/>
        </w:rPr>
        <w:t>in general increase with the</w:t>
      </w:r>
      <w:r w:rsidR="005D0F55" w:rsidRPr="00C96CCD">
        <w:rPr>
          <w:rFonts w:ascii="Times New Roman" w:eastAsiaTheme="minorEastAsia" w:hAnsi="Times New Roman" w:cs="Times New Roman"/>
          <w:sz w:val="20"/>
          <w:szCs w:val="20"/>
        </w:rPr>
        <w:t xml:space="preserve"> frequency, while also being limited by the maximum displacement amplitude allowed (</w:t>
      </w:r>
      <m:oMath>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e>
          <m:sub>
            <m:r>
              <w:rPr>
                <w:rFonts w:ascii="Cambria Math" w:eastAsiaTheme="minorEastAsia" w:hAnsi="Cambria Math" w:cs="Times New Roman"/>
                <w:sz w:val="20"/>
                <w:szCs w:val="20"/>
              </w:rPr>
              <m:t>Max</m:t>
            </m:r>
          </m:sub>
        </m:sSub>
      </m:oMath>
      <w:r w:rsidR="005D0F55" w:rsidRPr="00C96CCD">
        <w:rPr>
          <w:rFonts w:ascii="Times New Roman" w:eastAsiaTheme="minorEastAsia" w:hAnsi="Times New Roman" w:cs="Times New Roman"/>
          <w:sz w:val="20"/>
          <w:szCs w:val="20"/>
        </w:rPr>
        <w:t>= 41 mm, for the developed EMG).</w:t>
      </w:r>
    </w:p>
    <w:p w14:paraId="51A181D1" w14:textId="084553D7" w:rsidR="008D2829" w:rsidRPr="00C96CCD" w:rsidRDefault="008D2829" w:rsidP="008D2829">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The EMG</w:t>
      </w:r>
      <w:r w:rsidR="00614360"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in the linear approximation</w:t>
      </w:r>
      <w:r w:rsidR="00614360"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behaves broadly like a Thévenin (Norton) equivalent circuit composed of a voltage (current) source, with amplitude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OC</m:t>
            </m:r>
          </m:sub>
        </m:sSub>
      </m:oMath>
      <w:r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SC</m:t>
            </m:r>
          </m:sub>
        </m:sSub>
      </m:oMath>
      <w:r w:rsidR="00B43A8B" w:rsidRPr="00C96CCD">
        <w:rPr>
          <w:rFonts w:ascii="Times New Roman" w:eastAsiaTheme="minorEastAsia" w:hAnsi="Times New Roman" w:cs="Times New Roman"/>
          <w:sz w:val="20"/>
          <w:szCs w:val="20"/>
        </w:rPr>
        <w:t>) given by Eq. (</w:t>
      </w:r>
      <w:r w:rsidR="00F27A6A" w:rsidRPr="00C96CCD">
        <w:rPr>
          <w:rFonts w:ascii="Times New Roman" w:eastAsiaTheme="minorEastAsia" w:hAnsi="Times New Roman" w:cs="Times New Roman"/>
          <w:sz w:val="20"/>
          <w:szCs w:val="20"/>
        </w:rPr>
        <w:t>21</w:t>
      </w:r>
      <w:r w:rsidRPr="00C96CCD">
        <w:rPr>
          <w:rFonts w:ascii="Times New Roman" w:eastAsiaTheme="minorEastAsia" w:hAnsi="Times New Roman" w:cs="Times New Roman"/>
          <w:sz w:val="20"/>
          <w:szCs w:val="20"/>
        </w:rPr>
        <w:t xml:space="preserve">b) in the limit of an infinite (null) load impedance </w:t>
      </w:r>
      <m:oMath>
        <m:r>
          <w:rPr>
            <w:rFonts w:ascii="Cambria Math" w:eastAsiaTheme="minorEastAsia" w:hAnsi="Cambria Math" w:cs="Times New Roman"/>
            <w:sz w:val="20"/>
            <w:szCs w:val="20"/>
          </w:rPr>
          <m:t>Z</m:t>
        </m:r>
      </m:oMath>
      <w:r w:rsidRPr="00C96CCD">
        <w:rPr>
          <w:rFonts w:ascii="Times New Roman" w:eastAsiaTheme="minorEastAsia" w:hAnsi="Times New Roman" w:cs="Times New Roman"/>
          <w:sz w:val="20"/>
          <w:szCs w:val="20"/>
        </w:rPr>
        <w:t xml:space="preserve">, and an equivalent internal complex impedance in series (parallel) given by the ratio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OC</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SC</m:t>
            </m:r>
          </m:sub>
        </m:sSub>
      </m:oMath>
      <w:r w:rsidRPr="00C96CCD">
        <w:rPr>
          <w:rFonts w:ascii="Times New Roman" w:eastAsiaTheme="minorEastAsia" w:hAnsi="Times New Roman" w:cs="Times New Roman"/>
          <w:sz w:val="20"/>
          <w:szCs w:val="20"/>
        </w:rPr>
        <w:t xml:space="preserve">, such that </w:t>
      </w:r>
      <m:oMath>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OC</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oMath>
      <w:r w:rsidRPr="00C96CCD">
        <w:rPr>
          <w:rFonts w:ascii="Times New Roman" w:eastAsiaTheme="minorEastAsia" w:hAnsi="Times New Roman" w:cs="Times New Roman"/>
          <w:sz w:val="20"/>
          <w:szCs w:val="20"/>
        </w:rPr>
        <w:t xml:space="preserve"> and </w:t>
      </w:r>
      <m:oMath>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SC</m:t>
            </m:r>
          </m:sub>
        </m:sSub>
        <m:r>
          <w:rPr>
            <w:rFonts w:ascii="Cambria Math" w:eastAsiaTheme="minorEastAsia" w:hAnsi="Cambria Math" w:cs="Times New Roman"/>
            <w:sz w:val="20"/>
            <w:szCs w:val="20"/>
          </w:rPr>
          <m:t>-</m:t>
        </m:r>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oMath>
      <w:r w:rsidRPr="00C96CCD">
        <w:rPr>
          <w:rFonts w:ascii="Times New Roman" w:eastAsiaTheme="minorEastAsia" w:hAnsi="Times New Roman" w:cs="Times New Roman"/>
          <w:sz w:val="20"/>
          <w:szCs w:val="20"/>
        </w:rPr>
        <w:t xml:space="preserve"> with:</w:t>
      </w:r>
    </w:p>
    <w:p w14:paraId="3BFE1401" w14:textId="77777777" w:rsidR="008D2829" w:rsidRPr="00C96CCD" w:rsidRDefault="008D2829" w:rsidP="008D2829">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4"/>
        <w:gridCol w:w="12"/>
        <w:gridCol w:w="638"/>
      </w:tblGrid>
      <w:tr w:rsidR="00C96CCD" w:rsidRPr="00C96CCD" w14:paraId="513F85D8" w14:textId="77777777" w:rsidTr="00EF55C4">
        <w:tc>
          <w:tcPr>
            <w:tcW w:w="7866" w:type="dxa"/>
            <w:gridSpan w:val="2"/>
          </w:tcPr>
          <w:p w14:paraId="1D52457B" w14:textId="26E5D887" w:rsidR="008D2829" w:rsidRPr="00C96CCD" w:rsidRDefault="00745D6D" w:rsidP="00B6494B">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OC</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iω</m:t>
              </m:r>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X</m:t>
                  </m:r>
                </m:num>
                <m:den>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2</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den>
              </m:f>
            </m:oMath>
            <w:r w:rsidR="00B6494B" w:rsidRPr="00C96CCD">
              <w:rPr>
                <w:rFonts w:ascii="Times New Roman" w:eastAsiaTheme="minorEastAsia" w:hAnsi="Times New Roman" w:cs="Times New Roman"/>
                <w:sz w:val="20"/>
                <w:szCs w:val="20"/>
              </w:rPr>
              <w:t>;</w:t>
            </w:r>
          </w:p>
        </w:tc>
        <w:tc>
          <w:tcPr>
            <w:tcW w:w="638" w:type="dxa"/>
            <w:vAlign w:val="center"/>
          </w:tcPr>
          <w:p w14:paraId="78402E5C" w14:textId="01F27916" w:rsidR="008D2829" w:rsidRPr="00C96CCD" w:rsidRDefault="008D2829"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22</w:t>
            </w:r>
            <w:r w:rsidRPr="00C96CCD">
              <w:rPr>
                <w:rFonts w:ascii="Times New Roman" w:eastAsiaTheme="minorEastAsia" w:hAnsi="Times New Roman" w:cs="Times New Roman"/>
                <w:sz w:val="20"/>
                <w:szCs w:val="20"/>
              </w:rPr>
              <w:t>a)</w:t>
            </w:r>
          </w:p>
        </w:tc>
      </w:tr>
      <w:tr w:rsidR="00C96CCD" w:rsidRPr="00C96CCD" w14:paraId="274A8E57" w14:textId="77777777" w:rsidTr="00EF55C4">
        <w:tc>
          <w:tcPr>
            <w:tcW w:w="7854" w:type="dxa"/>
          </w:tcPr>
          <w:p w14:paraId="0CFE8437" w14:textId="351A3F80" w:rsidR="008D2829" w:rsidRPr="00C96CCD" w:rsidRDefault="00745D6D" w:rsidP="00B6494B">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SC</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e>
                <m:sub>
                  <m:r>
                    <w:rPr>
                      <w:rFonts w:ascii="Cambria Math" w:eastAsiaTheme="minorEastAsia" w:hAnsi="Cambria Math" w:cs="Times New Roman"/>
                      <w:sz w:val="20"/>
                      <w:szCs w:val="20"/>
                    </w:rPr>
                    <m:t>0</m:t>
                  </m:r>
                </m:sub>
              </m:sSub>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den>
              </m:f>
              <m:r>
                <w:rPr>
                  <w:rFonts w:ascii="Cambria Math" w:eastAsiaTheme="minorEastAsia" w:hAnsi="Cambria Math" w:cs="Times New Roman"/>
                  <w:sz w:val="20"/>
                  <w:szCs w:val="20"/>
                </w:rPr>
                <m:t>iω</m:t>
              </m:r>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X</m:t>
                  </m:r>
                </m:num>
                <m:den>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2</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e>
                      </m:d>
                    </m:e>
                  </m:d>
                </m:den>
              </m:f>
            </m:oMath>
            <w:r w:rsidR="00B6494B" w:rsidRPr="00C96CCD">
              <w:rPr>
                <w:rFonts w:ascii="Times New Roman" w:eastAsiaTheme="minorEastAsia" w:hAnsi="Times New Roman" w:cs="Times New Roman"/>
                <w:sz w:val="20"/>
                <w:szCs w:val="20"/>
              </w:rPr>
              <w:t>;</w:t>
            </w:r>
          </w:p>
        </w:tc>
        <w:tc>
          <w:tcPr>
            <w:tcW w:w="650" w:type="dxa"/>
            <w:gridSpan w:val="2"/>
            <w:vAlign w:val="center"/>
          </w:tcPr>
          <w:p w14:paraId="1B22F62B" w14:textId="124DFEF7" w:rsidR="008D2829" w:rsidRPr="00C96CCD" w:rsidRDefault="008D2829"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22</w:t>
            </w:r>
            <w:r w:rsidRPr="00C96CCD">
              <w:rPr>
                <w:rFonts w:ascii="Times New Roman" w:eastAsiaTheme="minorEastAsia" w:hAnsi="Times New Roman" w:cs="Times New Roman"/>
                <w:sz w:val="20"/>
                <w:szCs w:val="20"/>
              </w:rPr>
              <w:t>b)</w:t>
            </w:r>
          </w:p>
        </w:tc>
      </w:tr>
      <w:tr w:rsidR="00C96CCD" w:rsidRPr="00C96CCD" w14:paraId="795F5193" w14:textId="77777777" w:rsidTr="00EF55C4">
        <w:tc>
          <w:tcPr>
            <w:tcW w:w="7866" w:type="dxa"/>
            <w:gridSpan w:val="2"/>
          </w:tcPr>
          <w:p w14:paraId="7243545A" w14:textId="2AEEF593" w:rsidR="008D2829" w:rsidRPr="00C96CCD" w:rsidRDefault="00745D6D" w:rsidP="00B6494B">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OC</m:t>
                      </m:r>
                    </m:sub>
                  </m:sSub>
                </m:num>
                <m:den>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SC</m:t>
                      </m:r>
                    </m:sub>
                  </m:sSub>
                </m:den>
              </m:f>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2</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num>
                <m:den>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2</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den>
              </m:f>
            </m:oMath>
            <w:r w:rsidR="00B6494B" w:rsidRPr="00C96CCD">
              <w:rPr>
                <w:rFonts w:ascii="Times New Roman" w:eastAsiaTheme="minorEastAsia" w:hAnsi="Times New Roman" w:cs="Times New Roman"/>
                <w:sz w:val="20"/>
                <w:szCs w:val="20"/>
              </w:rPr>
              <w:t>;</w:t>
            </w:r>
          </w:p>
        </w:tc>
        <w:tc>
          <w:tcPr>
            <w:tcW w:w="638" w:type="dxa"/>
            <w:vAlign w:val="center"/>
          </w:tcPr>
          <w:p w14:paraId="1C07FC1B" w14:textId="1EA32897" w:rsidR="008D2829" w:rsidRPr="00C96CCD" w:rsidRDefault="008D2829"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22</w:t>
            </w:r>
            <w:r w:rsidRPr="00C96CCD">
              <w:rPr>
                <w:rFonts w:ascii="Times New Roman" w:eastAsiaTheme="minorEastAsia" w:hAnsi="Times New Roman" w:cs="Times New Roman"/>
                <w:sz w:val="20"/>
                <w:szCs w:val="20"/>
              </w:rPr>
              <w:t>c)</w:t>
            </w:r>
          </w:p>
        </w:tc>
      </w:tr>
      <w:tr w:rsidR="008D2829" w:rsidRPr="00C96CCD" w14:paraId="3615CCCD" w14:textId="77777777" w:rsidTr="00EF55C4">
        <w:tc>
          <w:tcPr>
            <w:tcW w:w="7854" w:type="dxa"/>
          </w:tcPr>
          <w:p w14:paraId="58C97654" w14:textId="77777777" w:rsidR="008D2829" w:rsidRPr="00C96CCD" w:rsidRDefault="00745D6D" w:rsidP="00EF55C4">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den>
              </m:f>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den>
              </m:f>
            </m:oMath>
            <w:r w:rsidR="008D2829" w:rsidRPr="00C96CCD">
              <w:rPr>
                <w:rFonts w:ascii="Times New Roman" w:eastAsiaTheme="minorEastAsia" w:hAnsi="Times New Roman" w:cs="Times New Roman"/>
                <w:sz w:val="20"/>
                <w:szCs w:val="20"/>
              </w:rPr>
              <w:t>.</w:t>
            </w:r>
          </w:p>
        </w:tc>
        <w:tc>
          <w:tcPr>
            <w:tcW w:w="650" w:type="dxa"/>
            <w:gridSpan w:val="2"/>
            <w:vAlign w:val="center"/>
          </w:tcPr>
          <w:p w14:paraId="43CD4D28" w14:textId="1AAF9528" w:rsidR="008D2829" w:rsidRPr="00C96CCD" w:rsidRDefault="008D2829"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22</w:t>
            </w:r>
            <w:r w:rsidRPr="00C96CCD">
              <w:rPr>
                <w:rFonts w:ascii="Times New Roman" w:eastAsiaTheme="minorEastAsia" w:hAnsi="Times New Roman" w:cs="Times New Roman"/>
                <w:sz w:val="20"/>
                <w:szCs w:val="20"/>
              </w:rPr>
              <w:t>d)</w:t>
            </w:r>
          </w:p>
        </w:tc>
      </w:tr>
    </w:tbl>
    <w:p w14:paraId="7D5EA312" w14:textId="77777777" w:rsidR="008D2829" w:rsidRPr="00C96CCD" w:rsidRDefault="008D2829" w:rsidP="008D2829">
      <w:pPr>
        <w:spacing w:after="0" w:line="240" w:lineRule="auto"/>
        <w:jc w:val="both"/>
        <w:rPr>
          <w:rFonts w:ascii="Times New Roman" w:eastAsiaTheme="minorEastAsia" w:hAnsi="Times New Roman" w:cs="Times New Roman"/>
          <w:sz w:val="20"/>
          <w:szCs w:val="20"/>
        </w:rPr>
      </w:pPr>
    </w:p>
    <w:p w14:paraId="391F4B9E" w14:textId="2AE89AC5" w:rsidR="00987F74" w:rsidRPr="00C96CCD" w:rsidRDefault="008D2829" w:rsidP="008D2829">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The outpu</w:t>
      </w:r>
      <w:r w:rsidR="00987F74" w:rsidRPr="00C96CCD">
        <w:rPr>
          <w:rFonts w:ascii="Times New Roman" w:eastAsiaTheme="minorEastAsia" w:hAnsi="Times New Roman" w:cs="Times New Roman"/>
          <w:sz w:val="20"/>
          <w:szCs w:val="20"/>
        </w:rPr>
        <w:t>t average power is of the form:</w:t>
      </w:r>
    </w:p>
    <w:p w14:paraId="36D83A1B" w14:textId="77777777" w:rsidR="0097564E" w:rsidRPr="00C96CCD" w:rsidRDefault="0097564E" w:rsidP="0097564E">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6"/>
        <w:gridCol w:w="638"/>
      </w:tblGrid>
      <w:tr w:rsidR="0097564E" w:rsidRPr="00C96CCD" w14:paraId="3B1302ED" w14:textId="77777777" w:rsidTr="001226C8">
        <w:tc>
          <w:tcPr>
            <w:tcW w:w="7866" w:type="dxa"/>
          </w:tcPr>
          <w:p w14:paraId="2039F04F" w14:textId="04420323" w:rsidR="0097564E" w:rsidRPr="00C96CCD" w:rsidRDefault="00745D6D" w:rsidP="00171AF1">
            <w:pPr>
              <w:jc w:val="center"/>
              <w:rPr>
                <w:rFonts w:ascii="Times New Roman" w:eastAsiaTheme="minorEastAsia" w:hAnsi="Times New Roman" w:cs="Times New Roman"/>
                <w:sz w:val="20"/>
                <w:szCs w:val="20"/>
              </w:rPr>
            </w:pPr>
            <m:oMath>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e>
              </m:d>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4</m:t>
                  </m:r>
                </m:den>
              </m:f>
              <m:d>
                <m:dPr>
                  <m:ctrlPr>
                    <w:rPr>
                      <w:rFonts w:ascii="Cambria Math" w:eastAsiaTheme="minorEastAsia" w:hAnsi="Cambria Math" w:cs="Times New Roman"/>
                      <w:i/>
                      <w:sz w:val="20"/>
                      <w:szCs w:val="20"/>
                    </w:rPr>
                  </m:ctrlPr>
                </m:d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sSup>
                    <m:sSupPr>
                      <m:ctrlPr>
                        <w:rPr>
                          <w:rFonts w:ascii="Cambria Math" w:eastAsiaTheme="minorEastAsia" w:hAnsi="Cambria Math" w:cs="Times New Roman"/>
                          <w:i/>
                          <w:sz w:val="20"/>
                          <w:szCs w:val="20"/>
                        </w:rPr>
                      </m:ctrlPr>
                    </m:sSup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p>
                      <m:r>
                        <w:rPr>
                          <w:rFonts w:ascii="Cambria Math" w:eastAsiaTheme="minorEastAsia" w:hAnsi="Cambria Math" w:cs="Times New Roman"/>
                          <w:sz w:val="20"/>
                          <w:szCs w:val="20"/>
                        </w:rPr>
                        <m:t>*</m:t>
                      </m:r>
                    </m:sup>
                  </m:sSup>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d>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t>
                  </m:r>
                </m:den>
              </m:f>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sSup>
                <m:sSupPr>
                  <m:ctrlPr>
                    <w:rPr>
                      <w:rFonts w:ascii="Cambria Math" w:eastAsiaTheme="minorEastAsia" w:hAnsi="Cambria Math" w:cs="Times New Roman"/>
                      <w:i/>
                      <w:sz w:val="20"/>
                      <w:szCs w:val="20"/>
                    </w:rPr>
                  </m:ctrlPr>
                </m:sSupPr>
                <m:e>
                  <m:d>
                    <m:dPr>
                      <m:begChr m:val="|"/>
                      <m:endChr m:val="|"/>
                      <m:ctrlPr>
                        <w:rPr>
                          <w:rFonts w:ascii="Cambria Math" w:eastAsiaTheme="minorEastAsia" w:hAnsi="Cambria Math" w:cs="Times New Roman"/>
                          <w:i/>
                          <w:sz w:val="20"/>
                          <w:szCs w:val="20"/>
                        </w:rPr>
                      </m:ctrlPr>
                    </m:d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d>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2</m:t>
                  </m:r>
                </m:den>
              </m:f>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num>
                <m:den>
                  <m:sSup>
                    <m:sSupPr>
                      <m:ctrlPr>
                        <w:rPr>
                          <w:rFonts w:ascii="Cambria Math" w:eastAsiaTheme="minorEastAsia" w:hAnsi="Cambria Math" w:cs="Times New Roman"/>
                          <w:i/>
                          <w:sz w:val="20"/>
                          <w:szCs w:val="20"/>
                        </w:rPr>
                      </m:ctrlPr>
                    </m:sSup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Z+</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e>
                      </m:d>
                    </m:e>
                    <m:sup>
                      <m:r>
                        <w:rPr>
                          <w:rFonts w:ascii="Cambria Math" w:eastAsiaTheme="minorEastAsia" w:hAnsi="Cambria Math" w:cs="Times New Roman"/>
                          <w:sz w:val="20"/>
                          <w:szCs w:val="20"/>
                        </w:rPr>
                        <m:t>2</m:t>
                      </m:r>
                    </m:sup>
                  </m:sSup>
                </m:den>
              </m:f>
              <m:sSup>
                <m:sSupPr>
                  <m:ctrlPr>
                    <w:rPr>
                      <w:rFonts w:ascii="Cambria Math" w:eastAsiaTheme="minorEastAsia" w:hAnsi="Cambria Math" w:cs="Times New Roman"/>
                      <w:i/>
                      <w:sz w:val="20"/>
                      <w:szCs w:val="20"/>
                    </w:rPr>
                  </m:ctrlPr>
                </m:sSupPr>
                <m:e>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OC</m:t>
                          </m:r>
                        </m:sub>
                      </m:sSub>
                    </m:e>
                  </m:d>
                </m:e>
                <m:sup>
                  <m:r>
                    <w:rPr>
                      <w:rFonts w:ascii="Cambria Math" w:eastAsiaTheme="minorEastAsia" w:hAnsi="Cambria Math" w:cs="Times New Roman"/>
                      <w:sz w:val="20"/>
                      <w:szCs w:val="20"/>
                    </w:rPr>
                    <m:t>2</m:t>
                  </m:r>
                </m:sup>
              </m:sSup>
            </m:oMath>
            <w:r w:rsidR="00171AF1" w:rsidRPr="00C96CCD">
              <w:rPr>
                <w:rFonts w:ascii="Times New Roman" w:eastAsiaTheme="minorEastAsia" w:hAnsi="Times New Roman" w:cs="Times New Roman"/>
                <w:sz w:val="20"/>
                <w:szCs w:val="20"/>
              </w:rPr>
              <w:t>,</w:t>
            </w:r>
          </w:p>
        </w:tc>
        <w:tc>
          <w:tcPr>
            <w:tcW w:w="638" w:type="dxa"/>
            <w:vAlign w:val="center"/>
          </w:tcPr>
          <w:p w14:paraId="69C4B9A6" w14:textId="7D4103A6" w:rsidR="0097564E" w:rsidRPr="00C96CCD" w:rsidRDefault="0097564E"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23</w:t>
            </w:r>
            <w:r w:rsidRPr="00C96CCD">
              <w:rPr>
                <w:rFonts w:ascii="Times New Roman" w:eastAsiaTheme="minorEastAsia" w:hAnsi="Times New Roman" w:cs="Times New Roman"/>
                <w:sz w:val="20"/>
                <w:szCs w:val="20"/>
              </w:rPr>
              <w:t>)</w:t>
            </w:r>
          </w:p>
        </w:tc>
      </w:tr>
    </w:tbl>
    <w:p w14:paraId="1750DC42" w14:textId="77777777" w:rsidR="00987F74" w:rsidRPr="00C96CCD" w:rsidRDefault="00987F74" w:rsidP="008D2829">
      <w:pPr>
        <w:spacing w:after="0" w:line="240" w:lineRule="auto"/>
        <w:jc w:val="both"/>
        <w:rPr>
          <w:rFonts w:ascii="Times New Roman" w:eastAsiaTheme="minorEastAsia" w:hAnsi="Times New Roman" w:cs="Times New Roman"/>
          <w:sz w:val="20"/>
          <w:szCs w:val="20"/>
        </w:rPr>
      </w:pPr>
    </w:p>
    <w:p w14:paraId="0257E78A" w14:textId="0AB52410" w:rsidR="00EE0629" w:rsidRPr="00C96CCD" w:rsidRDefault="008D2829" w:rsidP="00EE0629">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taking</w:t>
      </w:r>
      <w:proofErr w:type="gramEnd"/>
      <w:r w:rsidRPr="00C96CCD">
        <w:rPr>
          <w:rFonts w:ascii="Times New Roman" w:eastAsiaTheme="minorEastAsia" w:hAnsi="Times New Roman" w:cs="Times New Roman"/>
          <w:sz w:val="20"/>
          <w:szCs w:val="20"/>
        </w:rPr>
        <w:t xml:space="preserve"> a maximum value of</w:t>
      </w:r>
      <w:r w:rsidR="00EE0629" w:rsidRPr="00C96CCD">
        <w:rPr>
          <w:rFonts w:ascii="Times New Roman" w:eastAsiaTheme="minorEastAsia" w:hAnsi="Times New Roman" w:cs="Times New Roman"/>
          <w:sz w:val="20"/>
          <w:szCs w:val="20"/>
        </w:rPr>
        <w:t>:</w:t>
      </w:r>
    </w:p>
    <w:p w14:paraId="62351D40" w14:textId="77777777" w:rsidR="00EE0629" w:rsidRPr="00C96CCD" w:rsidRDefault="00EE0629" w:rsidP="00EE0629">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6"/>
        <w:gridCol w:w="638"/>
      </w:tblGrid>
      <w:tr w:rsidR="00EE0629" w:rsidRPr="00C96CCD" w14:paraId="72200B51" w14:textId="77777777" w:rsidTr="004A00E9">
        <w:tc>
          <w:tcPr>
            <w:tcW w:w="7866" w:type="dxa"/>
          </w:tcPr>
          <w:p w14:paraId="015A4678" w14:textId="67C114E2" w:rsidR="00EE0629" w:rsidRPr="00C96CCD" w:rsidRDefault="00745D6D" w:rsidP="00EE0629">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e>
                  </m:d>
                </m:e>
                <m:sub>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8</m:t>
                  </m:r>
                </m:den>
              </m:f>
              <m:f>
                <m:fPr>
                  <m:ctrlPr>
                    <w:rPr>
                      <w:rFonts w:ascii="Cambria Math" w:eastAsiaTheme="minorEastAsia" w:hAnsi="Cambria Math" w:cs="Times New Roman"/>
                      <w:i/>
                      <w:sz w:val="20"/>
                      <w:szCs w:val="20"/>
                    </w:rPr>
                  </m:ctrlPr>
                </m:fPr>
                <m:num>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e>
                  </m:d>
                </m:num>
                <m:den>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den>
              </m:f>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OC</m:t>
                      </m:r>
                    </m:sub>
                  </m:sSub>
                </m:e>
              </m:d>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SC</m:t>
                      </m:r>
                    </m:sub>
                  </m:sSub>
                </m:e>
              </m:d>
            </m:oMath>
            <w:r w:rsidR="00EE0629" w:rsidRPr="00C96CCD">
              <w:rPr>
                <w:rFonts w:ascii="Times New Roman" w:eastAsiaTheme="minorEastAsia" w:hAnsi="Times New Roman" w:cs="Times New Roman"/>
                <w:sz w:val="20"/>
                <w:szCs w:val="20"/>
              </w:rPr>
              <w:t>,</w:t>
            </w:r>
          </w:p>
        </w:tc>
        <w:tc>
          <w:tcPr>
            <w:tcW w:w="638" w:type="dxa"/>
            <w:vAlign w:val="center"/>
          </w:tcPr>
          <w:p w14:paraId="7F4E18F2" w14:textId="74F1F5B3" w:rsidR="00EE0629" w:rsidRPr="00C96CCD" w:rsidRDefault="00EE0629" w:rsidP="004A00E9">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24</w:t>
            </w:r>
            <w:r w:rsidRPr="00C96CCD">
              <w:rPr>
                <w:rFonts w:ascii="Times New Roman" w:eastAsiaTheme="minorEastAsia" w:hAnsi="Times New Roman" w:cs="Times New Roman"/>
                <w:sz w:val="20"/>
                <w:szCs w:val="20"/>
              </w:rPr>
              <w:t>)</w:t>
            </w:r>
          </w:p>
        </w:tc>
      </w:tr>
    </w:tbl>
    <w:p w14:paraId="525F28EC" w14:textId="77777777" w:rsidR="00EE0629" w:rsidRPr="00C96CCD" w:rsidRDefault="00EE0629" w:rsidP="00EE0629">
      <w:pPr>
        <w:spacing w:after="0" w:line="240" w:lineRule="auto"/>
        <w:jc w:val="both"/>
        <w:rPr>
          <w:rFonts w:ascii="Times New Roman" w:eastAsiaTheme="minorEastAsia" w:hAnsi="Times New Roman" w:cs="Times New Roman"/>
          <w:sz w:val="20"/>
          <w:szCs w:val="20"/>
        </w:rPr>
      </w:pPr>
    </w:p>
    <w:p w14:paraId="5DFD049B" w14:textId="723E8A97" w:rsidR="00C408AF" w:rsidRPr="00C96CCD" w:rsidRDefault="008D2829" w:rsidP="008D2829">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for</w:t>
      </w:r>
      <w:proofErr w:type="gramEnd"/>
      <w:r w:rsidRPr="00C96CCD">
        <w:rPr>
          <w:rFonts w:ascii="Times New Roman" w:eastAsiaTheme="minorEastAsia" w:hAnsi="Times New Roman" w:cs="Times New Roman"/>
          <w:sz w:val="20"/>
          <w:szCs w:val="20"/>
        </w:rPr>
        <w:t xml:space="preserve"> an optimal matching impedance </w:t>
      </w:r>
      <m:oMath>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oMath>
      <w:r w:rsidR="004365F4" w:rsidRPr="00C96CCD">
        <w:rPr>
          <w:rFonts w:ascii="Times New Roman" w:eastAsiaTheme="minorEastAsia" w:hAnsi="Times New Roman" w:cs="Times New Roman"/>
          <w:sz w:val="20"/>
          <w:szCs w:val="20"/>
        </w:rPr>
        <w:t xml:space="preserve"> (we note that </w:t>
      </w:r>
      <m:oMath>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oMath>
      <w:r w:rsidR="004365F4" w:rsidRPr="00C96CCD">
        <w:rPr>
          <w:rFonts w:ascii="Times New Roman" w:eastAsiaTheme="minorEastAsia" w:hAnsi="Times New Roman" w:cs="Times New Roman"/>
          <w:sz w:val="20"/>
          <w:szCs w:val="20"/>
        </w:rPr>
        <w:t xml:space="preserve"> = 0 implies a negative</w:t>
      </w:r>
      <w:r w:rsidR="007635E1" w:rsidRPr="00C96CCD">
        <w:rPr>
          <w:rFonts w:ascii="Times New Roman" w:eastAsiaTheme="minorEastAsia" w:hAnsi="Times New Roman" w:cs="Times New Roman"/>
          <w:sz w:val="20"/>
          <w:szCs w:val="20"/>
        </w:rPr>
        <w:t xml:space="preserve"> value of</w:t>
      </w:r>
      <w:r w:rsidR="004365F4"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8B343A"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or</w:t>
      </w:r>
      <w:r w:rsidR="00C408AF" w:rsidRPr="00C96CCD">
        <w:rPr>
          <w:rFonts w:ascii="Times New Roman" w:eastAsiaTheme="minorEastAsia" w:hAnsi="Times New Roman" w:cs="Times New Roman"/>
          <w:sz w:val="20"/>
          <w:szCs w:val="20"/>
        </w:rPr>
        <w:t>:</w:t>
      </w:r>
    </w:p>
    <w:p w14:paraId="34698A88" w14:textId="77777777" w:rsidR="00C408AF" w:rsidRPr="00C96CCD" w:rsidRDefault="00C408AF" w:rsidP="00C408AF">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6"/>
        <w:gridCol w:w="638"/>
      </w:tblGrid>
      <w:tr w:rsidR="00C408AF" w:rsidRPr="00C96CCD" w14:paraId="78057B37" w14:textId="77777777" w:rsidTr="004A00E9">
        <w:tc>
          <w:tcPr>
            <w:tcW w:w="7866" w:type="dxa"/>
          </w:tcPr>
          <w:p w14:paraId="4FF446EB" w14:textId="1D5792E8" w:rsidR="00C408AF" w:rsidRPr="00C96CCD" w:rsidRDefault="00745D6D" w:rsidP="00C408AF">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e>
                  </m:d>
                </m:e>
                <m:sub>
                  <m:r>
                    <w:rPr>
                      <w:rFonts w:ascii="Cambria Math" w:eastAsiaTheme="minorEastAsia" w:hAnsi="Cambria Math" w:cs="Times New Roman"/>
                      <w:sz w:val="20"/>
                      <w:szCs w:val="20"/>
                    </w:rPr>
                    <m:t>R=</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e>
                  </m:d>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4</m:t>
                  </m:r>
                </m:den>
              </m:f>
              <m:f>
                <m:fPr>
                  <m:ctrlPr>
                    <w:rPr>
                      <w:rFonts w:ascii="Cambria Math" w:eastAsiaTheme="minorEastAsia" w:hAnsi="Cambria Math" w:cs="Times New Roman"/>
                      <w:i/>
                      <w:sz w:val="20"/>
                      <w:szCs w:val="20"/>
                    </w:rPr>
                  </m:ctrlPr>
                </m:fPr>
                <m:num>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e>
                  </m:d>
                </m:num>
                <m:den>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e>
                  </m:d>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den>
              </m:f>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V</m:t>
                          </m:r>
                        </m:e>
                      </m:acc>
                    </m:e>
                    <m:sub>
                      <m:r>
                        <w:rPr>
                          <w:rFonts w:ascii="Cambria Math" w:eastAsiaTheme="minorEastAsia" w:hAnsi="Cambria Math" w:cs="Times New Roman"/>
                          <w:sz w:val="20"/>
                          <w:szCs w:val="20"/>
                        </w:rPr>
                        <m:t>OC</m:t>
                      </m:r>
                    </m:sub>
                  </m:sSub>
                </m:e>
              </m:d>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I</m:t>
                          </m:r>
                        </m:e>
                      </m:acc>
                    </m:e>
                    <m:sub>
                      <m:r>
                        <w:rPr>
                          <w:rFonts w:ascii="Cambria Math" w:eastAsiaTheme="minorEastAsia" w:hAnsi="Cambria Math" w:cs="Times New Roman"/>
                          <w:sz w:val="20"/>
                          <w:szCs w:val="20"/>
                        </w:rPr>
                        <m:t>SC</m:t>
                      </m:r>
                    </m:sub>
                  </m:sSub>
                </m:e>
              </m:d>
            </m:oMath>
            <w:r w:rsidR="00C408AF" w:rsidRPr="00C96CCD">
              <w:rPr>
                <w:rFonts w:ascii="Times New Roman" w:eastAsiaTheme="minorEastAsia" w:hAnsi="Times New Roman" w:cs="Times New Roman"/>
                <w:sz w:val="20"/>
                <w:szCs w:val="20"/>
              </w:rPr>
              <w:t>,</w:t>
            </w:r>
          </w:p>
        </w:tc>
        <w:tc>
          <w:tcPr>
            <w:tcW w:w="638" w:type="dxa"/>
            <w:vAlign w:val="center"/>
          </w:tcPr>
          <w:p w14:paraId="69518919" w14:textId="5B0EBE9E" w:rsidR="00C408AF" w:rsidRPr="00C96CCD" w:rsidRDefault="00C408AF"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25</w:t>
            </w:r>
            <w:r w:rsidRPr="00C96CCD">
              <w:rPr>
                <w:rFonts w:ascii="Times New Roman" w:eastAsiaTheme="minorEastAsia" w:hAnsi="Times New Roman" w:cs="Times New Roman"/>
                <w:sz w:val="20"/>
                <w:szCs w:val="20"/>
              </w:rPr>
              <w:t>)</w:t>
            </w:r>
          </w:p>
        </w:tc>
      </w:tr>
    </w:tbl>
    <w:p w14:paraId="6FB7EEDD" w14:textId="77777777" w:rsidR="00C408AF" w:rsidRPr="00C96CCD" w:rsidRDefault="00C408AF" w:rsidP="008D2829">
      <w:pPr>
        <w:spacing w:after="0" w:line="240" w:lineRule="auto"/>
        <w:jc w:val="both"/>
        <w:rPr>
          <w:rFonts w:ascii="Times New Roman" w:eastAsiaTheme="minorEastAsia" w:hAnsi="Times New Roman" w:cs="Times New Roman"/>
          <w:sz w:val="20"/>
          <w:szCs w:val="20"/>
        </w:rPr>
      </w:pPr>
    </w:p>
    <w:p w14:paraId="32A2D822" w14:textId="58EB776B" w:rsidR="008D2829" w:rsidRPr="00C96CCD" w:rsidRDefault="008D2829" w:rsidP="008D2829">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in</w:t>
      </w:r>
      <w:proofErr w:type="gramEnd"/>
      <w:r w:rsidRPr="00C96CCD">
        <w:rPr>
          <w:rFonts w:ascii="Times New Roman" w:eastAsiaTheme="minorEastAsia" w:hAnsi="Times New Roman" w:cs="Times New Roman"/>
          <w:sz w:val="20"/>
          <w:szCs w:val="20"/>
        </w:rPr>
        <w:t xml:space="preserve"> the case of a simple matching resistance </w:t>
      </w:r>
      <m:oMath>
        <m:r>
          <w:rPr>
            <w:rFonts w:ascii="Cambria Math" w:eastAsiaTheme="minorEastAsia" w:hAnsi="Cambria Math" w:cs="Times New Roman"/>
            <w:sz w:val="20"/>
            <w:szCs w:val="20"/>
          </w:rPr>
          <m:t>R=</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e>
        </m:d>
      </m:oMath>
      <w:r w:rsidRPr="00C96CCD">
        <w:rPr>
          <w:rFonts w:ascii="Times New Roman" w:eastAsiaTheme="minorEastAsia" w:hAnsi="Times New Roman" w:cs="Times New Roman"/>
          <w:sz w:val="20"/>
          <w:szCs w:val="20"/>
        </w:rPr>
        <w:t xml:space="preserve"> (i.e. if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=0</m:t>
        </m:r>
      </m:oMath>
      <w:r w:rsidRPr="00C96CCD">
        <w:rPr>
          <w:rFonts w:ascii="Times New Roman" w:eastAsiaTheme="minorEastAsia" w:hAnsi="Times New Roman" w:cs="Times New Roman"/>
          <w:sz w:val="20"/>
          <w:szCs w:val="20"/>
        </w:rPr>
        <w:t xml:space="preserve">). </w:t>
      </w:r>
      <w:r w:rsidR="00D41F94" w:rsidRPr="00C96CCD">
        <w:rPr>
          <w:rFonts w:ascii="Times New Roman" w:eastAsiaTheme="minorEastAsia" w:hAnsi="Times New Roman" w:cs="Times New Roman"/>
          <w:sz w:val="20"/>
          <w:szCs w:val="20"/>
        </w:rPr>
        <w:t>As can been seen from Eq. (</w:t>
      </w:r>
      <w:r w:rsidR="00F27A6A" w:rsidRPr="00C96CCD">
        <w:rPr>
          <w:rFonts w:ascii="Times New Roman" w:eastAsiaTheme="minorEastAsia" w:hAnsi="Times New Roman" w:cs="Times New Roman"/>
          <w:sz w:val="20"/>
          <w:szCs w:val="20"/>
        </w:rPr>
        <w:t>22</w:t>
      </w:r>
      <w:r w:rsidRPr="00C96CCD">
        <w:rPr>
          <w:rFonts w:ascii="Times New Roman" w:eastAsiaTheme="minorEastAsia" w:hAnsi="Times New Roman" w:cs="Times New Roman"/>
          <w:sz w:val="20"/>
          <w:szCs w:val="20"/>
        </w:rPr>
        <w:t xml:space="preserve">c), these optimal impedances change as a function of the input frequency </w:t>
      </w:r>
      <m:oMath>
        <m:r>
          <w:rPr>
            <w:rFonts w:ascii="Cambria Math" w:eastAsiaTheme="minorEastAsia" w:hAnsi="Cambria Math" w:cs="Times New Roman"/>
            <w:sz w:val="20"/>
            <w:szCs w:val="20"/>
          </w:rPr>
          <m:t>ω</m:t>
        </m:r>
      </m:oMath>
      <w:r w:rsidR="00C41E87" w:rsidRPr="00C96CCD">
        <w:rPr>
          <w:rFonts w:ascii="Times New Roman" w:eastAsiaTheme="minorEastAsia" w:hAnsi="Times New Roman" w:cs="Times New Roman"/>
          <w:sz w:val="20"/>
          <w:szCs w:val="20"/>
        </w:rPr>
        <w:t xml:space="preserve"> (as well as posit</w:t>
      </w:r>
      <w:r w:rsidR="00777D5C" w:rsidRPr="00C96CCD">
        <w:rPr>
          <w:rFonts w:ascii="Times New Roman" w:eastAsiaTheme="minorEastAsia" w:hAnsi="Times New Roman" w:cs="Times New Roman"/>
          <w:sz w:val="20"/>
          <w:szCs w:val="20"/>
        </w:rPr>
        <w:t>i</w:t>
      </w:r>
      <w:r w:rsidR="00C41E87" w:rsidRPr="00C96CCD">
        <w:rPr>
          <w:rFonts w:ascii="Times New Roman" w:eastAsiaTheme="minorEastAsia" w:hAnsi="Times New Roman" w:cs="Times New Roman"/>
          <w:sz w:val="20"/>
          <w:szCs w:val="20"/>
        </w:rPr>
        <w:t xml:space="preserve">on of the magnet inside the container and corresponding effective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oMath>
      <w:r w:rsidR="00C41E87"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and thus various </w:t>
      </w:r>
      <w:r w:rsidR="00F76EE2" w:rsidRPr="00C96CCD">
        <w:rPr>
          <w:rFonts w:ascii="Times New Roman" w:eastAsiaTheme="minorEastAsia" w:hAnsi="Times New Roman" w:cs="Times New Roman"/>
          <w:sz w:val="20"/>
          <w:szCs w:val="20"/>
        </w:rPr>
        <w:t>strategies</w:t>
      </w:r>
      <w:r w:rsidRPr="00C96CCD">
        <w:rPr>
          <w:rFonts w:ascii="Times New Roman" w:eastAsiaTheme="minorEastAsia" w:hAnsi="Times New Roman" w:cs="Times New Roman"/>
          <w:sz w:val="20"/>
          <w:szCs w:val="20"/>
        </w:rPr>
        <w:t xml:space="preserve"> have been proposed towards actively tuning its values depending on the excitation parameters of the EMG </w:t>
      </w:r>
      <w:r w:rsidR="00F76EE2" w:rsidRPr="00C96CCD">
        <w:rPr>
          <w:rFonts w:ascii="Times New Roman" w:eastAsia="Times New Roman" w:hAnsi="Times New Roman" w:cs="Times New Roman"/>
          <w:iCs/>
          <w:sz w:val="20"/>
          <w:szCs w:val="20"/>
          <w:lang w:eastAsia="ru-RU"/>
        </w:rPr>
        <w:fldChar w:fldCharType="begin">
          <w:fldData xml:space="preserve">PEVuZE5vdGU+PENpdGU+PEF1dGhvcj5Db3N0YW56bzwvQXV0aG9yPjxZZWFyPjIwMjA8L1llYXI+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</w:fldData>
        </w:fldChar>
      </w:r>
      <w:r w:rsidR="00DC32B5" w:rsidRPr="00C96CCD">
        <w:rPr>
          <w:rFonts w:ascii="Times New Roman" w:eastAsia="Times New Roman" w:hAnsi="Times New Roman" w:cs="Times New Roman"/>
          <w:iCs/>
          <w:sz w:val="20"/>
          <w:szCs w:val="20"/>
          <w:lang w:eastAsia="ru-RU"/>
        </w:rPr>
        <w:instrText xml:space="preserve"> ADDIN EN.CITE </w:instrText>
      </w:r>
      <w:r w:rsidR="00DC32B5" w:rsidRPr="00C96CCD">
        <w:rPr>
          <w:rFonts w:ascii="Times New Roman" w:eastAsia="Times New Roman" w:hAnsi="Times New Roman" w:cs="Times New Roman"/>
          <w:iCs/>
          <w:sz w:val="20"/>
          <w:szCs w:val="20"/>
          <w:lang w:eastAsia="ru-RU"/>
        </w:rPr>
        <w:fldChar w:fldCharType="begin">
          <w:fldData xml:space="preserve">PEVuZE5vdGU+PENpdGU+PEF1dGhvcj5Db3N0YW56bzwvQXV0aG9yPjxZZWFyPjIwMjA8L1llYXI+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</w:fldData>
        </w:fldChar>
      </w:r>
      <w:r w:rsidR="00DC32B5" w:rsidRPr="00C96CCD">
        <w:rPr>
          <w:rFonts w:ascii="Times New Roman" w:eastAsia="Times New Roman" w:hAnsi="Times New Roman" w:cs="Times New Roman"/>
          <w:iCs/>
          <w:sz w:val="20"/>
          <w:szCs w:val="20"/>
          <w:lang w:eastAsia="ru-RU"/>
        </w:rPr>
        <w:instrText xml:space="preserve"> ADDIN EN.CITE.DATA </w:instrText>
      </w:r>
      <w:r w:rsidR="00DC32B5" w:rsidRPr="00C96CCD">
        <w:rPr>
          <w:rFonts w:ascii="Times New Roman" w:eastAsia="Times New Roman" w:hAnsi="Times New Roman" w:cs="Times New Roman"/>
          <w:iCs/>
          <w:sz w:val="20"/>
          <w:szCs w:val="20"/>
          <w:lang w:eastAsia="ru-RU"/>
        </w:rPr>
      </w:r>
      <w:r w:rsidR="00DC32B5" w:rsidRPr="00C96CCD">
        <w:rPr>
          <w:rFonts w:ascii="Times New Roman" w:eastAsia="Times New Roman" w:hAnsi="Times New Roman" w:cs="Times New Roman"/>
          <w:iCs/>
          <w:sz w:val="20"/>
          <w:szCs w:val="20"/>
          <w:lang w:eastAsia="ru-RU"/>
        </w:rPr>
        <w:fldChar w:fldCharType="end"/>
      </w:r>
      <w:r w:rsidR="00F76EE2" w:rsidRPr="00C96CCD">
        <w:rPr>
          <w:rFonts w:ascii="Times New Roman" w:eastAsia="Times New Roman" w:hAnsi="Times New Roman" w:cs="Times New Roman"/>
          <w:iCs/>
          <w:sz w:val="20"/>
          <w:szCs w:val="20"/>
          <w:lang w:eastAsia="ru-RU"/>
        </w:rPr>
      </w:r>
      <w:r w:rsidR="00F76EE2" w:rsidRPr="00C96CCD">
        <w:rPr>
          <w:rFonts w:ascii="Times New Roman" w:eastAsia="Times New Roman" w:hAnsi="Times New Roman" w:cs="Times New Roman"/>
          <w:iCs/>
          <w:sz w:val="20"/>
          <w:szCs w:val="20"/>
          <w:lang w:eastAsia="ru-RU"/>
        </w:rPr>
        <w:fldChar w:fldCharType="separate"/>
      </w:r>
      <w:r w:rsidR="00DC32B5" w:rsidRPr="00C96CCD">
        <w:rPr>
          <w:rFonts w:ascii="Times New Roman" w:eastAsia="Times New Roman" w:hAnsi="Times New Roman" w:cs="Times New Roman"/>
          <w:iCs/>
          <w:noProof/>
          <w:sz w:val="20"/>
          <w:szCs w:val="20"/>
          <w:lang w:eastAsia="ru-RU"/>
        </w:rPr>
        <w:t>[</w:t>
      </w:r>
      <w:hyperlink w:anchor="_ENREF_33" w:tooltip="Costanzo, 2020 #1342" w:history="1">
        <w:r w:rsidR="00A23ED0" w:rsidRPr="00C96CCD">
          <w:rPr>
            <w:rFonts w:ascii="Times New Roman" w:eastAsia="Times New Roman" w:hAnsi="Times New Roman" w:cs="Times New Roman"/>
            <w:iCs/>
            <w:noProof/>
            <w:sz w:val="20"/>
            <w:szCs w:val="20"/>
            <w:lang w:eastAsia="ru-RU"/>
          </w:rPr>
          <w:t>33-37</w:t>
        </w:r>
      </w:hyperlink>
      <w:r w:rsidR="00DC32B5" w:rsidRPr="00C96CCD">
        <w:rPr>
          <w:rFonts w:ascii="Times New Roman" w:eastAsia="Times New Roman" w:hAnsi="Times New Roman" w:cs="Times New Roman"/>
          <w:iCs/>
          <w:noProof/>
          <w:sz w:val="20"/>
          <w:szCs w:val="20"/>
          <w:lang w:eastAsia="ru-RU"/>
        </w:rPr>
        <w:t>]</w:t>
      </w:r>
      <w:r w:rsidR="00F76EE2" w:rsidRPr="00C96CCD">
        <w:rPr>
          <w:rFonts w:ascii="Times New Roman" w:eastAsia="Times New Roman" w:hAnsi="Times New Roman" w:cs="Times New Roman"/>
          <w:iCs/>
          <w:sz w:val="20"/>
          <w:szCs w:val="20"/>
          <w:lang w:eastAsia="ru-RU"/>
        </w:rPr>
        <w:fldChar w:fldCharType="end"/>
      </w:r>
      <w:r w:rsidRPr="00C96CCD">
        <w:rPr>
          <w:rFonts w:ascii="Times New Roman" w:eastAsiaTheme="minorEastAsia" w:hAnsi="Times New Roman" w:cs="Times New Roman"/>
          <w:sz w:val="20"/>
          <w:szCs w:val="20"/>
        </w:rPr>
        <w:t xml:space="preserve">. It is important to notice that the equivalent impedance is close to the internal impedance of the coil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under frequencies much lower or higher than the resonance frequency. Under resonance conditions (</w:t>
      </w:r>
      <m:oMath>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oMath>
      <w:r w:rsidRPr="00C96CCD">
        <w:rPr>
          <w:rFonts w:ascii="Times New Roman" w:eastAsiaTheme="minorEastAsia" w:hAnsi="Times New Roman" w:cs="Times New Roman"/>
          <w:sz w:val="20"/>
          <w:szCs w:val="20"/>
        </w:rPr>
        <w:t xml:space="preserve">), </w:t>
      </w:r>
      <w:r w:rsidR="006A211E" w:rsidRPr="00C96CCD">
        <w:rPr>
          <w:rFonts w:ascii="Times New Roman" w:eastAsiaTheme="minorEastAsia" w:hAnsi="Times New Roman" w:cs="Times New Roman"/>
          <w:sz w:val="20"/>
          <w:szCs w:val="20"/>
        </w:rPr>
        <w:t xml:space="preserve">both the open-circuit voltage </w:t>
      </w:r>
      <w:r w:rsidR="004B0910" w:rsidRPr="00C96CCD">
        <w:rPr>
          <w:rFonts w:ascii="Times New Roman" w:eastAsiaTheme="minorEastAsia" w:hAnsi="Times New Roman" w:cs="Times New Roman"/>
          <w:sz w:val="20"/>
          <w:szCs w:val="20"/>
        </w:rPr>
        <w:t xml:space="preserve">Eq. </w:t>
      </w:r>
      <w:r w:rsidR="006A211E"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22</w:t>
      </w:r>
      <w:r w:rsidR="006A211E" w:rsidRPr="00C96CCD">
        <w:rPr>
          <w:rFonts w:ascii="Times New Roman" w:eastAsiaTheme="minorEastAsia" w:hAnsi="Times New Roman" w:cs="Times New Roman"/>
          <w:sz w:val="20"/>
          <w:szCs w:val="20"/>
        </w:rPr>
        <w:t xml:space="preserve">a) and short-circuit current </w:t>
      </w:r>
      <w:r w:rsidR="004B0910" w:rsidRPr="00C96CCD">
        <w:rPr>
          <w:rFonts w:ascii="Times New Roman" w:eastAsiaTheme="minorEastAsia" w:hAnsi="Times New Roman" w:cs="Times New Roman"/>
          <w:sz w:val="20"/>
          <w:szCs w:val="20"/>
        </w:rPr>
        <w:t xml:space="preserve">Eq. </w:t>
      </w:r>
      <w:r w:rsidR="006A211E"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22</w:t>
      </w:r>
      <w:r w:rsidRPr="00C96CCD">
        <w:rPr>
          <w:rFonts w:ascii="Times New Roman" w:eastAsiaTheme="minorEastAsia" w:hAnsi="Times New Roman" w:cs="Times New Roman"/>
          <w:sz w:val="20"/>
          <w:szCs w:val="20"/>
        </w:rPr>
        <w:t xml:space="preserve">b) increase proportionally with the inverse of the total damping ratio, although the voltage increases more due to the absence of Lorentz braking forces. Thus, the equivalent impedance increases with the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oMath>
      <w:r w:rsidRPr="00C96CCD">
        <w:rPr>
          <w:rFonts w:ascii="Times New Roman" w:eastAsiaTheme="minorEastAsia" w:hAnsi="Times New Roman" w:cs="Times New Roman"/>
          <w:sz w:val="20"/>
          <w:szCs w:val="20"/>
        </w:rPr>
        <w:t xml:space="preserve"> factor as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e>
            </m:d>
          </m:e>
        </m:d>
        <m:r>
          <w:rPr>
            <w:rFonts w:ascii="Cambria Math" w:eastAsiaTheme="minorEastAsia" w:hAnsi="Cambria Math" w:cs="Times New Roman"/>
            <w:sz w:val="20"/>
            <w:szCs w:val="20"/>
          </w:rPr>
          <m:t>+iω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oMath>
      <w:r w:rsidR="004B0910"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and the optimum matching impedance can be significantly larger than the internal impedance of the coils </w:t>
      </w:r>
      <w:r w:rsidRPr="00C96CCD">
        <w:rPr>
          <w:rFonts w:ascii="Times New Roman" w:eastAsiaTheme="minorEastAsia" w:hAnsi="Times New Roman" w:cs="Times New Roman"/>
          <w:sz w:val="20"/>
          <w:szCs w:val="20"/>
        </w:rPr>
        <w:fldChar w:fldCharType="begin"/>
      </w:r>
      <w:r w:rsidR="00DC32B5" w:rsidRPr="00C96CCD">
        <w:rPr>
          <w:rFonts w:ascii="Times New Roman" w:eastAsiaTheme="minorEastAsia" w:hAnsi="Times New Roman" w:cs="Times New Roman"/>
          <w:sz w:val="20"/>
          <w:szCs w:val="20"/>
        </w:rPr>
        <w:instrText xml:space="preserve"> ADDIN EN.CITE &lt;EndNote&gt;&lt;Cite&gt;&lt;Author&gt;Stephen&lt;/Author&gt;&lt;Year&gt;2006&lt;/Year&gt;&lt;RecNum&gt;1145&lt;/RecNum&gt;&lt;DisplayText&gt;&lt;style font="Times New Roman"&gt;[64]&lt;/style&gt;&lt;/DisplayText&gt;&lt;record&gt;&lt;rec-number&gt;1145&lt;/rec-number&gt;&lt;foreign-keys&gt;&lt;key app="EN" db-id="wrxvzx5wse0p9vezf2kptw5zvaftrtrpepts" timestamp="1591899093"&gt;1145&lt;/key&gt;&lt;/foreign-keys&gt;&lt;ref-type name="Journal Article"&gt;17&lt;/ref-type&gt;&lt;contributors&gt;&lt;authors&gt;&lt;author&gt;Stephen, N. G.&lt;/author&gt;&lt;/authors&gt;&lt;/contributors&gt;&lt;titles&gt;&lt;title&gt;On energy harvesting from ambient vibration&lt;/title&gt;&lt;secondary-title&gt;J. Sound Vib.&lt;/secondary-title&gt;&lt;/titles&gt;&lt;periodical&gt;&lt;full-title&gt;J. Sound Vib.&lt;/full-title&gt;&lt;/periodical&gt;&lt;pages&gt;409-425&lt;/pages&gt;&lt;volume&gt;293&lt;/volume&gt;&lt;number&gt;1&lt;/number&gt;&lt;dates&gt;&lt;year&gt;2006&lt;/year&gt;&lt;pub-dates&gt;&lt;date&gt;2006/05/30/&lt;/date&gt;&lt;/pub-dates&gt;&lt;/dates&gt;&lt;isbn&gt;0022-460X&lt;/isbn&gt;&lt;urls&gt;&lt;related-urls&gt;&lt;url&gt;http://www.sciencedirect.com/science/article/pii/S0022460X05006784&lt;/url&gt;&lt;/related-urls&gt;&lt;/urls&gt;&lt;electronic-resource-num&gt;10.1016/j.jsv.2005.10.003&lt;/electronic-resource-num&gt;&lt;/record&gt;&lt;/Cite&gt;&lt;/EndNote&gt;</w:instrText>
      </w:r>
      <w:r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64" w:tooltip="Stephen, 2006 #1145" w:history="1">
        <w:r w:rsidR="00A23ED0" w:rsidRPr="00C96CCD">
          <w:rPr>
            <w:rFonts w:ascii="Times New Roman" w:eastAsiaTheme="minorEastAsia" w:hAnsi="Times New Roman" w:cs="Times New Roman"/>
            <w:noProof/>
            <w:sz w:val="20"/>
            <w:szCs w:val="20"/>
          </w:rPr>
          <w:t>64</w:t>
        </w:r>
      </w:hyperlink>
      <w:r w:rsidR="00DC32B5" w:rsidRPr="00C96CCD">
        <w:rPr>
          <w:rFonts w:ascii="Times New Roman" w:eastAsiaTheme="minorEastAsia" w:hAnsi="Times New Roman" w:cs="Times New Roman"/>
          <w:noProof/>
          <w:sz w:val="20"/>
          <w:szCs w:val="20"/>
        </w:rPr>
        <w:t>]</w:t>
      </w:r>
      <w:r w:rsidRPr="00C96CCD">
        <w:rPr>
          <w:rFonts w:ascii="Times New Roman" w:eastAsiaTheme="minorEastAsia" w:hAnsi="Times New Roman" w:cs="Times New Roman"/>
          <w:sz w:val="20"/>
          <w:szCs w:val="20"/>
        </w:rPr>
        <w:fldChar w:fldCharType="end"/>
      </w:r>
      <w:r w:rsidRPr="00C96CCD">
        <w:rPr>
          <w:rFonts w:ascii="Times New Roman" w:eastAsiaTheme="minorEastAsia" w:hAnsi="Times New Roman" w:cs="Times New Roman"/>
          <w:sz w:val="20"/>
          <w:szCs w:val="20"/>
        </w:rPr>
        <w:t xml:space="preserve">. The maximum extractable average power for an optimal frequency-dependent complex load impedance as a function of the input frequency can be given by: </w:t>
      </w:r>
    </w:p>
    <w:p w14:paraId="2C4A6E17" w14:textId="77777777" w:rsidR="008D2829" w:rsidRPr="00C96CCD" w:rsidRDefault="008D2829" w:rsidP="008D2829">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6"/>
        <w:gridCol w:w="638"/>
      </w:tblGrid>
      <w:tr w:rsidR="008D2829" w:rsidRPr="00C96CCD" w14:paraId="547AE11A" w14:textId="77777777" w:rsidTr="00EF55C4">
        <w:tc>
          <w:tcPr>
            <w:tcW w:w="7866" w:type="dxa"/>
          </w:tcPr>
          <w:p w14:paraId="3E6E24C0" w14:textId="77777777" w:rsidR="008D2829" w:rsidRPr="00C96CCD" w:rsidRDefault="00745D6D" w:rsidP="00EF55C4">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e>
                  </m:d>
                </m:e>
                <m:sub>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1</m:t>
                  </m:r>
                </m:num>
                <m:den>
                  <m:r>
                    <w:rPr>
                      <w:rFonts w:ascii="Cambria Math" w:eastAsiaTheme="minorEastAsia" w:hAnsi="Cambria Math" w:cs="Times New Roman"/>
                      <w:sz w:val="20"/>
                      <w:szCs w:val="20"/>
                    </w:rPr>
                    <m:t>8</m:t>
                  </m:r>
                </m:den>
              </m:f>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den>
              </m:f>
              <m:f>
                <m:fPr>
                  <m:ctrlPr>
                    <w:rPr>
                      <w:rFonts w:ascii="Cambria Math" w:eastAsiaTheme="minorEastAsia" w:hAnsi="Cambria Math" w:cs="Times New Roman"/>
                      <w:i/>
                      <w:sz w:val="20"/>
                      <w:szCs w:val="20"/>
                    </w:rPr>
                  </m:ctrlPr>
                </m:fPr>
                <m:num>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X</m:t>
                          </m:r>
                        </m:e>
                      </m:d>
                    </m:e>
                    <m:sup>
                      <m:r>
                        <w:rPr>
                          <w:rFonts w:ascii="Cambria Math" w:eastAsiaTheme="minorEastAsia" w:hAnsi="Cambria Math" w:cs="Times New Roman"/>
                          <w:sz w:val="20"/>
                          <w:szCs w:val="20"/>
                        </w:rPr>
                        <m:t>2</m:t>
                      </m:r>
                    </m:sup>
                  </m:sSup>
                </m:num>
                <m:den>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e>
                      </m:d>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r>
                            <w:rPr>
                              <w:rFonts w:ascii="Cambria Math" w:eastAsiaTheme="minorEastAsia" w:hAnsi="Cambria Math" w:cs="Times New Roman"/>
                              <w:sz w:val="20"/>
                              <w:szCs w:val="20"/>
                            </w:rPr>
                            <m:t>2</m:t>
                          </m:r>
                        </m:e>
                      </m:d>
                    </m:e>
                    <m:sup>
                      <m:r>
                        <w:rPr>
                          <w:rFonts w:ascii="Cambria Math" w:eastAsiaTheme="minorEastAsia" w:hAnsi="Cambria Math" w:cs="Times New Roman"/>
                          <w:sz w:val="20"/>
                          <w:szCs w:val="20"/>
                        </w:rPr>
                        <m:t>2</m:t>
                      </m:r>
                    </m:sup>
                  </m:sSup>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e>
                  </m:d>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den>
              </m:f>
            </m:oMath>
            <w:r w:rsidR="008D2829" w:rsidRPr="00C96CCD">
              <w:rPr>
                <w:rFonts w:ascii="Times New Roman" w:eastAsiaTheme="minorEastAsia" w:hAnsi="Times New Roman" w:cs="Times New Roman"/>
                <w:sz w:val="20"/>
                <w:szCs w:val="20"/>
              </w:rPr>
              <w:t>.</w:t>
            </w:r>
          </w:p>
        </w:tc>
        <w:tc>
          <w:tcPr>
            <w:tcW w:w="638" w:type="dxa"/>
            <w:vAlign w:val="center"/>
          </w:tcPr>
          <w:p w14:paraId="22849CAA" w14:textId="505219DA" w:rsidR="008D2829" w:rsidRPr="00C96CCD" w:rsidRDefault="00F27A6A" w:rsidP="00EF55C4">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(26</w:t>
            </w:r>
            <w:r w:rsidR="008D2829" w:rsidRPr="00C96CCD">
              <w:rPr>
                <w:rFonts w:ascii="Times New Roman" w:eastAsiaTheme="minorEastAsia" w:hAnsi="Times New Roman" w:cs="Times New Roman"/>
                <w:sz w:val="20"/>
                <w:szCs w:val="20"/>
              </w:rPr>
              <w:t>)</w:t>
            </w:r>
          </w:p>
        </w:tc>
      </w:tr>
    </w:tbl>
    <w:p w14:paraId="091A76E5" w14:textId="77777777" w:rsidR="008D2829" w:rsidRPr="00C96CCD" w:rsidRDefault="008D2829" w:rsidP="008D2829">
      <w:pPr>
        <w:spacing w:after="0" w:line="240" w:lineRule="auto"/>
        <w:jc w:val="both"/>
        <w:rPr>
          <w:rFonts w:ascii="Times New Roman" w:eastAsiaTheme="minorEastAsia" w:hAnsi="Times New Roman" w:cs="Times New Roman"/>
          <w:sz w:val="20"/>
          <w:szCs w:val="20"/>
        </w:rPr>
      </w:pPr>
    </w:p>
    <w:p w14:paraId="1DAE16BA" w14:textId="5B270215" w:rsidR="00474A6F" w:rsidRPr="00C96CCD" w:rsidRDefault="008D2829" w:rsidP="008D2829">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 xml:space="preserve">For frequencies significantly larger than the resonant frequency, the maximum average power takes a value </w:t>
      </w:r>
      <w:proofErr w:type="gramStart"/>
      <w:r w:rsidRPr="00C96CCD">
        <w:rPr>
          <w:rFonts w:ascii="Times New Roman" w:eastAsiaTheme="minorEastAsia" w:hAnsi="Times New Roman" w:cs="Times New Roman"/>
          <w:sz w:val="20"/>
          <w:szCs w:val="20"/>
        </w:rPr>
        <w:t>of :</w:t>
      </w:r>
      <w:proofErr w:type="gramEnd"/>
      <m:oMath>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e>
            </m:d>
          </m:e>
          <m:sub>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sub>
        </m:sSub>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1/8</m:t>
            </m:r>
          </m:e>
        </m:d>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2</m:t>
            </m:r>
          </m:sup>
        </m:sSup>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oMath>
      <w:r w:rsidRPr="00C96CCD">
        <w:rPr>
          <w:rFonts w:ascii="Times New Roman" w:eastAsiaTheme="minorEastAsia" w:hAnsi="Times New Roman" w:cs="Times New Roman"/>
          <w:sz w:val="20"/>
          <w:szCs w:val="20"/>
        </w:rPr>
        <w:t xml:space="preserve">, increasing with the square of the frequency in case the amplitude of the displacement </w:t>
      </w:r>
      <m:oMath>
        <m:r>
          <w:rPr>
            <w:rFonts w:ascii="Cambria Math" w:eastAsiaTheme="minorEastAsia" w:hAnsi="Cambria Math" w:cs="Times New Roman"/>
            <w:sz w:val="20"/>
            <w:szCs w:val="20"/>
          </w:rPr>
          <m:t>X</m:t>
        </m:r>
      </m:oMath>
      <w:r w:rsidRPr="00C96CCD">
        <w:rPr>
          <w:rFonts w:ascii="Times New Roman" w:eastAsiaTheme="minorEastAsia" w:hAnsi="Times New Roman" w:cs="Times New Roman"/>
          <w:sz w:val="20"/>
          <w:szCs w:val="20"/>
        </w:rPr>
        <w:t xml:space="preserve"> is kept constant. At frequencies much smaller than the resonance frequency</w:t>
      </w:r>
      <w:r w:rsidR="000C0A93"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the average power has the form</w:t>
      </w:r>
      <w:proofErr w:type="gramStart"/>
      <w:r w:rsidRPr="00C96CCD">
        <w:rPr>
          <w:rFonts w:ascii="Times New Roman" w:eastAsiaTheme="minorEastAsia" w:hAnsi="Times New Roman" w:cs="Times New Roman"/>
          <w:sz w:val="20"/>
          <w:szCs w:val="20"/>
        </w:rPr>
        <w:t xml:space="preserve">: </w:t>
      </w:r>
      <w:proofErr w:type="gramEnd"/>
      <m:oMath>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e>
            </m:d>
          </m:e>
          <m:sub>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sub>
        </m:sSub>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1/8</m:t>
            </m:r>
          </m:e>
        </m:d>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2</m:t>
            </m:r>
          </m:sup>
        </m:sSup>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e>
            </m:d>
          </m:e>
          <m:sup>
            <m:r>
              <w:rPr>
                <w:rFonts w:ascii="Cambria Math" w:eastAsiaTheme="minorEastAsia" w:hAnsi="Cambria Math" w:cs="Times New Roman"/>
                <w:sz w:val="20"/>
                <w:szCs w:val="20"/>
              </w:rPr>
              <m:t>4</m:t>
            </m:r>
          </m:sup>
        </m:sSup>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oMath>
      <w:r w:rsidRPr="00C96CCD">
        <w:rPr>
          <w:rFonts w:ascii="Times New Roman" w:eastAsiaTheme="minorEastAsia" w:hAnsi="Times New Roman" w:cs="Times New Roman"/>
          <w:sz w:val="20"/>
          <w:szCs w:val="20"/>
        </w:rPr>
        <w:t xml:space="preserve">. The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2871BE" w:rsidRPr="00C96CCD">
        <w:rPr>
          <w:rFonts w:ascii="Times New Roman" w:eastAsiaTheme="minorEastAsia" w:hAnsi="Times New Roman" w:cs="Times New Roman"/>
          <w:sz w:val="20"/>
          <w:szCs w:val="20"/>
        </w:rPr>
        <w:t xml:space="preserve"> power</w:t>
      </w:r>
      <w:r w:rsidRPr="00C96CCD">
        <w:rPr>
          <w:rFonts w:ascii="Times New Roman" w:eastAsiaTheme="minorEastAsia" w:hAnsi="Times New Roman" w:cs="Times New Roman"/>
          <w:sz w:val="20"/>
          <w:szCs w:val="20"/>
        </w:rPr>
        <w:t xml:space="preserve"> factor is thus a good indicator of the ability of the system to convert kinetic energy into electrical energy, scaling roughly with the number of loops in the coil</w:t>
      </w:r>
      <w:r w:rsidR="00777D5C" w:rsidRPr="00C96CCD">
        <w:rPr>
          <w:rFonts w:ascii="Times New Roman" w:eastAsiaTheme="minorEastAsia" w:hAnsi="Times New Roman" w:cs="Times New Roman"/>
          <w:sz w:val="20"/>
          <w:szCs w:val="20"/>
        </w:rPr>
        <w:t xml:space="preserve"> (if the diameter of the wire is kept constant)</w:t>
      </w:r>
      <w:r w:rsidRPr="00C96CCD">
        <w:rPr>
          <w:rFonts w:ascii="Times New Roman" w:eastAsiaTheme="minorEastAsia" w:hAnsi="Times New Roman" w:cs="Times New Roman"/>
          <w:sz w:val="20"/>
          <w:szCs w:val="20"/>
        </w:rPr>
        <w:t xml:space="preserve">, the radius and the square of the magnetization of the free-magnet. These expressions also show how it can be possible to increase the output power, out of resonance conditions, simply by employing a magnet position dependent switching of the coils thus minimizing its </w:t>
      </w:r>
      <w:r w:rsidR="00EA3B28" w:rsidRPr="00C96CCD">
        <w:rPr>
          <w:rFonts w:ascii="Times New Roman" w:eastAsiaTheme="minorEastAsia" w:hAnsi="Times New Roman" w:cs="Times New Roman"/>
          <w:sz w:val="20"/>
          <w:szCs w:val="20"/>
        </w:rPr>
        <w:t>effective</w:t>
      </w:r>
      <w:r w:rsidRPr="00C96CCD">
        <w:rPr>
          <w:rFonts w:ascii="Times New Roman" w:eastAsiaTheme="minorEastAsia" w:hAnsi="Times New Roman" w:cs="Times New Roman"/>
          <w:sz w:val="20"/>
          <w:szCs w:val="20"/>
        </w:rPr>
        <w:t xml:space="preserve"> internal resistance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and maximizing the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factor, even in the case where the </w:t>
      </w:r>
      <w:r w:rsidR="00B70F93" w:rsidRPr="00C96CCD">
        <w:rPr>
          <w:rFonts w:ascii="Times New Roman" w:eastAsiaTheme="minorEastAsia" w:hAnsi="Times New Roman" w:cs="Times New Roman"/>
          <w:sz w:val="20"/>
          <w:szCs w:val="20"/>
        </w:rPr>
        <w:t xml:space="preserve">external </w:t>
      </w:r>
      <w:r w:rsidRPr="00C96CCD">
        <w:rPr>
          <w:rFonts w:ascii="Times New Roman" w:eastAsiaTheme="minorEastAsia" w:hAnsi="Times New Roman" w:cs="Times New Roman"/>
          <w:sz w:val="20"/>
          <w:szCs w:val="20"/>
        </w:rPr>
        <w:t>load is fully optimized. Under resonance conditions</w:t>
      </w:r>
      <w:r w:rsidR="000649B1">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the average power takes a value of</w:t>
      </w:r>
      <w:proofErr w:type="gramStart"/>
      <w:r w:rsidRPr="00C96CCD">
        <w:rPr>
          <w:rFonts w:ascii="Times New Roman" w:eastAsiaTheme="minorEastAsia" w:hAnsi="Times New Roman" w:cs="Times New Roman"/>
          <w:sz w:val="20"/>
          <w:szCs w:val="20"/>
        </w:rPr>
        <w:t xml:space="preserve">: </w:t>
      </w:r>
      <w:proofErr w:type="gramEnd"/>
      <m:oMath>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e>
            </m:d>
          </m:e>
          <m:sub>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up>
                <m:r>
                  <w:rPr>
                    <w:rFonts w:ascii="Cambria Math" w:eastAsiaTheme="minorEastAsia" w:hAnsi="Cambria Math" w:cs="Times New Roman"/>
                    <w:sz w:val="20"/>
                    <w:szCs w:val="20"/>
                  </w:rPr>
                  <m:t>*</m:t>
                </m:r>
              </m:sup>
            </m:sSubSup>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sub>
        </m:sSub>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1/8</m:t>
            </m:r>
          </m:e>
        </m:d>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m</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3</m:t>
                </m:r>
              </m:sup>
            </m:sSub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2</m:t>
                </m:r>
              </m:sup>
            </m:sSup>
          </m:e>
        </m:d>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1/2</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e>
        </m:d>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e>
            </m:d>
          </m:e>
        </m:d>
      </m:oMath>
      <w:r w:rsidRPr="00C96CCD">
        <w:rPr>
          <w:rFonts w:ascii="Times New Roman" w:eastAsiaTheme="minorEastAsia" w:hAnsi="Times New Roman" w:cs="Times New Roman"/>
          <w:sz w:val="20"/>
          <w:szCs w:val="20"/>
        </w:rPr>
        <w:t xml:space="preserve">, increasing with the inverse of the mechanical damping ratio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oMath>
      <w:r w:rsidRPr="00C96CCD">
        <w:rPr>
          <w:rFonts w:ascii="Times New Roman" w:eastAsiaTheme="minorEastAsia" w:hAnsi="Times New Roman" w:cs="Times New Roman"/>
          <w:sz w:val="20"/>
          <w:szCs w:val="20"/>
        </w:rPr>
        <w:t xml:space="preserve"> (up to an upper limit due to physical constrains and the steady state never being achievable for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r>
          <w:rPr>
            <w:rFonts w:ascii="Cambria Math" w:eastAsiaTheme="minorEastAsia" w:hAnsi="Cambria Math" w:cs="Times New Roman"/>
            <w:sz w:val="20"/>
            <w:szCs w:val="20"/>
          </w:rPr>
          <m:t>→0</m:t>
        </m:r>
      </m:oMath>
      <w:r w:rsidRPr="00C96CCD">
        <w:rPr>
          <w:rFonts w:ascii="Times New Roman" w:eastAsiaTheme="minorEastAsia" w:hAnsi="Times New Roman" w:cs="Times New Roman"/>
          <w:sz w:val="20"/>
          <w:szCs w:val="20"/>
        </w:rPr>
        <w:t xml:space="preserve">) and with the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oMath>
      <w:r w:rsidRPr="00C96CCD">
        <w:rPr>
          <w:rFonts w:ascii="Times New Roman" w:eastAsiaTheme="minorEastAsia" w:hAnsi="Times New Roman" w:cs="Times New Roman"/>
          <w:sz w:val="20"/>
          <w:szCs w:val="20"/>
        </w:rPr>
        <w:t xml:space="preserve"> factor. This expression shows how the magnet position dependent switching to maximize the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xml:space="preserve"> factor under resonant conditions should only produce significant gains</w:t>
      </w:r>
      <w:r w:rsidR="005F6724" w:rsidRPr="00C96CCD">
        <w:rPr>
          <w:rFonts w:ascii="Times New Roman" w:eastAsiaTheme="minorEastAsia" w:hAnsi="Times New Roman" w:cs="Times New Roman"/>
          <w:sz w:val="20"/>
          <w:szCs w:val="20"/>
        </w:rPr>
        <w:t xml:space="preserve"> in case this factor was small</w:t>
      </w:r>
      <w:r w:rsidR="001E07F9" w:rsidRPr="00C96CCD">
        <w:rPr>
          <w:rFonts w:ascii="Times New Roman" w:eastAsiaTheme="minorEastAsia" w:hAnsi="Times New Roman" w:cs="Times New Roman"/>
          <w:sz w:val="20"/>
          <w:szCs w:val="20"/>
        </w:rPr>
        <w:t>,</w:t>
      </w:r>
      <w:r w:rsidR="005F6724" w:rsidRPr="00C96CCD">
        <w:rPr>
          <w:rFonts w:ascii="Times New Roman" w:eastAsiaTheme="minorEastAsia" w:hAnsi="Times New Roman" w:cs="Times New Roman"/>
          <w:sz w:val="20"/>
          <w:szCs w:val="20"/>
        </w:rPr>
        <w:t xml:space="preserve"> </w:t>
      </w:r>
      <w:r w:rsidRPr="00C96CCD">
        <w:rPr>
          <w:rFonts w:ascii="Times New Roman" w:eastAsiaTheme="minorEastAsia" w:hAnsi="Times New Roman" w:cs="Times New Roman"/>
          <w:sz w:val="20"/>
          <w:szCs w:val="20"/>
        </w:rPr>
        <w:t>in relation to the mechanical damping term</w:t>
      </w:r>
      <w:r w:rsidR="001E07F9"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to begin with. These observations are also valid for the case when the imaginary part of the internal impedance of the coil is small compared to the real part (i.e. for </w:t>
      </w:r>
      <m:oMath>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 xml:space="preserve">≪ </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Pr="00C96CCD">
        <w:rPr>
          <w:rFonts w:ascii="Times New Roman" w:eastAsiaTheme="minorEastAsia" w:hAnsi="Times New Roman" w:cs="Times New Roman"/>
          <w:sz w:val="20"/>
          <w:szCs w:val="20"/>
        </w:rPr>
        <w:t>) and the maximum extractable average power across a purely resistive load is considered (</w:t>
      </w:r>
      <m:oMath>
        <m:r>
          <w:rPr>
            <w:rFonts w:ascii="Cambria Math" w:eastAsiaTheme="minorEastAsia" w:hAnsi="Cambria Math" w:cs="Times New Roman"/>
            <w:sz w:val="20"/>
            <w:szCs w:val="20"/>
          </w:rPr>
          <m:t>R=</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Eq</m:t>
                </m:r>
              </m:sub>
            </m:sSub>
          </m:e>
        </m:d>
      </m:oMath>
      <w:r w:rsidRPr="00C96CCD">
        <w:rPr>
          <w:rFonts w:ascii="Times New Roman" w:eastAsiaTheme="minorEastAsia" w:hAnsi="Times New Roman" w:cs="Times New Roman"/>
          <w:sz w:val="20"/>
          <w:szCs w:val="20"/>
        </w:rPr>
        <w:t xml:space="preserve">). The energy conversion efficiency over one cycle of period </w:t>
      </w:r>
      <m:oMath>
        <m:r>
          <w:rPr>
            <w:rFonts w:ascii="Cambria Math" w:eastAsiaTheme="minorEastAsia" w:hAnsi="Cambria Math" w:cs="Times New Roman"/>
            <w:sz w:val="20"/>
            <w:szCs w:val="20"/>
          </w:rPr>
          <m:t>T=2π/ω</m:t>
        </m:r>
      </m:oMath>
      <w:r w:rsidR="00384B0A" w:rsidRPr="00C96CCD">
        <w:rPr>
          <w:rFonts w:ascii="Times New Roman" w:eastAsiaTheme="minorEastAsia" w:hAnsi="Times New Roman" w:cs="Times New Roman"/>
          <w:sz w:val="20"/>
          <w:szCs w:val="20"/>
        </w:rPr>
        <w:t xml:space="preserve"> in the steady-</w:t>
      </w:r>
      <w:r w:rsidRPr="00C96CCD">
        <w:rPr>
          <w:rFonts w:ascii="Times New Roman" w:eastAsiaTheme="minorEastAsia" w:hAnsi="Times New Roman" w:cs="Times New Roman"/>
          <w:sz w:val="20"/>
          <w:szCs w:val="20"/>
        </w:rPr>
        <w:t>state</w:t>
      </w:r>
      <w:r w:rsidR="00F41D70"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calculated by taking into account </w:t>
      </w:r>
      <w:r w:rsidR="006216AD" w:rsidRPr="00C96CCD">
        <w:rPr>
          <w:rFonts w:ascii="Times New Roman" w:eastAsiaTheme="minorEastAsia" w:hAnsi="Times New Roman" w:cs="Times New Roman"/>
          <w:sz w:val="20"/>
          <w:szCs w:val="20"/>
        </w:rPr>
        <w:t xml:space="preserve">only </w:t>
      </w:r>
      <w:r w:rsidRPr="00C96CCD">
        <w:rPr>
          <w:rFonts w:ascii="Times New Roman" w:eastAsiaTheme="minorEastAsia" w:hAnsi="Times New Roman" w:cs="Times New Roman"/>
          <w:sz w:val="20"/>
          <w:szCs w:val="20"/>
        </w:rPr>
        <w:t xml:space="preserve">the internal losses </w:t>
      </w:r>
      <w:r w:rsidR="006216AD" w:rsidRPr="00C96CCD">
        <w:rPr>
          <w:rFonts w:ascii="Times New Roman" w:eastAsiaTheme="minorEastAsia" w:hAnsi="Times New Roman" w:cs="Times New Roman"/>
          <w:sz w:val="20"/>
          <w:szCs w:val="20"/>
        </w:rPr>
        <w:t xml:space="preserve">of the EMG </w:t>
      </w:r>
      <w:r w:rsidRPr="00C96CCD">
        <w:rPr>
          <w:rFonts w:ascii="Times New Roman" w:eastAsiaTheme="minorEastAsia" w:hAnsi="Times New Roman" w:cs="Times New Roman"/>
          <w:sz w:val="20"/>
          <w:szCs w:val="20"/>
        </w:rPr>
        <w:t>associated with Joule heating and the friction forces</w:t>
      </w:r>
      <w:r w:rsidR="00F41D70"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can be given </w:t>
      </w:r>
      <w:r w:rsidR="00660D7B" w:rsidRPr="00C96CCD">
        <w:rPr>
          <w:rFonts w:ascii="Times New Roman" w:eastAsiaTheme="minorEastAsia" w:hAnsi="Times New Roman" w:cs="Times New Roman"/>
          <w:sz w:val="20"/>
          <w:szCs w:val="20"/>
        </w:rPr>
        <w:t xml:space="preserve">in the linear approximation </w:t>
      </w:r>
      <w:r w:rsidRPr="00C96CCD">
        <w:rPr>
          <w:rFonts w:ascii="Times New Roman" w:eastAsiaTheme="minorEastAsia" w:hAnsi="Times New Roman" w:cs="Times New Roman"/>
          <w:sz w:val="20"/>
          <w:szCs w:val="20"/>
        </w:rPr>
        <w:t>by:</w:t>
      </w:r>
    </w:p>
    <w:p w14:paraId="272887D1" w14:textId="77777777" w:rsidR="00474A6F" w:rsidRPr="00C96CCD" w:rsidRDefault="00474A6F" w:rsidP="00474A6F">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6"/>
        <w:gridCol w:w="638"/>
      </w:tblGrid>
      <w:tr w:rsidR="00474A6F" w:rsidRPr="00C96CCD" w14:paraId="05DEA175" w14:textId="77777777" w:rsidTr="001226C8">
        <w:tc>
          <w:tcPr>
            <w:tcW w:w="7866" w:type="dxa"/>
          </w:tcPr>
          <w:p w14:paraId="58EF16C5" w14:textId="1303ECB8" w:rsidR="00474A6F" w:rsidRPr="00C96CCD" w:rsidRDefault="00660D7B" w:rsidP="001226C8">
            <w:pPr>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m:t>η=</m:t>
              </m:r>
              <m:f>
                <m:fPr>
                  <m:ctrlPr>
                    <w:rPr>
                      <w:rFonts w:ascii="Cambria Math" w:eastAsiaTheme="minorEastAsia" w:hAnsi="Cambria Math" w:cs="Times New Roman"/>
                      <w:i/>
                      <w:sz w:val="20"/>
                      <w:szCs w:val="20"/>
                    </w:rPr>
                  </m:ctrlPr>
                </m:fPr>
                <m:num>
                  <m:nary>
                    <m:naryPr>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T</m:t>
                      </m:r>
                    </m:sup>
                    <m:e>
                      <m:r>
                        <w:rPr>
                          <w:rFonts w:ascii="Cambria Math" w:eastAsiaTheme="minorEastAsia" w:hAnsi="Cambria Math" w:cs="Times New Roman"/>
                          <w:sz w:val="20"/>
                          <w:szCs w:val="20"/>
                        </w:rPr>
                        <m:t>VIdt</m:t>
                      </m:r>
                    </m:e>
                  </m:nary>
                </m:num>
                <m:den>
                  <m:nary>
                    <m:naryPr>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T</m:t>
                      </m:r>
                    </m:sup>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VI+</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I</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Damp</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r>
                        <w:rPr>
                          <w:rFonts w:ascii="Cambria Math" w:eastAsiaTheme="minorEastAsia" w:hAnsi="Cambria Math" w:cs="Times New Roman"/>
                          <w:sz w:val="20"/>
                          <w:szCs w:val="20"/>
                        </w:rPr>
                        <m:t>dt</m:t>
                      </m:r>
                    </m:e>
                  </m:nary>
                </m:den>
              </m:f>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e>
                  </m:d>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num>
                <m:den>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e>
                  </m:d>
                  <m:d>
                    <m:dPr>
                      <m:ctrlPr>
                        <w:rPr>
                          <w:rFonts w:ascii="Cambria Math" w:eastAsiaTheme="minorEastAsia" w:hAnsi="Cambria Math" w:cs="Times New Roman"/>
                          <w:i/>
                          <w:sz w:val="20"/>
                          <w:szCs w:val="20"/>
                        </w:rPr>
                      </m:ctrlPr>
                    </m:dPr>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Z</m:t>
                          </m:r>
                        </m:e>
                        <m:sup>
                          <m:r>
                            <w:rPr>
                              <w:rFonts w:ascii="Cambria Math" w:eastAsiaTheme="minorEastAsia" w:hAnsi="Cambria Math" w:cs="Times New Roman"/>
                              <w:sz w:val="20"/>
                              <w:szCs w:val="20"/>
                            </w:rPr>
                            <m:t>'</m:t>
                          </m:r>
                        </m:sup>
                      </m:sSup>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sSup>
                    <m:sSupPr>
                      <m:ctrlPr>
                        <w:rPr>
                          <w:rFonts w:ascii="Cambria Math" w:eastAsiaTheme="minorEastAsia" w:hAnsi="Cambria Math" w:cs="Times New Roman"/>
                          <w:i/>
                          <w:sz w:val="20"/>
                          <w:szCs w:val="20"/>
                        </w:rPr>
                      </m:ctrlPr>
                    </m:sSup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Z+</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Sub>
                        </m:e>
                      </m:d>
                    </m:e>
                    <m:sup>
                      <m:r>
                        <w:rPr>
                          <w:rFonts w:ascii="Cambria Math" w:eastAsiaTheme="minorEastAsia" w:hAnsi="Cambria Math" w:cs="Times New Roman"/>
                          <w:sz w:val="20"/>
                          <w:szCs w:val="20"/>
                        </w:rPr>
                        <m:t>2</m:t>
                      </m:r>
                    </m:sup>
                  </m:sSup>
                </m:den>
              </m:f>
            </m:oMath>
            <w:r w:rsidRPr="00C96CCD">
              <w:rPr>
                <w:rFonts w:ascii="Times New Roman" w:eastAsiaTheme="minorEastAsia" w:hAnsi="Times New Roman" w:cs="Times New Roman"/>
                <w:sz w:val="20"/>
                <w:szCs w:val="20"/>
              </w:rPr>
              <w:t>,</w:t>
            </w:r>
          </w:p>
        </w:tc>
        <w:tc>
          <w:tcPr>
            <w:tcW w:w="638" w:type="dxa"/>
            <w:vAlign w:val="center"/>
          </w:tcPr>
          <w:p w14:paraId="67496618" w14:textId="2A199B46" w:rsidR="00474A6F" w:rsidRPr="00C96CCD" w:rsidRDefault="00474A6F" w:rsidP="00F27A6A">
            <w:pPr>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27</w:t>
            </w:r>
            <w:r w:rsidRPr="00C96CCD">
              <w:rPr>
                <w:rFonts w:ascii="Times New Roman" w:eastAsiaTheme="minorEastAsia" w:hAnsi="Times New Roman" w:cs="Times New Roman"/>
                <w:sz w:val="20"/>
                <w:szCs w:val="20"/>
              </w:rPr>
              <w:t>)</w:t>
            </w:r>
          </w:p>
        </w:tc>
      </w:tr>
    </w:tbl>
    <w:p w14:paraId="36423BB5" w14:textId="77777777" w:rsidR="00474A6F" w:rsidRPr="00C96CCD" w:rsidRDefault="00474A6F" w:rsidP="008D2829">
      <w:pPr>
        <w:spacing w:after="0" w:line="240" w:lineRule="auto"/>
        <w:jc w:val="both"/>
        <w:rPr>
          <w:rFonts w:ascii="Times New Roman" w:eastAsiaTheme="minorEastAsia" w:hAnsi="Times New Roman" w:cs="Times New Roman"/>
          <w:sz w:val="20"/>
          <w:szCs w:val="20"/>
        </w:rPr>
      </w:pPr>
    </w:p>
    <w:p w14:paraId="2D0B3F10" w14:textId="2ECF9CC3" w:rsidR="008D2829" w:rsidRPr="00C96CCD" w:rsidRDefault="008D2829" w:rsidP="008D2829">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taking</w:t>
      </w:r>
      <w:proofErr w:type="gramEnd"/>
      <w:r w:rsidRPr="00C96CCD">
        <w:rPr>
          <w:rFonts w:ascii="Times New Roman" w:eastAsiaTheme="minorEastAsia" w:hAnsi="Times New Roman" w:cs="Times New Roman"/>
          <w:sz w:val="20"/>
          <w:szCs w:val="20"/>
        </w:rPr>
        <w:t xml:space="preserve"> a maximum value for </w:t>
      </w:r>
      <m:oMath>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rad>
          <m:radPr>
            <m:degHide m:val="1"/>
            <m:ctrlPr>
              <w:rPr>
                <w:rFonts w:ascii="Cambria Math" w:eastAsiaTheme="minorEastAsia" w:hAnsi="Cambria Math" w:cs="Times New Roman"/>
                <w:i/>
                <w:sz w:val="20"/>
                <w:szCs w:val="20"/>
              </w:rPr>
            </m:ctrlPr>
          </m:radPr>
          <m:deg/>
          <m:e>
            <m:r>
              <w:rPr>
                <w:rFonts w:ascii="Cambria Math" w:eastAsiaTheme="minorEastAsia" w:hAnsi="Cambria Math" w:cs="Times New Roman"/>
                <w:sz w:val="20"/>
                <w:szCs w:val="20"/>
              </w:rPr>
              <m:t>1+</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e>
            </m:d>
          </m:e>
        </m:rad>
        <m:r>
          <w:rPr>
            <w:rFonts w:ascii="Cambria Math" w:eastAsiaTheme="minorEastAsia" w:hAnsi="Cambria Math" w:cs="Times New Roman"/>
            <w:sz w:val="20"/>
            <w:szCs w:val="20"/>
          </w:rPr>
          <m:t>-i</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oMath>
      <w:r w:rsidRPr="00C96CCD">
        <w:rPr>
          <w:rFonts w:ascii="Times New Roman" w:eastAsiaTheme="minorEastAsia" w:hAnsi="Times New Roman" w:cs="Times New Roman"/>
          <w:sz w:val="20"/>
          <w:szCs w:val="20"/>
        </w:rPr>
        <w:t xml:space="preserve">, or in the case of a simple resistance for </w:t>
      </w:r>
      <m:oMath>
        <m:r>
          <w:rPr>
            <w:rFonts w:ascii="Cambria Math" w:eastAsiaTheme="minorEastAsia" w:hAnsi="Cambria Math" w:cs="Times New Roman"/>
            <w:sz w:val="20"/>
            <w:szCs w:val="20"/>
          </w:rPr>
          <m:t>R=</m:t>
        </m:r>
        <m:rad>
          <m:radPr>
            <m:degHide m:val="1"/>
            <m:ctrlPr>
              <w:rPr>
                <w:rFonts w:ascii="Cambria Math" w:eastAsiaTheme="minorEastAsia" w:hAnsi="Cambria Math" w:cs="Times New Roman"/>
                <w:i/>
                <w:sz w:val="20"/>
                <w:szCs w:val="20"/>
              </w:rPr>
            </m:ctrlPr>
          </m:radPr>
          <m:deg/>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'2</m:t>
                </m:r>
              </m:sup>
            </m:sSubSup>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e>
                </m:d>
              </m:e>
            </m:d>
            <m:r>
              <w:rPr>
                <w:rFonts w:ascii="Cambria Math" w:eastAsiaTheme="minorEastAsia" w:hAnsi="Cambria Math" w:cs="Times New Roman"/>
                <w:sz w:val="20"/>
                <w:szCs w:val="20"/>
              </w:rPr>
              <m: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''2</m:t>
                </m:r>
              </m:sup>
            </m:sSubSup>
          </m:e>
        </m:rad>
      </m:oMath>
      <w:r w:rsidRPr="00C96CCD">
        <w:rPr>
          <w:rFonts w:ascii="Times New Roman" w:eastAsiaTheme="minorEastAsia" w:hAnsi="Times New Roman" w:cs="Times New Roman"/>
          <w:sz w:val="20"/>
          <w:szCs w:val="20"/>
        </w:rPr>
        <w:t xml:space="preserve">, increasing under these conditions from 0 to 100% with the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oMath>
      <w:r w:rsidRPr="00C96CCD">
        <w:rPr>
          <w:rFonts w:ascii="Times New Roman" w:eastAsiaTheme="minorEastAsia" w:hAnsi="Times New Roman" w:cs="Times New Roman"/>
          <w:sz w:val="20"/>
          <w:szCs w:val="20"/>
        </w:rPr>
        <w:t xml:space="preserve"> ratio</w:t>
      </w:r>
      <w:r w:rsidR="00331391" w:rsidRPr="00C96CCD">
        <w:rPr>
          <w:rFonts w:ascii="Times New Roman" w:eastAsiaTheme="minorEastAsia" w:hAnsi="Times New Roman" w:cs="Times New Roman"/>
          <w:sz w:val="20"/>
          <w:szCs w:val="20"/>
        </w:rPr>
        <w:t xml:space="preserve"> (or up to 50% for </w:t>
      </w:r>
      <m:oMath>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EM0</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ζ</m:t>
                    </m:r>
                  </m:e>
                  <m:sub>
                    <m:r>
                      <w:rPr>
                        <w:rFonts w:ascii="Cambria Math" w:eastAsiaTheme="minorEastAsia" w:hAnsi="Cambria Math" w:cs="Times New Roman"/>
                        <w:sz w:val="20"/>
                        <w:szCs w:val="20"/>
                      </w:rPr>
                      <m:t>M</m:t>
                    </m:r>
                  </m:sub>
                </m:sSub>
              </m:e>
            </m:d>
          </m:e>
        </m:d>
        <m:r>
          <w:rPr>
            <w:rFonts w:ascii="Cambria Math" w:eastAsiaTheme="minorEastAsia" w:hAnsi="Cambria Math" w:cs="Times New Roman"/>
            <w:sz w:val="20"/>
            <w:szCs w:val="20"/>
          </w:rPr>
          <m:t>-i</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oMath>
      <w:r w:rsidR="00331391" w:rsidRPr="00C96CCD">
        <w:rPr>
          <w:rFonts w:ascii="Times New Roman" w:eastAsiaTheme="minorEastAsia" w:hAnsi="Times New Roman" w:cs="Times New Roman"/>
          <w:sz w:val="20"/>
          <w:szCs w:val="20"/>
        </w:rPr>
        <w:t xml:space="preserve"> or</w:t>
      </w:r>
      <w:r w:rsidR="0088036D" w:rsidRPr="00C96CCD">
        <w:rPr>
          <w:rFonts w:ascii="Times New Roman" w:eastAsiaTheme="minorEastAsia" w:hAnsi="Times New Roman" w:cs="Times New Roman"/>
          <w:sz w:val="20"/>
          <w:szCs w:val="20"/>
        </w:rPr>
        <w:t xml:space="preserve"> for</w:t>
      </w:r>
      <w:r w:rsidR="00331391"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Z=</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Z</m:t>
            </m:r>
          </m:e>
          <m:sub>
            <m:r>
              <w:rPr>
                <w:rFonts w:ascii="Cambria Math" w:eastAsiaTheme="minorEastAsia" w:hAnsi="Cambria Math" w:cs="Times New Roman"/>
                <w:sz w:val="20"/>
                <w:szCs w:val="20"/>
              </w:rPr>
              <m:t>I</m:t>
            </m:r>
          </m:sub>
          <m:sup>
            <m:r>
              <w:rPr>
                <w:rFonts w:ascii="Cambria Math" w:eastAsiaTheme="minorEastAsia" w:hAnsi="Cambria Math" w:cs="Times New Roman"/>
                <w:sz w:val="20"/>
                <w:szCs w:val="20"/>
              </w:rPr>
              <m:t>*</m:t>
            </m:r>
          </m:sup>
        </m:sSubSup>
      </m:oMath>
      <w:r w:rsidR="00331391"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Thus, reducing the </w:t>
      </w:r>
      <w:r w:rsidR="0090539F" w:rsidRPr="00C96CCD">
        <w:rPr>
          <w:rFonts w:ascii="Times New Roman" w:eastAsiaTheme="minorEastAsia" w:hAnsi="Times New Roman" w:cs="Times New Roman"/>
          <w:sz w:val="20"/>
          <w:szCs w:val="20"/>
        </w:rPr>
        <w:t xml:space="preserve">total </w:t>
      </w:r>
      <w:r w:rsidR="001E07F9" w:rsidRPr="00C96CCD">
        <w:rPr>
          <w:rFonts w:ascii="Times New Roman" w:eastAsiaTheme="minorEastAsia" w:hAnsi="Times New Roman" w:cs="Times New Roman"/>
          <w:sz w:val="20"/>
          <w:szCs w:val="20"/>
        </w:rPr>
        <w:t>internal resistance of the coil system</w:t>
      </w:r>
      <w:r w:rsidR="00D45413" w:rsidRPr="00C96CCD">
        <w:rPr>
          <w:rFonts w:ascii="Times New Roman" w:eastAsiaTheme="minorEastAsia" w:hAnsi="Times New Roman" w:cs="Times New Roman"/>
          <w:sz w:val="20"/>
          <w:szCs w:val="20"/>
        </w:rPr>
        <w:t xml:space="preserve"> </w:t>
      </w:r>
      <w:r w:rsidRPr="00C96CCD">
        <w:rPr>
          <w:rFonts w:ascii="Times New Roman" w:eastAsiaTheme="minorEastAsia" w:hAnsi="Times New Roman" w:cs="Times New Roman"/>
          <w:sz w:val="20"/>
          <w:szCs w:val="20"/>
        </w:rPr>
        <w:t xml:space="preserve">is also expected to improve the </w:t>
      </w:r>
      <w:r w:rsidR="00C20C38" w:rsidRPr="00C96CCD">
        <w:rPr>
          <w:rFonts w:ascii="Times New Roman" w:eastAsiaTheme="minorEastAsia" w:hAnsi="Times New Roman" w:cs="Times New Roman"/>
          <w:sz w:val="20"/>
          <w:szCs w:val="20"/>
        </w:rPr>
        <w:t xml:space="preserve">conversion </w:t>
      </w:r>
      <w:r w:rsidR="001E2407" w:rsidRPr="00C96CCD">
        <w:rPr>
          <w:rFonts w:ascii="Times New Roman" w:eastAsiaTheme="minorEastAsia" w:hAnsi="Times New Roman" w:cs="Times New Roman"/>
          <w:sz w:val="20"/>
          <w:szCs w:val="20"/>
        </w:rPr>
        <w:t>efficiency, regardless of the external load.</w:t>
      </w:r>
    </w:p>
    <w:p w14:paraId="4B03C8BF" w14:textId="056535A2" w:rsidR="00A31728" w:rsidRPr="00C96CCD" w:rsidRDefault="00F27A6A" w:rsidP="006B21FA">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In the general case, the system of ODEs in Eq. (18</w:t>
      </w:r>
      <w:r w:rsidR="008D2829" w:rsidRPr="00C96CCD">
        <w:rPr>
          <w:rFonts w:ascii="Times New Roman" w:eastAsiaTheme="minorEastAsia" w:hAnsi="Times New Roman" w:cs="Times New Roman"/>
          <w:sz w:val="20"/>
          <w:szCs w:val="20"/>
        </w:rPr>
        <w:t>) is more</w:t>
      </w:r>
      <w:r w:rsidR="00EF1F80" w:rsidRPr="00C96CCD">
        <w:rPr>
          <w:rFonts w:ascii="Times New Roman" w:eastAsiaTheme="minorEastAsia" w:hAnsi="Times New Roman" w:cs="Times New Roman"/>
          <w:sz w:val="20"/>
          <w:szCs w:val="20"/>
        </w:rPr>
        <w:t xml:space="preserve"> complex</w:t>
      </w:r>
      <w:r w:rsidR="008D2829" w:rsidRPr="00C96CCD">
        <w:rPr>
          <w:rFonts w:ascii="Times New Roman" w:eastAsiaTheme="minorEastAsia" w:hAnsi="Times New Roman" w:cs="Times New Roman"/>
          <w:sz w:val="20"/>
          <w:szCs w:val="20"/>
        </w:rPr>
        <w:t xml:space="preserve"> </w:t>
      </w:r>
      <w:r w:rsidR="00EF1F80" w:rsidRPr="00C96CCD">
        <w:rPr>
          <w:rFonts w:ascii="Times New Roman" w:eastAsiaTheme="minorEastAsia" w:hAnsi="Times New Roman" w:cs="Times New Roman"/>
          <w:sz w:val="20"/>
          <w:szCs w:val="20"/>
        </w:rPr>
        <w:t>and similar to a Duffing’s</w:t>
      </w:r>
      <w:r w:rsidR="008D2829" w:rsidRPr="00C96CCD">
        <w:rPr>
          <w:rFonts w:ascii="Times New Roman" w:eastAsiaTheme="minorEastAsia" w:hAnsi="Times New Roman" w:cs="Times New Roman"/>
          <w:sz w:val="20"/>
          <w:szCs w:val="20"/>
        </w:rPr>
        <w:t xml:space="preserve"> equation with a </w:t>
      </w:r>
      <w:r w:rsidR="008D2829" w:rsidRPr="00C96CCD">
        <w:rPr>
          <w:rFonts w:ascii="Times New Roman" w:hAnsi="Times New Roman" w:cs="Times New Roman"/>
          <w:sz w:val="20"/>
          <w:szCs w:val="20"/>
        </w:rPr>
        <w:t xml:space="preserve">cubic nonlinearity </w:t>
      </w:r>
      <w:r w:rsidR="008D2829" w:rsidRPr="00C96CCD">
        <w:rPr>
          <w:rFonts w:ascii="Times New Roman" w:hAnsi="Times New Roman" w:cs="Times New Roman"/>
          <w:sz w:val="20"/>
          <w:szCs w:val="20"/>
        </w:rPr>
        <w:fldChar w:fldCharType="begin"/>
      </w:r>
      <w:r w:rsidR="00DC32B5" w:rsidRPr="00C96CCD">
        <w:rPr>
          <w:rFonts w:ascii="Times New Roman" w:hAnsi="Times New Roman" w:cs="Times New Roman"/>
          <w:sz w:val="20"/>
          <w:szCs w:val="20"/>
        </w:rPr>
        <w:instrText xml:space="preserve"> ADDIN EN.CITE &lt;EndNote&gt;&lt;Cite&gt;&lt;Author&gt;Mann&lt;/Author&gt;&lt;Year&gt;2009&lt;/Year&gt;&lt;RecNum&gt;1144&lt;/RecNum&gt;&lt;DisplayText&gt;&lt;style font="Times New Roman"&gt;[62, 65]&lt;/style&gt;&lt;/DisplayText&gt;&lt;record&gt;&lt;rec-number&gt;1144&lt;/rec-number&gt;&lt;foreign-keys&gt;&lt;key app="EN" db-id="wrxvzx5wse0p9vezf2kptw5zvaftrtrpepts" timestamp="1591894558"&gt;1144&lt;/key&gt;&lt;/foreign-keys&gt;&lt;ref-type name="Journal Article"&gt;17&lt;/ref-type&gt;&lt;contributors&gt;&lt;authors&gt;&lt;author&gt;Mann, B. P.&lt;/author&gt;&lt;author&gt;Sims, N. D.&lt;/author&gt;&lt;/authors&gt;&lt;/contributors&gt;&lt;titles&gt;&lt;title&gt;Energy harvesting from the nonlinear oscillations of magnetic levitation&lt;/title&gt;&lt;secondary-title&gt;J. Sound Vib.&lt;/secondary-title&gt;&lt;/titles&gt;&lt;periodical&gt;&lt;full-title&gt;J. Sound Vib.&lt;/full-title&gt;&lt;/periodical&gt;&lt;pages&gt;515-530&lt;/pages&gt;&lt;volume&gt;319&lt;/volume&gt;&lt;number&gt;1&lt;/number&gt;&lt;dates&gt;&lt;year&gt;2009&lt;/year&gt;&lt;pub-dates&gt;&lt;date&gt;2009/01/09/&lt;/date&gt;&lt;/pub-dates&gt;&lt;/dates&gt;&lt;isbn&gt;0022-460X&lt;/isbn&gt;&lt;urls&gt;&lt;related-urls&gt;&lt;url&gt;http://www.sciencedirect.com/science/article/pii/S0022460X08005567&lt;/url&gt;&lt;/related-urls&gt;&lt;/urls&gt;&lt;electronic-resource-num&gt;10.1016/j.jsv.2008.06.011&lt;/electronic-resource-num&gt;&lt;/record&gt;&lt;/Cite&gt;&lt;Cite&gt;&lt;Author&gt;Liu&lt;/Author&gt;&lt;Year&gt;2013&lt;/Year&gt;&lt;RecNum&gt;1159&lt;/RecNum&gt;&lt;record&gt;&lt;rec-number&gt;1159&lt;/rec-number&gt;&lt;foreign-keys&gt;&lt;key app="EN" db-id="wrxvzx5wse0p9vezf2kptw5zvaftrtrpepts" timestamp="1591996220"&gt;1159&lt;/key&gt;&lt;/foreign-keys&gt;&lt;ref-type name="Journal Article"&gt;17&lt;/ref-type&gt;&lt;contributors&gt;&lt;authors&gt;&lt;author&gt;Liu, Lei&lt;/author&gt;&lt;author&gt;Yuan, F. G.&lt;/author&gt;&lt;/authors&gt;&lt;/contributors&gt;&lt;titles&gt;&lt;title&gt;Diamagnetic levitation for nonlinear vibration energy harvesting: Theoretical modeling and analysis&lt;/title&gt;&lt;secondary-title&gt;J. Sound Vib.&lt;/secondary-title&gt;&lt;/titles&gt;&lt;periodical&gt;&lt;full-title&gt;J. Sound Vib.&lt;/full-title&gt;&lt;/periodical&gt;&lt;pages&gt;455-464&lt;/pages&gt;&lt;volume&gt;332&lt;/volume&gt;&lt;number&gt;2&lt;/number&gt;&lt;dates&gt;&lt;year&gt;2013&lt;/year&gt;&lt;pub-dates&gt;&lt;date&gt;2013/01/21/&lt;/date&gt;&lt;/pub-dates&gt;&lt;/dates&gt;&lt;isbn&gt;0022-460X&lt;/isbn&gt;&lt;urls&gt;&lt;related-urls&gt;&lt;url&gt;http://www.sciencedirect.com/science/article/pii/S0022460X12006244&lt;/url&gt;&lt;/related-urls&gt;&lt;/urls&gt;&lt;electronic-resource-num&gt;10.1016/j.jsv.2012.08.004&lt;/electronic-resource-num&gt;&lt;/record&gt;&lt;/Cite&gt;&lt;/EndNote&gt;</w:instrText>
      </w:r>
      <w:r w:rsidR="008D2829" w:rsidRPr="00C96CCD">
        <w:rPr>
          <w:rFonts w:ascii="Times New Roman" w:hAnsi="Times New Roman" w:cs="Times New Roman"/>
          <w:sz w:val="20"/>
          <w:szCs w:val="20"/>
        </w:rPr>
        <w:fldChar w:fldCharType="separate"/>
      </w:r>
      <w:r w:rsidR="00DC32B5" w:rsidRPr="00C96CCD">
        <w:rPr>
          <w:rFonts w:ascii="Times New Roman" w:hAnsi="Times New Roman" w:cs="Times New Roman"/>
          <w:noProof/>
          <w:sz w:val="20"/>
          <w:szCs w:val="20"/>
        </w:rPr>
        <w:t>[</w:t>
      </w:r>
      <w:hyperlink w:anchor="_ENREF_62" w:tooltip="Mann, 2009 #1144" w:history="1">
        <w:r w:rsidR="00A23ED0" w:rsidRPr="00C96CCD">
          <w:rPr>
            <w:rFonts w:ascii="Times New Roman" w:hAnsi="Times New Roman" w:cs="Times New Roman"/>
            <w:noProof/>
            <w:sz w:val="20"/>
            <w:szCs w:val="20"/>
          </w:rPr>
          <w:t>62</w:t>
        </w:r>
      </w:hyperlink>
      <w:r w:rsidR="00DC32B5" w:rsidRPr="00C96CCD">
        <w:rPr>
          <w:rFonts w:ascii="Times New Roman" w:hAnsi="Times New Roman" w:cs="Times New Roman"/>
          <w:noProof/>
          <w:sz w:val="20"/>
          <w:szCs w:val="20"/>
        </w:rPr>
        <w:t xml:space="preserve">, </w:t>
      </w:r>
      <w:hyperlink w:anchor="_ENREF_65" w:tooltip="Liu, 2013 #1159" w:history="1">
        <w:r w:rsidR="00A23ED0" w:rsidRPr="00C96CCD">
          <w:rPr>
            <w:rFonts w:ascii="Times New Roman" w:hAnsi="Times New Roman" w:cs="Times New Roman"/>
            <w:noProof/>
            <w:sz w:val="20"/>
            <w:szCs w:val="20"/>
          </w:rPr>
          <w:t>65</w:t>
        </w:r>
      </w:hyperlink>
      <w:r w:rsidR="00DC32B5" w:rsidRPr="00C96CCD">
        <w:rPr>
          <w:rFonts w:ascii="Times New Roman" w:hAnsi="Times New Roman" w:cs="Times New Roman"/>
          <w:noProof/>
          <w:sz w:val="20"/>
          <w:szCs w:val="20"/>
        </w:rPr>
        <w:t>]</w:t>
      </w:r>
      <w:r w:rsidR="008D2829" w:rsidRPr="00C96CCD">
        <w:rPr>
          <w:rFonts w:ascii="Times New Roman" w:hAnsi="Times New Roman" w:cs="Times New Roman"/>
          <w:sz w:val="20"/>
          <w:szCs w:val="20"/>
        </w:rPr>
        <w:fldChar w:fldCharType="end"/>
      </w:r>
      <w:r w:rsidR="008D2829" w:rsidRPr="00C96CCD">
        <w:rPr>
          <w:rFonts w:ascii="Times New Roman" w:eastAsiaTheme="minorEastAsia" w:hAnsi="Times New Roman" w:cs="Times New Roman"/>
          <w:sz w:val="20"/>
          <w:szCs w:val="20"/>
        </w:rPr>
        <w:t xml:space="preserve"> exhibiting an hardening stiffness, with the frequency response overhanging to the high-frequency side as well as </w:t>
      </w:r>
      <w:r w:rsidR="002A6116" w:rsidRPr="00C96CCD">
        <w:rPr>
          <w:rFonts w:ascii="Times New Roman" w:eastAsiaTheme="minorEastAsia" w:hAnsi="Times New Roman" w:cs="Times New Roman"/>
          <w:sz w:val="20"/>
          <w:szCs w:val="20"/>
        </w:rPr>
        <w:t xml:space="preserve">having </w:t>
      </w:r>
      <w:r w:rsidR="008D2829" w:rsidRPr="00C96CCD">
        <w:rPr>
          <w:rFonts w:ascii="Times New Roman" w:eastAsiaTheme="minorEastAsia" w:hAnsi="Times New Roman" w:cs="Times New Roman"/>
          <w:sz w:val="20"/>
          <w:szCs w:val="20"/>
        </w:rPr>
        <w:t xml:space="preserve">an hysteretic response, with two solutions for frequencies close to the natural frequency, </w:t>
      </w:r>
      <w:r w:rsidR="000649B1">
        <w:rPr>
          <w:rFonts w:ascii="Times New Roman" w:eastAsiaTheme="minorEastAsia" w:hAnsi="Times New Roman" w:cs="Times New Roman"/>
          <w:sz w:val="20"/>
          <w:szCs w:val="20"/>
        </w:rPr>
        <w:t>and</w:t>
      </w:r>
      <w:r w:rsidR="008D2829" w:rsidRPr="00C96CCD">
        <w:rPr>
          <w:rFonts w:ascii="Times New Roman" w:eastAsiaTheme="minorEastAsia" w:hAnsi="Times New Roman" w:cs="Times New Roman"/>
          <w:sz w:val="20"/>
          <w:szCs w:val="20"/>
        </w:rPr>
        <w:t xml:space="preserve"> amplitude jumps at two points. Furthermore, the non-linearity of the EM coefficient also results in higher harmonic output electrical signals with characteristic frequencies at multiples of the input frequency, each one initially increasing proportionally with higher powers of the input amplitude</w:t>
      </w:r>
      <w:r w:rsidR="002871BE" w:rsidRPr="00C96CCD">
        <w:rPr>
          <w:rFonts w:ascii="Times New Roman" w:eastAsiaTheme="minorEastAsia" w:hAnsi="Times New Roman" w:cs="Times New Roman"/>
          <w:sz w:val="20"/>
          <w:szCs w:val="20"/>
        </w:rPr>
        <w:t xml:space="preserve"> </w:t>
      </w:r>
      <w:r w:rsidR="00DC32B5" w:rsidRPr="00C96CCD">
        <w:rPr>
          <w:rFonts w:ascii="Times New Roman" w:eastAsiaTheme="minorEastAsia" w:hAnsi="Times New Roman" w:cs="Times New Roman"/>
          <w:sz w:val="20"/>
          <w:szCs w:val="20"/>
        </w:rPr>
        <w:fldChar w:fldCharType="begin"/>
      </w:r>
      <w:r w:rsidR="00DC32B5" w:rsidRPr="00C96CCD">
        <w:rPr>
          <w:rFonts w:ascii="Times New Roman" w:eastAsiaTheme="minorEastAsia" w:hAnsi="Times New Roman" w:cs="Times New Roman"/>
          <w:sz w:val="20"/>
          <w:szCs w:val="20"/>
        </w:rPr>
        <w:instrText xml:space="preserve"> ADDIN EN.CITE &lt;EndNote&gt;&lt;Cite&gt;&lt;Author&gt;Carneiro&lt;/Author&gt;&lt;Year&gt;2022&lt;/Year&gt;&lt;RecNum&gt;1354&lt;/RecNum&gt;&lt;DisplayText&gt;&lt;style font="Times New Roman"&gt;[46]&lt;/style&gt;&lt;/DisplayText&gt;&lt;record&gt;&lt;rec-number&gt;1354&lt;/rec-number&gt;&lt;foreign-keys&gt;&lt;key app="EN" db-id="wrxvzx5wse0p9vezf2kptw5zvaftrtrpepts" timestamp="1644506525"&gt;1354&lt;/key&gt;&lt;/foreign-keys&gt;&lt;ref-type name="Journal Article"&gt;17&lt;/ref-type&gt;&lt;contributors&gt;&lt;authors&gt;&lt;author&gt;Carneiro, Pedro M. R.&lt;/author&gt;&lt;author&gt;Vidal, João V.&lt;/author&gt;&lt;author&gt;Rolo, Pedro&lt;/author&gt;&lt;author&gt;Peres, Inês&lt;/author&gt;&lt;author&gt;Ferreira, Jorge A. F.&lt;/author&gt;&lt;author&gt;Kholkin, Andrei L.&lt;/author&gt;&lt;author&gt;Soares dos Santos, Marco P.&lt;/author&gt;&lt;/authors&gt;&lt;/contributors&gt;&lt;titles&gt;&lt;title&gt;Instrumented electromagnetic generator: Optimized performance by automatic self-adaptation of the generator structure&lt;/title&gt;&lt;secondary-title&gt;Mech. Syst. Signal Process.&lt;/secondary-title&gt;&lt;/titles&gt;&lt;periodical&gt;&lt;full-title&gt;Mech. Syst. Signal Process.&lt;/full-title&gt;&lt;/periodical&gt;&lt;pages&gt;108898&lt;/pages&gt;&lt;volume&gt;171&lt;/volume&gt;&lt;dates&gt;&lt;year&gt;2022&lt;/year&gt;&lt;pub-dates&gt;&lt;date&gt;2022/05/15/&lt;/date&gt;&lt;/pub-dates&gt;&lt;/dates&gt;&lt;isbn&gt;0888-3270&lt;/isbn&gt;&lt;urls&gt;&lt;related-urls&gt;&lt;url&gt;https://www.sciencedirect.com/science/article/pii/S0888327022000863&lt;/url&gt;&lt;/related-urls&gt;&lt;/urls&gt;&lt;electronic-resource-num&gt;10.1016/j.ymssp.2022.108898&lt;/electronic-resource-num&gt;&lt;/record&gt;&lt;/Cite&gt;&lt;/EndNote&gt;</w:instrText>
      </w:r>
      <w:r w:rsidR="00DC32B5"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46" w:tooltip="Carneiro, 2022 #1354" w:history="1">
        <w:r w:rsidR="00A23ED0" w:rsidRPr="00C96CCD">
          <w:rPr>
            <w:rFonts w:ascii="Times New Roman" w:eastAsiaTheme="minorEastAsia" w:hAnsi="Times New Roman" w:cs="Times New Roman"/>
            <w:noProof/>
            <w:sz w:val="20"/>
            <w:szCs w:val="20"/>
          </w:rPr>
          <w:t>46</w:t>
        </w:r>
      </w:hyperlink>
      <w:r w:rsidR="00DC32B5" w:rsidRPr="00C96CCD">
        <w:rPr>
          <w:rFonts w:ascii="Times New Roman" w:eastAsiaTheme="minorEastAsia" w:hAnsi="Times New Roman" w:cs="Times New Roman"/>
          <w:noProof/>
          <w:sz w:val="20"/>
          <w:szCs w:val="20"/>
        </w:rPr>
        <w:t>]</w:t>
      </w:r>
      <w:r w:rsidR="00DC32B5" w:rsidRPr="00C96CCD">
        <w:rPr>
          <w:rFonts w:ascii="Times New Roman" w:eastAsiaTheme="minorEastAsia" w:hAnsi="Times New Roman" w:cs="Times New Roman"/>
          <w:sz w:val="20"/>
          <w:szCs w:val="20"/>
        </w:rPr>
        <w:fldChar w:fldCharType="end"/>
      </w:r>
      <w:r w:rsidR="006B7FC0" w:rsidRPr="00C96CCD">
        <w:rPr>
          <w:rFonts w:ascii="Times New Roman" w:eastAsiaTheme="minorEastAsia" w:hAnsi="Times New Roman" w:cs="Times New Roman"/>
          <w:sz w:val="20"/>
          <w:szCs w:val="20"/>
        </w:rPr>
        <w:t>.</w:t>
      </w:r>
      <w:r w:rsidR="006B21FA" w:rsidRPr="00C96CCD">
        <w:rPr>
          <w:rFonts w:ascii="Times New Roman" w:eastAsiaTheme="minorEastAsia" w:hAnsi="Times New Roman" w:cs="Times New Roman"/>
          <w:sz w:val="20"/>
          <w:szCs w:val="20"/>
        </w:rPr>
        <w:t xml:space="preserve"> </w:t>
      </w:r>
      <w:r w:rsidR="00051678" w:rsidRPr="00C96CCD">
        <w:rPr>
          <w:rFonts w:ascii="Times New Roman" w:eastAsiaTheme="minorEastAsia" w:hAnsi="Times New Roman" w:cs="Times New Roman"/>
          <w:sz w:val="20"/>
          <w:szCs w:val="20"/>
        </w:rPr>
        <w:t>In this study, a resistive load (</w:t>
      </w:r>
      <m:oMath>
        <m:r>
          <w:rPr>
            <w:rFonts w:ascii="Cambria Math" w:eastAsiaTheme="minorEastAsia" w:hAnsi="Cambria Math" w:cs="Times New Roman"/>
            <w:sz w:val="20"/>
            <w:szCs w:val="20"/>
          </w:rPr>
          <m:t>R</m:t>
        </m:r>
      </m:oMath>
      <w:r w:rsidR="00051678" w:rsidRPr="00C96CCD">
        <w:rPr>
          <w:rFonts w:ascii="Times New Roman" w:eastAsiaTheme="minorEastAsia" w:hAnsi="Times New Roman" w:cs="Times New Roman"/>
          <w:sz w:val="20"/>
          <w:szCs w:val="20"/>
        </w:rPr>
        <w:t>) is connected to the output of the coils, so that Ohm’s law applies</w:t>
      </w:r>
      <w:proofErr w:type="gramStart"/>
      <w:r w:rsidR="00051678" w:rsidRPr="00C96CCD">
        <w:rPr>
          <w:rFonts w:ascii="Times New Roman" w:eastAsiaTheme="minorEastAsia" w:hAnsi="Times New Roman" w:cs="Times New Roman"/>
          <w:sz w:val="20"/>
          <w:szCs w:val="20"/>
        </w:rPr>
        <w:t xml:space="preserve">: </w:t>
      </w:r>
      <w:proofErr w:type="gramEnd"/>
      <m:oMath>
        <m:r>
          <w:rPr>
            <w:rFonts w:ascii="Cambria Math" w:eastAsiaTheme="minorEastAsia" w:hAnsi="Cambria Math" w:cs="Times New Roman"/>
            <w:sz w:val="20"/>
            <w:szCs w:val="20"/>
          </w:rPr>
          <m:t>V=RI</m:t>
        </m:r>
      </m:oMath>
      <w:r w:rsidR="00051678" w:rsidRPr="00C96CCD">
        <w:rPr>
          <w:rFonts w:ascii="Times New Roman" w:eastAsiaTheme="minorEastAsia" w:hAnsi="Times New Roman" w:cs="Times New Roman"/>
          <w:sz w:val="20"/>
          <w:szCs w:val="20"/>
        </w:rPr>
        <w:t xml:space="preserve">. A low frequency approximation can </w:t>
      </w:r>
      <w:r w:rsidR="00D03EAC" w:rsidRPr="00C96CCD">
        <w:rPr>
          <w:rFonts w:ascii="Times New Roman" w:eastAsiaTheme="minorEastAsia" w:hAnsi="Times New Roman" w:cs="Times New Roman"/>
          <w:sz w:val="20"/>
          <w:szCs w:val="20"/>
        </w:rPr>
        <w:t>b</w:t>
      </w:r>
      <w:r w:rsidR="00051678" w:rsidRPr="00C96CCD">
        <w:rPr>
          <w:rFonts w:ascii="Times New Roman" w:eastAsiaTheme="minorEastAsia" w:hAnsi="Times New Roman" w:cs="Times New Roman"/>
          <w:sz w:val="20"/>
          <w:szCs w:val="20"/>
        </w:rPr>
        <w:t xml:space="preserve">e considered, in which the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acc>
          <m:accPr>
            <m:chr m:val="̇"/>
            <m:ctrlPr>
              <w:rPr>
                <w:rFonts w:ascii="Cambria Math" w:hAnsi="Cambria Math" w:cs="Times New Roman"/>
                <w:i/>
                <w:sz w:val="20"/>
                <w:szCs w:val="20"/>
              </w:rPr>
            </m:ctrlPr>
          </m:accPr>
          <m:e>
            <m:r>
              <w:rPr>
                <w:rFonts w:ascii="Cambria Math" w:hAnsi="Cambria Math" w:cs="Times New Roman"/>
                <w:sz w:val="20"/>
                <w:szCs w:val="20"/>
              </w:rPr>
              <m:t>I</m:t>
            </m:r>
          </m:e>
        </m:acc>
      </m:oMath>
      <w:r w:rsidR="00051678" w:rsidRPr="00C96CCD">
        <w:rPr>
          <w:rFonts w:ascii="Times New Roman" w:eastAsiaTheme="minorEastAsia" w:hAnsi="Times New Roman" w:cs="Times New Roman"/>
          <w:sz w:val="20"/>
          <w:szCs w:val="20"/>
        </w:rPr>
        <w:t xml:space="preserve"> term in the bottom equation is assumed to be small when compared to the other terms (i.e., for frequency of excitation </w:t>
      </w:r>
      <m:oMath>
        <m:r>
          <w:rPr>
            <w:rFonts w:ascii="Cambria Math" w:eastAsiaTheme="minorEastAsia" w:hAnsi="Cambria Math" w:cs="Times New Roman"/>
            <w:sz w:val="20"/>
            <w:szCs w:val="20"/>
          </w:rPr>
          <m:t>f≪</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r>
          <w:rPr>
            <w:rFonts w:ascii="Cambria Math" w:eastAsiaTheme="minorEastAsia" w:hAnsi="Cambria Math" w:cs="Times New Roman"/>
            <w:sz w:val="20"/>
            <w:szCs w:val="20"/>
          </w:rPr>
          <m:t>/2π</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L</m:t>
            </m:r>
          </m:e>
          <m:sub>
            <m:r>
              <w:rPr>
                <w:rFonts w:ascii="Cambria Math" w:eastAsiaTheme="minorEastAsia" w:hAnsi="Cambria Math" w:cs="Times New Roman"/>
                <w:sz w:val="20"/>
                <w:szCs w:val="20"/>
              </w:rPr>
              <m:t>I</m:t>
            </m:r>
          </m:sub>
        </m:sSub>
      </m:oMath>
      <w:r w:rsidR="00051678"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m:t>
        </m:r>
        <m:r>
          <m:rPr>
            <m:sty m:val="p"/>
          </m:rPr>
          <w:rPr>
            <w:rFonts w:ascii="Cambria Math" w:eastAsiaTheme="minorEastAsia" w:hAnsi="Cambria Math" w:cs="Times New Roman"/>
            <w:sz w:val="20"/>
            <w:szCs w:val="20"/>
          </w:rPr>
          <m:t>327 Hz</m:t>
        </m:r>
      </m:oMath>
      <w:r w:rsidR="00051678" w:rsidRPr="00C96CCD">
        <w:rPr>
          <w:rFonts w:ascii="Times New Roman" w:eastAsiaTheme="minorEastAsia" w:hAnsi="Times New Roman" w:cs="Times New Roman"/>
          <w:sz w:val="20"/>
          <w:szCs w:val="20"/>
        </w:rPr>
        <w:t xml:space="preserve">) and, thus, the current can be written explicitly as </w:t>
      </w:r>
      <w:r w:rsidR="00051678" w:rsidRPr="00C96CCD">
        <w:rPr>
          <w:rFonts w:ascii="Times New Roman" w:eastAsiaTheme="minorEastAsia" w:hAnsi="Times New Roman" w:cs="Times New Roman"/>
          <w:sz w:val="20"/>
          <w:szCs w:val="20"/>
        </w:rPr>
        <w:fldChar w:fldCharType="begin"/>
      </w:r>
      <w:r w:rsidR="00DC32B5" w:rsidRPr="00C96CCD">
        <w:rPr>
          <w:rFonts w:ascii="Times New Roman" w:eastAsiaTheme="minorEastAsia" w:hAnsi="Times New Roman" w:cs="Times New Roman"/>
          <w:sz w:val="20"/>
          <w:szCs w:val="20"/>
        </w:rPr>
        <w:instrText xml:space="preserve"> ADDIN EN.CITE &lt;EndNote&gt;&lt;Cite&gt;&lt;Author&gt;Berdy&lt;/Author&gt;&lt;Year&gt;2014&lt;/Year&gt;&lt;RecNum&gt;1141&lt;/RecNum&gt;&lt;DisplayText&gt;&lt;style font="Times New Roman"&gt;[61]&lt;/style&gt;&lt;/DisplayText&gt;&lt;record&gt;&lt;rec-number&gt;1141&lt;/rec-number&gt;&lt;foreign-keys&gt;&lt;key app="EN" db-id="wrxvzx5wse0p9vezf2kptw5zvaftrtrpepts" timestamp="1591457504"&gt;1141&lt;/key&gt;&lt;/foreign-keys&gt;&lt;ref-type name="Journal Article"&gt;17&lt;/ref-type&gt;&lt;contributors&gt;&lt;authors&gt;&lt;author&gt;Berdy, D. F.&lt;/author&gt;&lt;author&gt;Valentino, D. J.&lt;/author&gt;&lt;author&gt;Peroulis, D.&lt;/author&gt;&lt;/authors&gt;&lt;/contributors&gt;&lt;titles&gt;&lt;title&gt;Design and optimization of a magnetically sprung block magnet vibration energy harvester&lt;/title&gt;&lt;secondary-title&gt;Sens. Actuators A-Phys.&lt;/secondary-title&gt;&lt;/titles&gt;&lt;periodical&gt;&lt;full-title&gt;Sens. Actuators A-Phys.&lt;/full-title&gt;&lt;/periodical&gt;&lt;pages&gt;69-79&lt;/pages&gt;&lt;volume&gt;218&lt;/volume&gt;&lt;keywords&gt;&lt;keyword&gt;Electromagnetic&lt;/keyword&gt;&lt;keyword&gt;Vibration&lt;/keyword&gt;&lt;keyword&gt;Energy harvesting&lt;/keyword&gt;&lt;keyword&gt;Magnetic levitation&lt;/keyword&gt;&lt;keyword&gt;Magnetic spring&lt;/keyword&gt;&lt;keyword&gt;Block magnet&lt;/keyword&gt;&lt;/keywords&gt;&lt;dates&gt;&lt;year&gt;2014&lt;/year&gt;&lt;pub-dates&gt;&lt;date&gt;2014/10/01/&lt;/date&gt;&lt;/pub-dates&gt;&lt;/dates&gt;&lt;isbn&gt;0924-4247&lt;/isbn&gt;&lt;urls&gt;&lt;related-urls&gt;&lt;url&gt;http://www.sciencedirect.com/science/article/pii/S0924424714003069&lt;/url&gt;&lt;/related-urls&gt;&lt;/urls&gt;&lt;electronic-resource-num&gt;10.1016/j.sna.2014.06.011&lt;/electronic-resource-num&gt;&lt;/record&gt;&lt;/Cite&gt;&lt;/EndNote&gt;</w:instrText>
      </w:r>
      <w:r w:rsidR="00051678"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61" w:tooltip="Berdy, 2014 #1141" w:history="1">
        <w:r w:rsidR="00A23ED0" w:rsidRPr="00C96CCD">
          <w:rPr>
            <w:rFonts w:ascii="Times New Roman" w:eastAsiaTheme="minorEastAsia" w:hAnsi="Times New Roman" w:cs="Times New Roman"/>
            <w:noProof/>
            <w:sz w:val="20"/>
            <w:szCs w:val="20"/>
          </w:rPr>
          <w:t>61</w:t>
        </w:r>
      </w:hyperlink>
      <w:r w:rsidR="00DC32B5" w:rsidRPr="00C96CCD">
        <w:rPr>
          <w:rFonts w:ascii="Times New Roman" w:eastAsiaTheme="minorEastAsia" w:hAnsi="Times New Roman" w:cs="Times New Roman"/>
          <w:noProof/>
          <w:sz w:val="20"/>
          <w:szCs w:val="20"/>
        </w:rPr>
        <w:t>]</w:t>
      </w:r>
      <w:r w:rsidR="00051678" w:rsidRPr="00C96CCD">
        <w:rPr>
          <w:rFonts w:ascii="Times New Roman" w:eastAsiaTheme="minorEastAsia" w:hAnsi="Times New Roman" w:cs="Times New Roman"/>
          <w:sz w:val="20"/>
          <w:szCs w:val="20"/>
        </w:rPr>
        <w:fldChar w:fldCharType="end"/>
      </w:r>
      <w:r w:rsidR="00051678"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I=V/R≈-</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oMath>
      <w:r w:rsidR="00051678" w:rsidRPr="00C96CCD">
        <w:rPr>
          <w:rFonts w:ascii="Times New Roman" w:eastAsiaTheme="minorEastAsia" w:hAnsi="Times New Roman" w:cs="Times New Roman"/>
          <w:sz w:val="20"/>
          <w:szCs w:val="20"/>
        </w:rPr>
        <w:t xml:space="preserve">. </w:t>
      </w:r>
      <w:r w:rsidR="00A31728" w:rsidRPr="00C96CCD">
        <w:rPr>
          <w:rFonts w:ascii="Times New Roman" w:eastAsiaTheme="minorEastAsia" w:hAnsi="Times New Roman" w:cs="Times New Roman"/>
          <w:sz w:val="20"/>
          <w:szCs w:val="20"/>
        </w:rPr>
        <w:t>The instantaneous power received by the external load is then:</w:t>
      </w:r>
    </w:p>
    <w:p w14:paraId="6B3926EB" w14:textId="77777777" w:rsidR="00A31728" w:rsidRPr="00C96CCD" w:rsidRDefault="00A31728" w:rsidP="005817CF">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A31728" w:rsidRPr="00C96CCD" w14:paraId="25BBC0E3" w14:textId="77777777" w:rsidTr="00A31728">
        <w:tc>
          <w:tcPr>
            <w:tcW w:w="8784" w:type="dxa"/>
          </w:tcPr>
          <w:p w14:paraId="0A96F5EB" w14:textId="77777777" w:rsidR="00A31728" w:rsidRPr="00C96CCD" w:rsidRDefault="00A31728" w:rsidP="005817CF">
            <w:pPr>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m:t>P≈</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R</m:t>
                  </m:r>
                </m:num>
                <m:den>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e>
                    <m:sup>
                      <m:r>
                        <w:rPr>
                          <w:rFonts w:ascii="Cambria Math" w:eastAsiaTheme="minorEastAsia" w:hAnsi="Cambria Math" w:cs="Times New Roman"/>
                          <w:sz w:val="20"/>
                          <w:szCs w:val="20"/>
                        </w:rPr>
                        <m:t>2</m:t>
                      </m:r>
                    </m:sup>
                  </m:sSup>
                </m:den>
              </m:f>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α(δ)</m:t>
                      </m:r>
                    </m:e>
                    <m:sup>
                      <m:r>
                        <w:rPr>
                          <w:rFonts w:ascii="Cambria Math" w:eastAsiaTheme="minorEastAsia" w:hAnsi="Cambria Math" w:cs="Times New Roman"/>
                          <w:sz w:val="20"/>
                          <w:szCs w:val="20"/>
                        </w:rPr>
                        <m:t>2</m:t>
                      </m:r>
                    </m:sup>
                  </m:sSup>
                </m:e>
              </m:sPre>
              <m:sSup>
                <m:sSupPr>
                  <m:ctrlPr>
                    <w:rPr>
                      <w:rFonts w:ascii="Cambria Math" w:eastAsiaTheme="minorEastAsia" w:hAnsi="Cambria Math" w:cs="Times New Roman"/>
                      <w:i/>
                      <w:sz w:val="20"/>
                      <w:szCs w:val="20"/>
                    </w:rPr>
                  </m:ctrlPr>
                </m:sSup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sup>
                  <m:r>
                    <w:rPr>
                      <w:rFonts w:ascii="Cambria Math" w:eastAsiaTheme="minorEastAsia" w:hAnsi="Cambria Math" w:cs="Times New Roman"/>
                      <w:sz w:val="20"/>
                      <w:szCs w:val="20"/>
                    </w:rPr>
                    <m:t>2</m:t>
                  </m:r>
                </m:sup>
              </m:sSup>
            </m:oMath>
            <w:r w:rsidR="00751E4D" w:rsidRPr="00C96CCD">
              <w:rPr>
                <w:rFonts w:ascii="Times New Roman" w:eastAsiaTheme="minorEastAsia" w:hAnsi="Times New Roman" w:cs="Times New Roman"/>
                <w:sz w:val="20"/>
                <w:szCs w:val="20"/>
              </w:rPr>
              <w:t>,</w:t>
            </w:r>
          </w:p>
        </w:tc>
        <w:tc>
          <w:tcPr>
            <w:tcW w:w="561" w:type="dxa"/>
            <w:vAlign w:val="center"/>
          </w:tcPr>
          <w:p w14:paraId="5C64E540" w14:textId="28DF0A09" w:rsidR="00A31728" w:rsidRPr="00C96CCD" w:rsidRDefault="00A31728" w:rsidP="00F27A6A">
            <w:pPr>
              <w:jc w:val="right"/>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28</w:t>
            </w:r>
            <w:r w:rsidRPr="00C96CCD">
              <w:rPr>
                <w:rFonts w:ascii="Times New Roman" w:eastAsiaTheme="minorEastAsia" w:hAnsi="Times New Roman" w:cs="Times New Roman"/>
                <w:sz w:val="20"/>
                <w:szCs w:val="20"/>
              </w:rPr>
              <w:t>)</w:t>
            </w:r>
          </w:p>
        </w:tc>
      </w:tr>
    </w:tbl>
    <w:p w14:paraId="2EE388E0" w14:textId="77777777" w:rsidR="00A31728" w:rsidRPr="00C96CCD" w:rsidRDefault="00A31728" w:rsidP="005817CF">
      <w:pPr>
        <w:spacing w:after="0" w:line="240" w:lineRule="auto"/>
        <w:jc w:val="both"/>
        <w:rPr>
          <w:rFonts w:ascii="Times New Roman" w:eastAsiaTheme="minorEastAsia" w:hAnsi="Times New Roman" w:cs="Times New Roman"/>
          <w:sz w:val="20"/>
          <w:szCs w:val="20"/>
        </w:rPr>
      </w:pPr>
    </w:p>
    <w:p w14:paraId="6F9754F6" w14:textId="095D5E2F" w:rsidR="002871BE" w:rsidRPr="00C96CCD" w:rsidRDefault="00963F3D" w:rsidP="005817CF">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which</w:t>
      </w:r>
      <w:proofErr w:type="gramEnd"/>
      <w:r w:rsidRPr="00C96CCD">
        <w:rPr>
          <w:rFonts w:ascii="Times New Roman" w:eastAsiaTheme="minorEastAsia" w:hAnsi="Times New Roman" w:cs="Times New Roman"/>
          <w:sz w:val="20"/>
          <w:szCs w:val="20"/>
        </w:rPr>
        <w:t xml:space="preserve"> indicates </w:t>
      </w:r>
      <w:r w:rsidR="00AB3423" w:rsidRPr="00C96CCD">
        <w:rPr>
          <w:rFonts w:ascii="Times New Roman" w:eastAsiaTheme="minorEastAsia" w:hAnsi="Times New Roman" w:cs="Times New Roman"/>
          <w:sz w:val="20"/>
          <w:szCs w:val="20"/>
        </w:rPr>
        <w:t>that it tends to</w:t>
      </w:r>
      <w:r w:rsidRPr="00C96CCD">
        <w:rPr>
          <w:rFonts w:ascii="Times New Roman" w:eastAsiaTheme="minorEastAsia" w:hAnsi="Times New Roman" w:cs="Times New Roman"/>
          <w:sz w:val="20"/>
          <w:szCs w:val="20"/>
        </w:rPr>
        <w:t xml:space="preserve"> increase with the square of the velocity (</w:t>
      </w:r>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oMath>
      <w:r w:rsidRPr="00C96CCD">
        <w:rPr>
          <w:rFonts w:ascii="Times New Roman" w:eastAsiaTheme="minorEastAsia" w:hAnsi="Times New Roman" w:cs="Times New Roman"/>
          <w:sz w:val="20"/>
          <w:szCs w:val="20"/>
        </w:rPr>
        <w:t>) and EM coefficient at the current position of the free-magnet</w:t>
      </w:r>
      <w:r w:rsidR="00CF7615"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δ</m:t>
        </m:r>
      </m:oMath>
      <w:r w:rsidR="00CF7615"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w:t>
      </w:r>
      <w:r w:rsidR="00253AFA" w:rsidRPr="00C96CCD">
        <w:rPr>
          <w:rFonts w:ascii="Times New Roman" w:eastAsiaTheme="minorEastAsia" w:hAnsi="Times New Roman" w:cs="Times New Roman"/>
          <w:sz w:val="20"/>
          <w:szCs w:val="20"/>
        </w:rPr>
        <w:t>Furthermore, the function of the resistances</w:t>
      </w:r>
      <w:proofErr w:type="gramStart"/>
      <w:r w:rsidR="00253AFA" w:rsidRPr="00C96CCD">
        <w:rPr>
          <w:rFonts w:ascii="Times New Roman" w:eastAsiaTheme="minorEastAsia" w:hAnsi="Times New Roman" w:cs="Times New Roman"/>
          <w:sz w:val="20"/>
          <w:szCs w:val="20"/>
        </w:rPr>
        <w:t xml:space="preserve">: </w:t>
      </w:r>
      <w:proofErr w:type="gramEnd"/>
      <m:oMath>
        <m:r>
          <w:rPr>
            <w:rFonts w:ascii="Cambria Math" w:eastAsiaTheme="minorEastAsia" w:hAnsi="Cambria Math" w:cs="Times New Roman"/>
            <w:sz w:val="20"/>
            <w:szCs w:val="20"/>
          </w:rPr>
          <m:t>R/</m:t>
        </m:r>
        <m:sSup>
          <m:sSupPr>
            <m:ctrlPr>
              <w:rPr>
                <w:rFonts w:ascii="Cambria Math" w:eastAsiaTheme="minorEastAsia" w:hAnsi="Cambria Math" w:cs="Times New Roman"/>
                <w:i/>
                <w:sz w:val="20"/>
                <w:szCs w:val="20"/>
              </w:rPr>
            </m:ctrlPr>
          </m:sSupPr>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e>
          <m:sup>
            <m:r>
              <w:rPr>
                <w:rFonts w:ascii="Cambria Math" w:eastAsiaTheme="minorEastAsia" w:hAnsi="Cambria Math" w:cs="Times New Roman"/>
                <w:sz w:val="20"/>
                <w:szCs w:val="20"/>
              </w:rPr>
              <m:t>2</m:t>
            </m:r>
          </m:sup>
        </m:sSup>
      </m:oMath>
      <w:r w:rsidR="00253AFA" w:rsidRPr="00C96CCD">
        <w:rPr>
          <w:rFonts w:ascii="Times New Roman" w:eastAsiaTheme="minorEastAsia" w:hAnsi="Times New Roman" w:cs="Times New Roman"/>
          <w:sz w:val="20"/>
          <w:szCs w:val="20"/>
        </w:rPr>
        <w:t xml:space="preserve">, increases with the value of the load </w:t>
      </w:r>
      <m:oMath>
        <m:r>
          <w:rPr>
            <w:rFonts w:ascii="Cambria Math" w:eastAsiaTheme="minorEastAsia" w:hAnsi="Cambria Math" w:cs="Times New Roman"/>
            <w:sz w:val="20"/>
            <w:szCs w:val="20"/>
          </w:rPr>
          <m:t>R</m:t>
        </m:r>
      </m:oMath>
      <w:r w:rsidR="00253AFA" w:rsidRPr="00C96CCD">
        <w:rPr>
          <w:rFonts w:ascii="Times New Roman" w:eastAsiaTheme="minorEastAsia" w:hAnsi="Times New Roman" w:cs="Times New Roman"/>
          <w:sz w:val="20"/>
          <w:szCs w:val="20"/>
        </w:rPr>
        <w:t xml:space="preserve"> up to a maximum of </w:t>
      </w:r>
      <m:oMath>
        <m:r>
          <w:rPr>
            <w:rFonts w:ascii="Cambria Math" w:eastAsiaTheme="minorEastAsia" w:hAnsi="Cambria Math" w:cs="Times New Roman"/>
            <w:sz w:val="20"/>
            <w:szCs w:val="20"/>
          </w:rPr>
          <m:t>1/4</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253AFA" w:rsidRPr="00C96CCD">
        <w:rPr>
          <w:rFonts w:ascii="Times New Roman" w:eastAsiaTheme="minorEastAsia" w:hAnsi="Times New Roman" w:cs="Times New Roman"/>
          <w:sz w:val="20"/>
          <w:szCs w:val="20"/>
        </w:rPr>
        <w:t xml:space="preserve"> when </w:t>
      </w:r>
      <m:oMath>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253AFA" w:rsidRPr="00C96CCD">
        <w:rPr>
          <w:rFonts w:ascii="Times New Roman" w:eastAsiaTheme="minorEastAsia" w:hAnsi="Times New Roman" w:cs="Times New Roman"/>
          <w:sz w:val="20"/>
          <w:szCs w:val="20"/>
        </w:rPr>
        <w:t xml:space="preserve">, after which it starts </w:t>
      </w:r>
      <w:r w:rsidR="00BC6409" w:rsidRPr="00C96CCD">
        <w:rPr>
          <w:rFonts w:ascii="Times New Roman" w:eastAsiaTheme="minorEastAsia" w:hAnsi="Times New Roman" w:cs="Times New Roman"/>
          <w:sz w:val="20"/>
          <w:szCs w:val="20"/>
        </w:rPr>
        <w:t>to decrease</w:t>
      </w:r>
      <w:r w:rsidR="00253AFA" w:rsidRPr="00C96CCD">
        <w:rPr>
          <w:rFonts w:ascii="Times New Roman" w:eastAsiaTheme="minorEastAsia" w:hAnsi="Times New Roman" w:cs="Times New Roman"/>
          <w:sz w:val="20"/>
          <w:szCs w:val="20"/>
        </w:rPr>
        <w:t xml:space="preserve">. </w:t>
      </w:r>
      <w:r w:rsidR="00BC0DC4" w:rsidRPr="00C96CCD">
        <w:rPr>
          <w:rFonts w:ascii="Times New Roman" w:eastAsiaTheme="minorEastAsia" w:hAnsi="Times New Roman" w:cs="Times New Roman"/>
          <w:sz w:val="20"/>
          <w:szCs w:val="20"/>
        </w:rPr>
        <w:t>In practice, the value of the displacement amplitude and velocity also increase with the load due to lower Lorentz braking forces</w:t>
      </w:r>
      <w:r w:rsidR="008F150F" w:rsidRPr="00C96CCD">
        <w:rPr>
          <w:rFonts w:ascii="Times New Roman" w:eastAsiaTheme="minorEastAsia" w:hAnsi="Times New Roman" w:cs="Times New Roman"/>
          <w:sz w:val="20"/>
          <w:szCs w:val="20"/>
        </w:rPr>
        <w:t>,</w:t>
      </w:r>
      <w:r w:rsidR="00051C10" w:rsidRPr="00C96CCD">
        <w:rPr>
          <w:rFonts w:ascii="Times New Roman" w:eastAsiaTheme="minorEastAsia" w:hAnsi="Times New Roman" w:cs="Times New Roman"/>
          <w:sz w:val="20"/>
          <w:szCs w:val="20"/>
        </w:rPr>
        <w:t xml:space="preserve"> </w:t>
      </w:r>
      <w:r w:rsidR="00576661" w:rsidRPr="00C96CCD">
        <w:rPr>
          <w:rFonts w:ascii="Times New Roman" w:eastAsiaTheme="minorEastAsia" w:hAnsi="Times New Roman" w:cs="Times New Roman"/>
          <w:sz w:val="20"/>
          <w:szCs w:val="20"/>
        </w:rPr>
        <w:t>with this effect being</w:t>
      </w:r>
      <w:r w:rsidR="00BC0DC4" w:rsidRPr="00C96CCD">
        <w:rPr>
          <w:rFonts w:ascii="Times New Roman" w:eastAsiaTheme="minorEastAsia" w:hAnsi="Times New Roman" w:cs="Times New Roman"/>
          <w:sz w:val="20"/>
          <w:szCs w:val="20"/>
        </w:rPr>
        <w:t xml:space="preserve"> especially noticeable under resonance conditions</w:t>
      </w:r>
      <w:r w:rsidR="008718FB" w:rsidRPr="00C96CCD">
        <w:rPr>
          <w:rFonts w:ascii="Times New Roman" w:eastAsiaTheme="minorEastAsia" w:hAnsi="Times New Roman" w:cs="Times New Roman"/>
          <w:sz w:val="20"/>
          <w:szCs w:val="20"/>
        </w:rPr>
        <w:t xml:space="preserve"> (</w:t>
      </w:r>
      <m:oMath>
        <m:r>
          <w:rPr>
            <w:rFonts w:ascii="Cambria Math" w:hAnsi="Cambria Math" w:cs="Times New Roman"/>
            <w:sz w:val="20"/>
            <w:szCs w:val="20"/>
          </w:rPr>
          <m:t>ω=</m:t>
        </m:r>
        <m:sSub>
          <m:sSubPr>
            <m:ctrlPr>
              <w:rPr>
                <w:rFonts w:ascii="Cambria Math" w:hAnsi="Cambria Math" w:cs="Times New Roman"/>
                <w:i/>
                <w:sz w:val="20"/>
                <w:szCs w:val="20"/>
              </w:rPr>
            </m:ctrlPr>
          </m:sSubPr>
          <m:e>
            <m:r>
              <w:rPr>
                <w:rFonts w:ascii="Cambria Math" w:hAnsi="Cambria Math" w:cs="Times New Roman"/>
                <w:sz w:val="20"/>
                <w:szCs w:val="20"/>
              </w:rPr>
              <m:t>ω</m:t>
            </m:r>
          </m:e>
          <m:sub>
            <m:r>
              <w:rPr>
                <w:rFonts w:ascii="Cambria Math" w:hAnsi="Cambria Math" w:cs="Times New Roman"/>
                <w:sz w:val="20"/>
                <w:szCs w:val="20"/>
              </w:rPr>
              <m:t>0</m:t>
            </m:r>
          </m:sub>
        </m:sSub>
      </m:oMath>
      <w:r w:rsidR="008718FB" w:rsidRPr="00C96CCD">
        <w:rPr>
          <w:rFonts w:ascii="Times New Roman" w:eastAsiaTheme="minorEastAsia" w:hAnsi="Times New Roman" w:cs="Times New Roman"/>
          <w:sz w:val="20"/>
          <w:szCs w:val="20"/>
        </w:rPr>
        <w:t>)</w:t>
      </w:r>
      <w:r w:rsidR="00BC0DC4" w:rsidRPr="00C96CCD">
        <w:rPr>
          <w:rFonts w:ascii="Times New Roman" w:eastAsiaTheme="minorEastAsia" w:hAnsi="Times New Roman" w:cs="Times New Roman"/>
          <w:sz w:val="20"/>
          <w:szCs w:val="20"/>
        </w:rPr>
        <w:t xml:space="preserve">. Thus, </w:t>
      </w:r>
      <w:r w:rsidR="00C12A27" w:rsidRPr="00C96CCD">
        <w:rPr>
          <w:rFonts w:ascii="Times New Roman" w:eastAsiaTheme="minorEastAsia" w:hAnsi="Times New Roman" w:cs="Times New Roman"/>
          <w:sz w:val="20"/>
          <w:szCs w:val="20"/>
        </w:rPr>
        <w:t>the load for maximum output power</w:t>
      </w:r>
      <w:r w:rsidR="00BC0DC4" w:rsidRPr="00C96CCD">
        <w:rPr>
          <w:rFonts w:ascii="Times New Roman" w:eastAsiaTheme="minorEastAsia" w:hAnsi="Times New Roman" w:cs="Times New Roman"/>
          <w:sz w:val="20"/>
          <w:szCs w:val="20"/>
        </w:rPr>
        <w:t xml:space="preserve"> </w:t>
      </w:r>
      <w:r w:rsidR="00C12A27" w:rsidRPr="00C96CCD">
        <w:rPr>
          <w:rFonts w:ascii="Times New Roman" w:eastAsiaTheme="minorEastAsia" w:hAnsi="Times New Roman" w:cs="Times New Roman"/>
          <w:sz w:val="20"/>
          <w:szCs w:val="20"/>
        </w:rPr>
        <w:t xml:space="preserve">is shifted to values higher </w:t>
      </w:r>
      <w:proofErr w:type="gramStart"/>
      <w:r w:rsidR="00C12A27" w:rsidRPr="00C96CCD">
        <w:rPr>
          <w:rFonts w:ascii="Times New Roman" w:eastAsiaTheme="minorEastAsia" w:hAnsi="Times New Roman" w:cs="Times New Roman"/>
          <w:sz w:val="20"/>
          <w:szCs w:val="20"/>
        </w:rPr>
        <w:t xml:space="preserve">than </w:t>
      </w:r>
      <w:proofErr w:type="gramEnd"/>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BC0DC4" w:rsidRPr="00C96CCD">
        <w:rPr>
          <w:rFonts w:ascii="Times New Roman" w:eastAsiaTheme="minorEastAsia" w:hAnsi="Times New Roman" w:cs="Times New Roman"/>
          <w:sz w:val="20"/>
          <w:szCs w:val="20"/>
        </w:rPr>
        <w:t xml:space="preserve">. </w:t>
      </w:r>
      <w:r w:rsidR="00ED5724" w:rsidRPr="00C96CCD">
        <w:rPr>
          <w:rFonts w:ascii="Times New Roman" w:eastAsiaTheme="minorEastAsia" w:hAnsi="Times New Roman" w:cs="Times New Roman"/>
          <w:sz w:val="20"/>
          <w:szCs w:val="20"/>
        </w:rPr>
        <w:t>Regardless, Eq. (</w:t>
      </w:r>
      <w:r w:rsidR="00F27A6A" w:rsidRPr="00C96CCD">
        <w:rPr>
          <w:rFonts w:ascii="Times New Roman" w:eastAsiaTheme="minorEastAsia" w:hAnsi="Times New Roman" w:cs="Times New Roman"/>
          <w:sz w:val="20"/>
          <w:szCs w:val="20"/>
        </w:rPr>
        <w:t>28</w:t>
      </w:r>
      <w:r w:rsidR="00A117DF" w:rsidRPr="00C96CCD">
        <w:rPr>
          <w:rFonts w:ascii="Times New Roman" w:eastAsiaTheme="minorEastAsia" w:hAnsi="Times New Roman" w:cs="Times New Roman"/>
          <w:sz w:val="20"/>
          <w:szCs w:val="20"/>
        </w:rPr>
        <w:t>)</w:t>
      </w:r>
      <w:r w:rsidR="008178DA" w:rsidRPr="00C96CCD">
        <w:rPr>
          <w:rFonts w:ascii="Times New Roman" w:eastAsiaTheme="minorEastAsia" w:hAnsi="Times New Roman" w:cs="Times New Roman"/>
          <w:sz w:val="20"/>
          <w:szCs w:val="20"/>
        </w:rPr>
        <w:t xml:space="preserve"> shows how </w:t>
      </w:r>
      <w:r w:rsidR="00BC0DC4" w:rsidRPr="00C96CCD">
        <w:rPr>
          <w:rFonts w:ascii="Times New Roman" w:eastAsiaTheme="minorEastAsia" w:hAnsi="Times New Roman" w:cs="Times New Roman"/>
          <w:sz w:val="20"/>
          <w:szCs w:val="20"/>
        </w:rPr>
        <w:t xml:space="preserve">one can </w:t>
      </w:r>
      <w:r w:rsidR="00A117DF" w:rsidRPr="00C96CCD">
        <w:rPr>
          <w:rFonts w:ascii="Times New Roman" w:eastAsiaTheme="minorEastAsia" w:hAnsi="Times New Roman" w:cs="Times New Roman"/>
          <w:sz w:val="20"/>
          <w:szCs w:val="20"/>
        </w:rPr>
        <w:t xml:space="preserve">in general </w:t>
      </w:r>
      <w:r w:rsidR="00B87467" w:rsidRPr="00C96CCD">
        <w:rPr>
          <w:rFonts w:ascii="Times New Roman" w:eastAsiaTheme="minorEastAsia" w:hAnsi="Times New Roman" w:cs="Times New Roman"/>
          <w:sz w:val="20"/>
          <w:szCs w:val="20"/>
        </w:rPr>
        <w:t>enhance</w:t>
      </w:r>
      <w:r w:rsidR="00BC0DC4" w:rsidRPr="00C96CCD">
        <w:rPr>
          <w:rFonts w:ascii="Times New Roman" w:eastAsiaTheme="minorEastAsia" w:hAnsi="Times New Roman" w:cs="Times New Roman"/>
          <w:sz w:val="20"/>
          <w:szCs w:val="20"/>
        </w:rPr>
        <w:t xml:space="preserve"> the output power by decreasing the value of the internal resistance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BC0DC4" w:rsidRPr="00C96CCD">
        <w:rPr>
          <w:rFonts w:ascii="Times New Roman" w:eastAsiaTheme="minorEastAsia" w:hAnsi="Times New Roman" w:cs="Times New Roman"/>
          <w:sz w:val="20"/>
          <w:szCs w:val="20"/>
        </w:rPr>
        <w:t xml:space="preserve">) </w:t>
      </w:r>
      <w:r w:rsidR="00A117DF" w:rsidRPr="00C96CCD">
        <w:rPr>
          <w:rFonts w:ascii="Times New Roman" w:eastAsiaTheme="minorEastAsia" w:hAnsi="Times New Roman" w:cs="Times New Roman"/>
          <w:sz w:val="20"/>
          <w:szCs w:val="20"/>
        </w:rPr>
        <w:t xml:space="preserve">while maximizing the square of the EM coupling, to yield </w:t>
      </w:r>
      <w:r w:rsidR="005C00B3" w:rsidRPr="00C96CCD">
        <w:rPr>
          <w:rFonts w:ascii="Times New Roman" w:eastAsiaTheme="minorEastAsia" w:hAnsi="Times New Roman" w:cs="Times New Roman"/>
          <w:sz w:val="20"/>
          <w:szCs w:val="20"/>
        </w:rPr>
        <w:t xml:space="preserve">maximum </w:t>
      </w:r>
      <w:r w:rsidR="00A117DF" w:rsidRPr="00C96CCD">
        <w:rPr>
          <w:rFonts w:ascii="Times New Roman" w:eastAsiaTheme="minorEastAsia" w:hAnsi="Times New Roman" w:cs="Times New Roman"/>
          <w:sz w:val="20"/>
          <w:szCs w:val="20"/>
        </w:rPr>
        <w:t xml:space="preserve">power-to-velocity ratios </w:t>
      </w:r>
      <w:r w:rsidR="005C00B3" w:rsidRPr="00C96CCD">
        <w:rPr>
          <w:rFonts w:ascii="Times New Roman" w:eastAsiaTheme="minorEastAsia" w:hAnsi="Times New Roman" w:cs="Times New Roman"/>
          <w:sz w:val="20"/>
          <w:szCs w:val="20"/>
        </w:rPr>
        <w:t xml:space="preserve">and powers </w:t>
      </w:r>
      <w:r w:rsidR="00A117DF" w:rsidRPr="00C96CCD">
        <w:rPr>
          <w:rFonts w:ascii="Times New Roman" w:eastAsiaTheme="minorEastAsia" w:hAnsi="Times New Roman" w:cs="Times New Roman"/>
          <w:sz w:val="20"/>
          <w:szCs w:val="20"/>
        </w:rPr>
        <w:t>of up to:</w:t>
      </w:r>
    </w:p>
    <w:p w14:paraId="44D445D6" w14:textId="77777777" w:rsidR="00F67645" w:rsidRPr="00C96CCD" w:rsidRDefault="00F67645" w:rsidP="00F67645">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F67645" w:rsidRPr="00C96CCD" w14:paraId="1000A4A7" w14:textId="77777777" w:rsidTr="001226C8">
        <w:tc>
          <w:tcPr>
            <w:tcW w:w="8784" w:type="dxa"/>
          </w:tcPr>
          <w:p w14:paraId="1E880653" w14:textId="7C961B15" w:rsidR="00F67645" w:rsidRPr="00C96CCD" w:rsidRDefault="00745D6D" w:rsidP="00F67645">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Max</m:t>
                  </m:r>
                </m:sub>
              </m:sSub>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p>
                          <m:r>
                            <w:rPr>
                              <w:rFonts w:ascii="Cambria Math" w:eastAsiaTheme="minorEastAsia" w:hAnsi="Cambria Math" w:cs="Times New Roman"/>
                              <w:sz w:val="20"/>
                              <w:szCs w:val="20"/>
                            </w:rPr>
                            <m:t>2</m:t>
                          </m:r>
                        </m:sup>
                      </m:sSup>
                    </m:e>
                  </m:sPre>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den>
              </m:f>
            </m:oMath>
            <w:r w:rsidR="00B6494B" w:rsidRPr="00C96CCD">
              <w:rPr>
                <w:rFonts w:ascii="Times New Roman" w:eastAsiaTheme="minorEastAsia" w:hAnsi="Times New Roman" w:cs="Times New Roman"/>
                <w:sz w:val="20"/>
                <w:szCs w:val="20"/>
              </w:rPr>
              <w:t>.</w:t>
            </w:r>
          </w:p>
        </w:tc>
        <w:tc>
          <w:tcPr>
            <w:tcW w:w="561" w:type="dxa"/>
            <w:vAlign w:val="center"/>
          </w:tcPr>
          <w:p w14:paraId="636760FD" w14:textId="73E1FDE7" w:rsidR="00F67645" w:rsidRPr="00C96CCD" w:rsidRDefault="00F67645" w:rsidP="00F27A6A">
            <w:pPr>
              <w:jc w:val="right"/>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F27A6A" w:rsidRPr="00C96CCD">
              <w:rPr>
                <w:rFonts w:ascii="Times New Roman" w:eastAsiaTheme="minorEastAsia" w:hAnsi="Times New Roman" w:cs="Times New Roman"/>
                <w:sz w:val="20"/>
                <w:szCs w:val="20"/>
              </w:rPr>
              <w:t>29</w:t>
            </w:r>
            <w:r w:rsidRPr="00C96CCD">
              <w:rPr>
                <w:rFonts w:ascii="Times New Roman" w:eastAsiaTheme="minorEastAsia" w:hAnsi="Times New Roman" w:cs="Times New Roman"/>
                <w:sz w:val="20"/>
                <w:szCs w:val="20"/>
              </w:rPr>
              <w:t>)</w:t>
            </w:r>
          </w:p>
        </w:tc>
      </w:tr>
    </w:tbl>
    <w:p w14:paraId="3ED62DF3" w14:textId="77777777" w:rsidR="002871BE" w:rsidRPr="00C96CCD" w:rsidRDefault="002871BE" w:rsidP="005817CF">
      <w:pPr>
        <w:spacing w:after="0" w:line="240" w:lineRule="auto"/>
        <w:jc w:val="both"/>
        <w:rPr>
          <w:rFonts w:ascii="Times New Roman" w:eastAsiaTheme="minorEastAsia" w:hAnsi="Times New Roman" w:cs="Times New Roman"/>
          <w:sz w:val="20"/>
          <w:szCs w:val="20"/>
        </w:rPr>
      </w:pPr>
    </w:p>
    <w:p w14:paraId="6A06CCFE" w14:textId="0CBFD9C9" w:rsidR="002C16BE" w:rsidRPr="00C96CCD" w:rsidRDefault="00ED6C5D" w:rsidP="005817CF">
      <w:pPr>
        <w:spacing w:after="0" w:line="240" w:lineRule="auto"/>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 xml:space="preserve">This is due to a reduction in the fraction of the output power which is lost </w:t>
      </w:r>
      <w:r w:rsidR="00D309AA" w:rsidRPr="00C96CCD">
        <w:rPr>
          <w:rFonts w:ascii="Times New Roman" w:eastAsiaTheme="minorEastAsia" w:hAnsi="Times New Roman" w:cs="Times New Roman"/>
          <w:sz w:val="20"/>
          <w:szCs w:val="20"/>
        </w:rPr>
        <w:t xml:space="preserve">by Joule heating </w:t>
      </w:r>
      <w:r w:rsidRPr="00C96CCD">
        <w:rPr>
          <w:rFonts w:ascii="Times New Roman" w:eastAsiaTheme="minorEastAsia" w:hAnsi="Times New Roman" w:cs="Times New Roman"/>
          <w:sz w:val="20"/>
          <w:szCs w:val="20"/>
        </w:rPr>
        <w:t>in the internal resistance of the coils</w:t>
      </w:r>
      <w:r w:rsidR="000A3E5E" w:rsidRPr="00C96CCD">
        <w:rPr>
          <w:rFonts w:ascii="Times New Roman" w:eastAsiaTheme="minorEastAsia" w:hAnsi="Times New Roman" w:cs="Times New Roman"/>
          <w:sz w:val="20"/>
          <w:szCs w:val="20"/>
        </w:rPr>
        <w:t xml:space="preserve"> (</w:t>
      </w:r>
      <w:r w:rsidR="00991867" w:rsidRPr="00C96CCD">
        <w:rPr>
          <w:rFonts w:ascii="Times New Roman" w:eastAsiaTheme="minorEastAsia" w:hAnsi="Times New Roman" w:cs="Times New Roman"/>
          <w:sz w:val="20"/>
          <w:szCs w:val="20"/>
        </w:rPr>
        <w:t xml:space="preserve">equal </w:t>
      </w:r>
      <w:proofErr w:type="gramStart"/>
      <w:r w:rsidR="00991867" w:rsidRPr="00C96CCD">
        <w:rPr>
          <w:rFonts w:ascii="Times New Roman" w:eastAsiaTheme="minorEastAsia" w:hAnsi="Times New Roman" w:cs="Times New Roman"/>
          <w:sz w:val="20"/>
          <w:szCs w:val="20"/>
        </w:rPr>
        <w:t xml:space="preserve">to </w:t>
      </w:r>
      <w:proofErr w:type="gramEnd"/>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I</m:t>
            </m:r>
          </m:e>
          <m:sup>
            <m:r>
              <w:rPr>
                <w:rFonts w:ascii="Cambria Math" w:eastAsiaTheme="minorEastAsia" w:hAnsi="Cambria Math" w:cs="Times New Roman"/>
                <w:sz w:val="20"/>
                <w:szCs w:val="20"/>
              </w:rPr>
              <m:t>2</m:t>
            </m:r>
          </m:sup>
        </m:sSup>
      </m:oMath>
      <w:r w:rsidR="000A3E5E"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w:t>
      </w:r>
      <w:r w:rsidR="00403F05" w:rsidRPr="00C96CCD">
        <w:rPr>
          <w:rFonts w:ascii="Times New Roman" w:eastAsiaTheme="minorEastAsia" w:hAnsi="Times New Roman" w:cs="Times New Roman"/>
          <w:sz w:val="20"/>
          <w:szCs w:val="20"/>
        </w:rPr>
        <w:t xml:space="preserve">Since the EM coupling for a certain position of the magnet is determined almost exclusively by the </w:t>
      </w:r>
      <w:r w:rsidR="006100ED" w:rsidRPr="00C96CCD">
        <w:rPr>
          <w:rFonts w:ascii="Times New Roman" w:eastAsiaTheme="minorEastAsia" w:hAnsi="Times New Roman" w:cs="Times New Roman"/>
          <w:sz w:val="20"/>
          <w:szCs w:val="20"/>
        </w:rPr>
        <w:t>coil windings closer to its vertices (</w:t>
      </w:r>
      <w:r w:rsidR="009F54B2" w:rsidRPr="00C96CCD">
        <w:rPr>
          <w:rFonts w:ascii="Times New Roman" w:eastAsiaTheme="minorEastAsia" w:hAnsi="Times New Roman" w:cs="Times New Roman"/>
          <w:sz w:val="20"/>
          <w:szCs w:val="20"/>
        </w:rPr>
        <w:t xml:space="preserve">see </w:t>
      </w:r>
      <w:r w:rsidR="006100ED" w:rsidRPr="00C96CCD">
        <w:rPr>
          <w:rFonts w:ascii="Times New Roman" w:eastAsiaTheme="minorEastAsia" w:hAnsi="Times New Roman" w:cs="Times New Roman"/>
          <w:sz w:val="20"/>
          <w:szCs w:val="20"/>
        </w:rPr>
        <w:t>Fig. 2e), coils farther away could potentially be disconnected from the circuit</w:t>
      </w:r>
      <w:r w:rsidR="00C37ED8" w:rsidRPr="00C96CCD">
        <w:rPr>
          <w:rFonts w:ascii="Times New Roman" w:eastAsiaTheme="minorEastAsia" w:hAnsi="Times New Roman" w:cs="Times New Roman"/>
          <w:sz w:val="20"/>
          <w:szCs w:val="20"/>
        </w:rPr>
        <w:t xml:space="preserve"> with low loss of induced electromotive force</w:t>
      </w:r>
      <w:r w:rsidR="006100ED" w:rsidRPr="00C96CCD">
        <w:rPr>
          <w:rFonts w:ascii="Times New Roman" w:eastAsiaTheme="minorEastAsia" w:hAnsi="Times New Roman" w:cs="Times New Roman"/>
          <w:sz w:val="20"/>
          <w:szCs w:val="20"/>
        </w:rPr>
        <w:t xml:space="preserve">. </w:t>
      </w:r>
      <w:r w:rsidR="00EF1CC0" w:rsidRPr="00C96CCD">
        <w:rPr>
          <w:rFonts w:ascii="Times New Roman" w:eastAsiaTheme="minorEastAsia" w:hAnsi="Times New Roman" w:cs="Times New Roman"/>
          <w:sz w:val="20"/>
          <w:szCs w:val="20"/>
        </w:rPr>
        <w:t>In this way</w:t>
      </w:r>
      <w:r w:rsidR="006100ED" w:rsidRPr="00C96CCD">
        <w:rPr>
          <w:rFonts w:ascii="Times New Roman" w:eastAsiaTheme="minorEastAsia" w:hAnsi="Times New Roman" w:cs="Times New Roman"/>
          <w:sz w:val="20"/>
          <w:szCs w:val="20"/>
        </w:rPr>
        <w:t xml:space="preserve">, electromotive forces and associated currents </w:t>
      </w:r>
      <w:r w:rsidR="009F54B2" w:rsidRPr="00C96CCD">
        <w:rPr>
          <w:rFonts w:ascii="Times New Roman" w:eastAsiaTheme="minorEastAsia" w:hAnsi="Times New Roman" w:cs="Times New Roman"/>
          <w:sz w:val="20"/>
          <w:szCs w:val="20"/>
        </w:rPr>
        <w:t>generated</w:t>
      </w:r>
      <w:r w:rsidR="006100ED" w:rsidRPr="00C96CCD">
        <w:rPr>
          <w:rFonts w:ascii="Times New Roman" w:eastAsiaTheme="minorEastAsia" w:hAnsi="Times New Roman" w:cs="Times New Roman"/>
          <w:sz w:val="20"/>
          <w:szCs w:val="20"/>
        </w:rPr>
        <w:t xml:space="preserve"> on the </w:t>
      </w:r>
      <w:r w:rsidR="009F54B2" w:rsidRPr="00C96CCD">
        <w:rPr>
          <w:rFonts w:ascii="Times New Roman" w:eastAsiaTheme="minorEastAsia" w:hAnsi="Times New Roman" w:cs="Times New Roman"/>
          <w:sz w:val="20"/>
          <w:szCs w:val="20"/>
        </w:rPr>
        <w:t>high-</w:t>
      </w:r>
      <w:r w:rsidR="001C3834" w:rsidRPr="00C96CCD">
        <w:rPr>
          <w:rFonts w:ascii="Times New Roman" w:eastAsiaTheme="minorEastAsia" w:hAnsi="Times New Roman" w:cs="Times New Roman"/>
          <w:sz w:val="20"/>
          <w:szCs w:val="20"/>
        </w:rPr>
        <w:t>flux change coils would not ha</w:t>
      </w:r>
      <w:r w:rsidR="009F54B2" w:rsidRPr="00C96CCD">
        <w:rPr>
          <w:rFonts w:ascii="Times New Roman" w:eastAsiaTheme="minorEastAsia" w:hAnsi="Times New Roman" w:cs="Times New Roman"/>
          <w:sz w:val="20"/>
          <w:szCs w:val="20"/>
        </w:rPr>
        <w:t>ve to be forced through the low-</w:t>
      </w:r>
      <w:r w:rsidR="001C3834" w:rsidRPr="00C96CCD">
        <w:rPr>
          <w:rFonts w:ascii="Times New Roman" w:eastAsiaTheme="minorEastAsia" w:hAnsi="Times New Roman" w:cs="Times New Roman"/>
          <w:sz w:val="20"/>
          <w:szCs w:val="20"/>
        </w:rPr>
        <w:t xml:space="preserve">flux change coils resulting in </w:t>
      </w:r>
      <w:r w:rsidR="00B87467" w:rsidRPr="00C96CCD">
        <w:rPr>
          <w:rFonts w:ascii="Times New Roman" w:eastAsiaTheme="minorEastAsia" w:hAnsi="Times New Roman" w:cs="Times New Roman"/>
          <w:sz w:val="20"/>
          <w:szCs w:val="20"/>
        </w:rPr>
        <w:t xml:space="preserve">additional </w:t>
      </w:r>
      <w:r w:rsidR="00EF1CC0" w:rsidRPr="00C96CCD">
        <w:rPr>
          <w:rFonts w:ascii="Times New Roman" w:eastAsiaTheme="minorEastAsia" w:hAnsi="Times New Roman" w:cs="Times New Roman"/>
          <w:sz w:val="20"/>
          <w:szCs w:val="20"/>
        </w:rPr>
        <w:t xml:space="preserve">resistive power losses. </w:t>
      </w:r>
      <w:r w:rsidR="00E658CB" w:rsidRPr="00C96CCD">
        <w:rPr>
          <w:rFonts w:ascii="Times New Roman" w:eastAsiaTheme="minorEastAsia" w:hAnsi="Times New Roman" w:cs="Times New Roman"/>
          <w:sz w:val="20"/>
          <w:szCs w:val="20"/>
        </w:rPr>
        <w:t>T</w:t>
      </w:r>
      <w:r w:rsidR="006100ED" w:rsidRPr="00C96CCD">
        <w:rPr>
          <w:rFonts w:ascii="Times New Roman" w:eastAsiaTheme="minorEastAsia" w:hAnsi="Times New Roman" w:cs="Times New Roman"/>
          <w:sz w:val="20"/>
          <w:szCs w:val="20"/>
        </w:rPr>
        <w:t xml:space="preserve">his suggest a strategy </w:t>
      </w:r>
      <w:r w:rsidR="00A26BC6" w:rsidRPr="00C96CCD">
        <w:rPr>
          <w:rFonts w:ascii="Times New Roman" w:eastAsiaTheme="minorEastAsia" w:hAnsi="Times New Roman" w:cs="Times New Roman"/>
          <w:sz w:val="20"/>
          <w:szCs w:val="20"/>
        </w:rPr>
        <w:t xml:space="preserve">of </w:t>
      </w:r>
      <w:r w:rsidR="00E52621" w:rsidRPr="00C96CCD">
        <w:rPr>
          <w:rFonts w:ascii="Times New Roman" w:eastAsiaTheme="minorEastAsia" w:hAnsi="Times New Roman" w:cs="Times New Roman"/>
          <w:sz w:val="20"/>
          <w:szCs w:val="20"/>
        </w:rPr>
        <w:t xml:space="preserve">introducing a relatively large number of separate coils along the </w:t>
      </w:r>
      <w:r w:rsidR="00622A3D" w:rsidRPr="00C96CCD">
        <w:rPr>
          <w:rFonts w:ascii="Times New Roman" w:eastAsiaTheme="minorEastAsia" w:hAnsi="Times New Roman" w:cs="Times New Roman"/>
          <w:sz w:val="20"/>
          <w:szCs w:val="20"/>
        </w:rPr>
        <w:t xml:space="preserve">length of the </w:t>
      </w:r>
      <w:r w:rsidR="00E52621" w:rsidRPr="00C96CCD">
        <w:rPr>
          <w:rFonts w:ascii="Times New Roman" w:eastAsiaTheme="minorEastAsia" w:hAnsi="Times New Roman" w:cs="Times New Roman"/>
          <w:sz w:val="20"/>
          <w:szCs w:val="20"/>
        </w:rPr>
        <w:t xml:space="preserve">container and </w:t>
      </w:r>
      <w:r w:rsidR="00A26BC6" w:rsidRPr="00C96CCD">
        <w:rPr>
          <w:rFonts w:ascii="Times New Roman" w:eastAsiaTheme="minorEastAsia" w:hAnsi="Times New Roman" w:cs="Times New Roman"/>
          <w:sz w:val="20"/>
          <w:szCs w:val="20"/>
        </w:rPr>
        <w:t xml:space="preserve">switching </w:t>
      </w:r>
      <w:r w:rsidR="00211671" w:rsidRPr="00C96CCD">
        <w:rPr>
          <w:rFonts w:ascii="Times New Roman" w:eastAsiaTheme="minorEastAsia" w:hAnsi="Times New Roman" w:cs="Times New Roman"/>
          <w:sz w:val="20"/>
          <w:szCs w:val="20"/>
        </w:rPr>
        <w:t xml:space="preserve">on to the external circuit only those close enough to the current </w:t>
      </w:r>
      <w:r w:rsidR="00A26BC6" w:rsidRPr="00C96CCD">
        <w:rPr>
          <w:rFonts w:ascii="Times New Roman" w:eastAsiaTheme="minorEastAsia" w:hAnsi="Times New Roman" w:cs="Times New Roman"/>
          <w:sz w:val="20"/>
          <w:szCs w:val="20"/>
        </w:rPr>
        <w:t>position of the free-magnet.</w:t>
      </w:r>
      <w:r w:rsidR="000237BC" w:rsidRPr="00C96CCD">
        <w:rPr>
          <w:rFonts w:ascii="Times New Roman" w:eastAsiaTheme="minorEastAsia" w:hAnsi="Times New Roman" w:cs="Times New Roman"/>
          <w:sz w:val="20"/>
          <w:szCs w:val="20"/>
        </w:rPr>
        <w:t xml:space="preserve"> For </w:t>
      </w:r>
      <m:oMath>
        <m:r>
          <w:rPr>
            <w:rFonts w:ascii="Cambria Math" w:eastAsiaTheme="minorEastAsia" w:hAnsi="Cambria Math" w:cs="Times New Roman"/>
            <w:sz w:val="20"/>
            <w:szCs w:val="20"/>
          </w:rPr>
          <m:t>N</m:t>
        </m:r>
      </m:oMath>
      <w:r w:rsidR="000237BC" w:rsidRPr="00C96CCD">
        <w:rPr>
          <w:rFonts w:ascii="Times New Roman" w:eastAsiaTheme="minorEastAsia" w:hAnsi="Times New Roman" w:cs="Times New Roman"/>
          <w:sz w:val="20"/>
          <w:szCs w:val="20"/>
        </w:rPr>
        <w:t xml:space="preserve"> equal coils</w:t>
      </w:r>
      <w:r w:rsidR="00E52621" w:rsidRPr="00C96CCD">
        <w:rPr>
          <w:rFonts w:ascii="Times New Roman" w:eastAsiaTheme="minorEastAsia" w:hAnsi="Times New Roman" w:cs="Times New Roman"/>
          <w:sz w:val="20"/>
          <w:szCs w:val="20"/>
        </w:rPr>
        <w:t>, the total EM coefficient should be</w:t>
      </w:r>
      <w:r w:rsidR="00B87467" w:rsidRPr="00C96CCD">
        <w:rPr>
          <w:rFonts w:ascii="Times New Roman" w:eastAsiaTheme="minorEastAsia" w:hAnsi="Times New Roman" w:cs="Times New Roman"/>
          <w:sz w:val="20"/>
          <w:szCs w:val="20"/>
        </w:rPr>
        <w:t xml:space="preserve"> (disregarding the Lorentz forces from short-circuited coils in Eq. (1</w:t>
      </w:r>
      <w:r w:rsidR="0038637E" w:rsidRPr="00C96CCD">
        <w:rPr>
          <w:rFonts w:ascii="Times New Roman" w:eastAsiaTheme="minorEastAsia" w:hAnsi="Times New Roman" w:cs="Times New Roman"/>
          <w:sz w:val="20"/>
          <w:szCs w:val="20"/>
        </w:rPr>
        <w:t>8</w:t>
      </w:r>
      <w:r w:rsidR="00B87467" w:rsidRPr="00C96CCD">
        <w:rPr>
          <w:rFonts w:ascii="Times New Roman" w:eastAsiaTheme="minorEastAsia" w:hAnsi="Times New Roman" w:cs="Times New Roman"/>
          <w:sz w:val="20"/>
          <w:szCs w:val="20"/>
        </w:rPr>
        <w:t>))</w:t>
      </w:r>
      <w:r w:rsidR="00E52621" w:rsidRPr="00C96CCD">
        <w:rPr>
          <w:rFonts w:ascii="Times New Roman" w:eastAsiaTheme="minorEastAsia" w:hAnsi="Times New Roman" w:cs="Times New Roman"/>
          <w:sz w:val="20"/>
          <w:szCs w:val="20"/>
        </w:rPr>
        <w:t>:</w:t>
      </w:r>
      <w:r w:rsidR="000237BC" w:rsidRPr="00C96CCD">
        <w:rPr>
          <w:rFonts w:ascii="Times New Roman" w:eastAsiaTheme="minorEastAsia" w:hAnsi="Times New Roman" w:cs="Times New Roman"/>
          <w:sz w:val="20"/>
          <w:szCs w:val="20"/>
        </w:rPr>
        <w:t xml:space="prese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(δ)=</m:t>
        </m:r>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i=1</m:t>
            </m:r>
          </m:sub>
          <m:sup>
            <m:r>
              <w:rPr>
                <w:rFonts w:ascii="Cambria Math" w:eastAsiaTheme="minorEastAsia" w:hAnsi="Cambria Math" w:cs="Times New Roman"/>
                <w:sz w:val="20"/>
                <w:szCs w:val="20"/>
              </w:rPr>
              <m:t>N</m:t>
            </m:r>
          </m:sup>
          <m:e>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1/0</m:t>
                    </m:r>
                  </m:e>
                </m:d>
              </m:e>
              <m:sub>
                <m:r>
                  <w:rPr>
                    <w:rFonts w:ascii="Cambria Math" w:eastAsiaTheme="minorEastAsia" w:hAnsi="Cambria Math" w:cs="Times New Roman"/>
                    <w:sz w:val="20"/>
                    <w:szCs w:val="20"/>
                  </w:rPr>
                  <m:t>i</m:t>
                </m:r>
              </m:sub>
            </m:sSub>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i</m:t>
                    </m:r>
                  </m:sub>
                </m:sSub>
              </m:e>
            </m:sPre>
            <m:r>
              <w:rPr>
                <w:rFonts w:ascii="Cambria Math" w:eastAsiaTheme="minorEastAsia" w:hAnsi="Cambria Math" w:cs="Times New Roman"/>
                <w:sz w:val="20"/>
                <w:szCs w:val="20"/>
              </w:rPr>
              <m:t>(δ)</m:t>
            </m:r>
          </m:e>
        </m:nary>
      </m:oMath>
      <w:r w:rsidR="000237BC" w:rsidRPr="00C96CCD">
        <w:rPr>
          <w:rFonts w:ascii="Times New Roman" w:eastAsiaTheme="minorEastAsia" w:hAnsi="Times New Roman" w:cs="Times New Roman"/>
          <w:sz w:val="20"/>
          <w:szCs w:val="20"/>
        </w:rPr>
        <w:t xml:space="preserve">, with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i</m:t>
                </m:r>
              </m:sub>
            </m:sSub>
          </m:e>
        </m:sPre>
        <m:r>
          <w:rPr>
            <w:rFonts w:ascii="Cambria Math" w:eastAsiaTheme="minorEastAsia" w:hAnsi="Cambria Math" w:cs="Times New Roman"/>
            <w:sz w:val="20"/>
            <w:szCs w:val="20"/>
          </w:rPr>
          <m:t>(δ)</m:t>
        </m:r>
      </m:oMath>
      <w:r w:rsidR="000237BC" w:rsidRPr="00C96CCD">
        <w:rPr>
          <w:rFonts w:ascii="Times New Roman" w:eastAsiaTheme="minorEastAsia" w:hAnsi="Times New Roman" w:cs="Times New Roman"/>
          <w:sz w:val="20"/>
          <w:szCs w:val="20"/>
        </w:rPr>
        <w:t xml:space="preserve"> the EM coefficient associated with the </w:t>
      </w:r>
      <m:oMath>
        <m:r>
          <w:rPr>
            <w:rFonts w:ascii="Cambria Math" w:eastAsiaTheme="minorEastAsia" w:hAnsi="Cambria Math" w:cs="Times New Roman"/>
            <w:sz w:val="20"/>
            <w:szCs w:val="20"/>
          </w:rPr>
          <m:t>i</m:t>
        </m:r>
      </m:oMath>
      <w:r w:rsidR="000237BC" w:rsidRPr="00C96CCD">
        <w:rPr>
          <w:rFonts w:ascii="Times New Roman" w:eastAsiaTheme="minorEastAsia" w:hAnsi="Times New Roman" w:cs="Times New Roman"/>
          <w:sz w:val="20"/>
          <w:szCs w:val="20"/>
        </w:rPr>
        <w:t xml:space="preserve">th </w:t>
      </w:r>
      <w:r w:rsidR="005E4C4C" w:rsidRPr="00C96CCD">
        <w:rPr>
          <w:rFonts w:ascii="Times New Roman" w:eastAsiaTheme="minorEastAsia" w:hAnsi="Times New Roman" w:cs="Times New Roman"/>
          <w:sz w:val="20"/>
          <w:szCs w:val="20"/>
        </w:rPr>
        <w:t xml:space="preserve">individual </w:t>
      </w:r>
      <w:r w:rsidR="000237BC" w:rsidRPr="00C96CCD">
        <w:rPr>
          <w:rFonts w:ascii="Times New Roman" w:eastAsiaTheme="minorEastAsia" w:hAnsi="Times New Roman" w:cs="Times New Roman"/>
          <w:sz w:val="20"/>
          <w:szCs w:val="20"/>
        </w:rPr>
        <w:t xml:space="preserve">coil and </w:t>
      </w:r>
      <m:oMath>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1/0</m:t>
                </m:r>
              </m:e>
            </m:d>
          </m:e>
          <m:sub>
            <m:r>
              <w:rPr>
                <w:rFonts w:ascii="Cambria Math" w:eastAsiaTheme="minorEastAsia" w:hAnsi="Cambria Math" w:cs="Times New Roman"/>
                <w:sz w:val="20"/>
                <w:szCs w:val="20"/>
              </w:rPr>
              <m:t>i</m:t>
            </m:r>
          </m:sub>
        </m:sSub>
      </m:oMath>
      <w:r w:rsidR="005E4C4C" w:rsidRPr="00C96CCD">
        <w:rPr>
          <w:rFonts w:ascii="Times New Roman" w:eastAsiaTheme="minorEastAsia" w:hAnsi="Times New Roman" w:cs="Times New Roman"/>
          <w:sz w:val="20"/>
          <w:szCs w:val="20"/>
        </w:rPr>
        <w:t xml:space="preserve"> an array of 1 and 0 indicating if the coils are turned on or off from the circuit at a given </w:t>
      </w:r>
      <w:r w:rsidR="000D7EA9" w:rsidRPr="00C96CCD">
        <w:rPr>
          <w:rFonts w:ascii="Times New Roman" w:eastAsiaTheme="minorEastAsia" w:hAnsi="Times New Roman" w:cs="Times New Roman"/>
          <w:sz w:val="20"/>
          <w:szCs w:val="20"/>
        </w:rPr>
        <w:t>time</w:t>
      </w:r>
      <w:r w:rsidR="005E4C4C" w:rsidRPr="00C96CCD">
        <w:rPr>
          <w:rFonts w:ascii="Times New Roman" w:eastAsiaTheme="minorEastAsia" w:hAnsi="Times New Roman" w:cs="Times New Roman"/>
          <w:sz w:val="20"/>
          <w:szCs w:val="20"/>
        </w:rPr>
        <w:t>.</w:t>
      </w:r>
      <w:r w:rsidR="00446683" w:rsidRPr="00C96CCD">
        <w:rPr>
          <w:rFonts w:ascii="Times New Roman" w:eastAsiaTheme="minorEastAsia" w:hAnsi="Times New Roman" w:cs="Times New Roman"/>
          <w:sz w:val="20"/>
          <w:szCs w:val="20"/>
        </w:rPr>
        <w:t xml:space="preserve"> Equivalently, the total internal resistance of the system should be</w:t>
      </w:r>
      <w:proofErr w:type="gramStart"/>
      <w:r w:rsidR="00446683" w:rsidRPr="00C96CCD">
        <w:rPr>
          <w:rFonts w:ascii="Times New Roman" w:eastAsiaTheme="minorEastAsia" w:hAnsi="Times New Roman" w:cs="Times New Roman"/>
          <w:sz w:val="20"/>
          <w:szCs w:val="20"/>
        </w:rPr>
        <w:t>:</w:t>
      </w:r>
      <w:r w:rsidR="005E4C4C" w:rsidRPr="00C96CCD">
        <w:rPr>
          <w:rFonts w:ascii="Times New Roman" w:eastAsiaTheme="minorEastAsia" w:hAnsi="Times New Roman" w:cs="Times New Roman"/>
          <w:sz w:val="20"/>
          <w:szCs w:val="20"/>
        </w:rPr>
        <w:t xml:space="preserve"> </w:t>
      </w:r>
      <w:proofErr w:type="gramEnd"/>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i=1</m:t>
            </m:r>
          </m:sub>
          <m:sup>
            <m:r>
              <w:rPr>
                <w:rFonts w:ascii="Cambria Math" w:eastAsiaTheme="minorEastAsia" w:hAnsi="Cambria Math" w:cs="Times New Roman"/>
                <w:sz w:val="20"/>
                <w:szCs w:val="20"/>
              </w:rPr>
              <m:t>N</m:t>
            </m:r>
          </m:sup>
          <m:e>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1/0</m:t>
                    </m:r>
                  </m:e>
                </m:d>
              </m:e>
              <m:sub>
                <m:r>
                  <w:rPr>
                    <w:rFonts w:ascii="Cambria Math" w:eastAsiaTheme="minorEastAsia" w:hAnsi="Cambria Math" w:cs="Times New Roman"/>
                    <w:sz w:val="20"/>
                    <w:szCs w:val="20"/>
                  </w:rPr>
                  <m:t>i</m:t>
                </m:r>
              </m:sub>
            </m:sSub>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T</m:t>
                </m:r>
              </m:sub>
            </m:sSub>
            <m:r>
              <w:rPr>
                <w:rFonts w:ascii="Cambria Math" w:eastAsiaTheme="minorEastAsia" w:hAnsi="Cambria Math" w:cs="Times New Roman"/>
                <w:sz w:val="20"/>
                <w:szCs w:val="20"/>
              </w:rPr>
              <m:t>/N</m:t>
            </m:r>
          </m:e>
        </m:nary>
      </m:oMath>
      <w:r w:rsidR="00446683" w:rsidRPr="00C96CCD">
        <w:rPr>
          <w:rFonts w:ascii="Times New Roman" w:eastAsiaTheme="minorEastAsia" w:hAnsi="Times New Roman" w:cs="Times New Roman"/>
          <w:sz w:val="20"/>
          <w:szCs w:val="20"/>
        </w:rPr>
        <w:t>, with</w:t>
      </w:r>
      <w:r w:rsidR="005C467A"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T</m:t>
            </m:r>
          </m:sub>
        </m:sSub>
      </m:oMath>
      <w:r w:rsidR="005C467A" w:rsidRPr="00C96CCD">
        <w:rPr>
          <w:rFonts w:ascii="Times New Roman" w:eastAsiaTheme="minorEastAsia" w:hAnsi="Times New Roman" w:cs="Times New Roman"/>
          <w:sz w:val="20"/>
          <w:szCs w:val="20"/>
        </w:rPr>
        <w:t xml:space="preserve"> the sum of the resistance</w:t>
      </w:r>
      <w:r w:rsidR="00196958" w:rsidRPr="00C96CCD">
        <w:rPr>
          <w:rFonts w:ascii="Times New Roman" w:eastAsiaTheme="minorEastAsia" w:hAnsi="Times New Roman" w:cs="Times New Roman"/>
          <w:sz w:val="20"/>
          <w:szCs w:val="20"/>
        </w:rPr>
        <w:t>s</w:t>
      </w:r>
      <w:r w:rsidR="005C467A" w:rsidRPr="00C96CCD">
        <w:rPr>
          <w:rFonts w:ascii="Times New Roman" w:eastAsiaTheme="minorEastAsia" w:hAnsi="Times New Roman" w:cs="Times New Roman"/>
          <w:sz w:val="20"/>
          <w:szCs w:val="20"/>
        </w:rPr>
        <w:t xml:space="preserve"> of all the coils and</w:t>
      </w:r>
      <w:r w:rsidR="00446683"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T</m:t>
            </m:r>
          </m:sub>
        </m:sSub>
        <m:r>
          <w:rPr>
            <w:rFonts w:ascii="Cambria Math" w:eastAsiaTheme="minorEastAsia" w:hAnsi="Cambria Math" w:cs="Times New Roman"/>
            <w:sz w:val="20"/>
            <w:szCs w:val="20"/>
          </w:rPr>
          <m:t>/N</m:t>
        </m:r>
      </m:oMath>
      <w:r w:rsidR="00446683" w:rsidRPr="00C96CCD">
        <w:rPr>
          <w:rFonts w:ascii="Times New Roman" w:eastAsiaTheme="minorEastAsia" w:hAnsi="Times New Roman" w:cs="Times New Roman"/>
          <w:sz w:val="20"/>
          <w:szCs w:val="20"/>
        </w:rPr>
        <w:t xml:space="preserve"> the resistance of each individual coil. </w:t>
      </w:r>
      <w:r w:rsidR="008B2DBF" w:rsidRPr="00C96CCD">
        <w:rPr>
          <w:rFonts w:ascii="Times New Roman" w:eastAsiaTheme="minorEastAsia" w:hAnsi="Times New Roman" w:cs="Times New Roman"/>
          <w:sz w:val="20"/>
          <w:szCs w:val="20"/>
        </w:rPr>
        <w:t xml:space="preserve">In the </w:t>
      </w:r>
      <w:r w:rsidR="00E93040" w:rsidRPr="00C96CCD">
        <w:rPr>
          <w:rFonts w:ascii="Times New Roman" w:eastAsiaTheme="minorEastAsia" w:hAnsi="Times New Roman" w:cs="Times New Roman"/>
          <w:sz w:val="20"/>
          <w:szCs w:val="20"/>
        </w:rPr>
        <w:t xml:space="preserve">ideal </w:t>
      </w:r>
      <w:r w:rsidR="008B2DBF" w:rsidRPr="00C96CCD">
        <w:rPr>
          <w:rFonts w:ascii="Times New Roman" w:eastAsiaTheme="minorEastAsia" w:hAnsi="Times New Roman" w:cs="Times New Roman"/>
          <w:sz w:val="20"/>
          <w:szCs w:val="20"/>
        </w:rPr>
        <w:t>case of a perfect switching</w:t>
      </w:r>
      <w:r w:rsidR="00A768EA" w:rsidRPr="00C96CCD">
        <w:rPr>
          <w:rFonts w:ascii="Times New Roman" w:eastAsiaTheme="minorEastAsia" w:hAnsi="Times New Roman" w:cs="Times New Roman"/>
          <w:sz w:val="20"/>
          <w:szCs w:val="20"/>
        </w:rPr>
        <w:t xml:space="preserve"> (i.e. with no time lag and power losses),</w:t>
      </w:r>
      <w:r w:rsidR="008B2DBF" w:rsidRPr="00C96CCD">
        <w:rPr>
          <w:rFonts w:ascii="Times New Roman" w:eastAsiaTheme="minorEastAsia" w:hAnsi="Times New Roman" w:cs="Times New Roman"/>
          <w:sz w:val="20"/>
          <w:szCs w:val="20"/>
        </w:rPr>
        <w:t xml:space="preserve"> one could potentially have a maximum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(δ)≈</m:t>
        </m:r>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i=1</m:t>
            </m:r>
          </m:sub>
          <m:sup>
            <m:r>
              <w:rPr>
                <w:rFonts w:ascii="Cambria Math" w:eastAsiaTheme="minorEastAsia" w:hAnsi="Cambria Math" w:cs="Times New Roman"/>
                <w:sz w:val="20"/>
                <w:szCs w:val="20"/>
              </w:rPr>
              <m:t>N</m:t>
            </m:r>
          </m:sup>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i</m:t>
                    </m:r>
                  </m:sub>
                </m:sSub>
              </m:e>
            </m:sPre>
            <m:r>
              <w:rPr>
                <w:rFonts w:ascii="Cambria Math" w:eastAsiaTheme="minorEastAsia" w:hAnsi="Cambria Math" w:cs="Times New Roman"/>
                <w:sz w:val="20"/>
                <w:szCs w:val="20"/>
              </w:rPr>
              <m:t>(δ)</m:t>
            </m:r>
          </m:e>
        </m:nary>
      </m:oMath>
      <w:r w:rsidR="00476210" w:rsidRPr="00C96CCD">
        <w:rPr>
          <w:rFonts w:ascii="Times New Roman" w:eastAsiaTheme="minorEastAsia" w:hAnsi="Times New Roman" w:cs="Times New Roman"/>
          <w:sz w:val="20"/>
          <w:szCs w:val="20"/>
        </w:rPr>
        <w:t>,</w:t>
      </w:r>
      <w:r w:rsidR="008B2DBF" w:rsidRPr="00C96CCD">
        <w:rPr>
          <w:rFonts w:ascii="Times New Roman" w:eastAsiaTheme="minorEastAsia" w:hAnsi="Times New Roman" w:cs="Times New Roman"/>
          <w:sz w:val="20"/>
          <w:szCs w:val="20"/>
        </w:rPr>
        <w:t xml:space="preserve"> together with a </w:t>
      </w:r>
      <w:r w:rsidR="001B63EA" w:rsidRPr="00C96CCD">
        <w:rPr>
          <w:rFonts w:ascii="Times New Roman" w:eastAsiaTheme="minorEastAsia" w:hAnsi="Times New Roman" w:cs="Times New Roman"/>
          <w:sz w:val="20"/>
          <w:szCs w:val="20"/>
        </w:rPr>
        <w:t xml:space="preserve">relatively </w:t>
      </w:r>
      <w:r w:rsidR="008B2DBF" w:rsidRPr="00C96CCD">
        <w:rPr>
          <w:rFonts w:ascii="Times New Roman" w:eastAsiaTheme="minorEastAsia" w:hAnsi="Times New Roman" w:cs="Times New Roman"/>
          <w:sz w:val="20"/>
          <w:szCs w:val="20"/>
        </w:rPr>
        <w:t>low internal resistance</w:t>
      </w:r>
      <w:r w:rsidR="00397A25" w:rsidRPr="00C96CCD">
        <w:rPr>
          <w:rFonts w:ascii="Times New Roman" w:eastAsiaTheme="minorEastAsia" w:hAnsi="Times New Roman" w:cs="Times New Roman"/>
          <w:sz w:val="20"/>
          <w:szCs w:val="20"/>
        </w:rPr>
        <w:t xml:space="preserve"> determined by the </w:t>
      </w:r>
      <w:r w:rsidR="00476210" w:rsidRPr="00C96CCD">
        <w:rPr>
          <w:rFonts w:ascii="Times New Roman" w:eastAsiaTheme="minorEastAsia" w:hAnsi="Times New Roman" w:cs="Times New Roman"/>
          <w:sz w:val="20"/>
          <w:szCs w:val="20"/>
        </w:rPr>
        <w:t xml:space="preserve">minimum </w:t>
      </w:r>
      <w:r w:rsidR="00397A25" w:rsidRPr="00C96CCD">
        <w:rPr>
          <w:rFonts w:ascii="Times New Roman" w:eastAsiaTheme="minorEastAsia" w:hAnsi="Times New Roman" w:cs="Times New Roman"/>
          <w:sz w:val="20"/>
          <w:szCs w:val="20"/>
        </w:rPr>
        <w:t xml:space="preserve">number of coils </w:t>
      </w:r>
      <w:r w:rsidR="00476210" w:rsidRPr="00C96CCD">
        <w:rPr>
          <w:rFonts w:ascii="Times New Roman" w:eastAsiaTheme="minorEastAsia" w:hAnsi="Times New Roman" w:cs="Times New Roman"/>
          <w:sz w:val="20"/>
          <w:szCs w:val="20"/>
        </w:rPr>
        <w:t xml:space="preserve">that would have to be turned on to achieve such </w:t>
      </w:r>
      <w:r w:rsidR="00AB4283" w:rsidRPr="00C96CCD">
        <w:rPr>
          <w:rFonts w:ascii="Times New Roman" w:eastAsiaTheme="minorEastAsia" w:hAnsi="Times New Roman" w:cs="Times New Roman"/>
          <w:sz w:val="20"/>
          <w:szCs w:val="20"/>
        </w:rPr>
        <w:t xml:space="preserve">a </w:t>
      </w:r>
      <w:r w:rsidR="00BD7BED" w:rsidRPr="00C96CCD">
        <w:rPr>
          <w:rFonts w:ascii="Times New Roman" w:eastAsiaTheme="minorEastAsia" w:hAnsi="Times New Roman" w:cs="Times New Roman"/>
          <w:sz w:val="20"/>
          <w:szCs w:val="20"/>
        </w:rPr>
        <w:t>maximum</w:t>
      </w:r>
      <w:r w:rsidR="00476210" w:rsidRPr="00C96CCD">
        <w:rPr>
          <w:rFonts w:ascii="Times New Roman" w:eastAsiaTheme="minorEastAsia" w:hAnsi="Times New Roman" w:cs="Times New Roman"/>
          <w:sz w:val="20"/>
          <w:szCs w:val="20"/>
        </w:rPr>
        <w:t xml:space="preserve"> EM coupling</w:t>
      </w:r>
      <w:r w:rsidR="008B2DBF" w:rsidRPr="00C96CCD">
        <w:rPr>
          <w:rFonts w:ascii="Times New Roman" w:eastAsiaTheme="minorEastAsia" w:hAnsi="Times New Roman" w:cs="Times New Roman"/>
          <w:sz w:val="20"/>
          <w:szCs w:val="20"/>
        </w:rPr>
        <w:t xml:space="preserve">. </w:t>
      </w:r>
      <w:proofErr w:type="gramStart"/>
      <w:r w:rsidR="001B63EA" w:rsidRPr="00C96CCD">
        <w:rPr>
          <w:rFonts w:ascii="Times New Roman" w:eastAsiaTheme="minorEastAsia" w:hAnsi="Times New Roman" w:cs="Times New Roman"/>
          <w:sz w:val="20"/>
          <w:szCs w:val="20"/>
        </w:rPr>
        <w:t>By comparing the vertical length of the high EM factor regions in Fig. 2e with the available length of displacement for the free-magnet</w:t>
      </w:r>
      <w:r w:rsidR="00397A25" w:rsidRPr="00C96CCD">
        <w:rPr>
          <w:rFonts w:ascii="Times New Roman" w:eastAsiaTheme="minorEastAsia" w:hAnsi="Times New Roman" w:cs="Times New Roman"/>
          <w:sz w:val="20"/>
          <w:szCs w:val="20"/>
        </w:rPr>
        <w:t>,</w:t>
      </w:r>
      <w:r w:rsidR="001B63EA" w:rsidRPr="00C96CCD">
        <w:rPr>
          <w:rFonts w:ascii="Times New Roman" w:eastAsiaTheme="minorEastAsia" w:hAnsi="Times New Roman" w:cs="Times New Roman"/>
          <w:sz w:val="20"/>
          <w:szCs w:val="20"/>
        </w:rPr>
        <w:t xml:space="preserve"> </w:t>
      </w:r>
      <w:r w:rsidR="009063C3" w:rsidRPr="00C96CCD">
        <w:rPr>
          <w:rFonts w:ascii="Times New Roman" w:eastAsiaTheme="minorEastAsia" w:hAnsi="Times New Roman" w:cs="Times New Roman"/>
          <w:sz w:val="20"/>
          <w:szCs w:val="20"/>
        </w:rPr>
        <w:t>we conclude that the</w:t>
      </w:r>
      <w:r w:rsidR="00232DAC" w:rsidRPr="00C96CCD">
        <w:rPr>
          <w:rFonts w:ascii="Times New Roman" w:eastAsiaTheme="minorEastAsia" w:hAnsi="Times New Roman" w:cs="Times New Roman"/>
          <w:sz w:val="20"/>
          <w:szCs w:val="20"/>
        </w:rPr>
        <w:t xml:space="preserve"> average</w:t>
      </w:r>
      <w:r w:rsidR="009063C3" w:rsidRPr="00C96CCD">
        <w:rPr>
          <w:rFonts w:ascii="Times New Roman" w:eastAsiaTheme="minorEastAsia" w:hAnsi="Times New Roman" w:cs="Times New Roman"/>
          <w:sz w:val="20"/>
          <w:szCs w:val="20"/>
        </w:rPr>
        <w:t xml:space="prese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p>
                <m:r>
                  <w:rPr>
                    <w:rFonts w:ascii="Cambria Math" w:eastAsiaTheme="minorEastAsia" w:hAnsi="Cambria Math" w:cs="Times New Roman"/>
                    <w:sz w:val="20"/>
                    <w:szCs w:val="20"/>
                  </w:rPr>
                  <m:t>2</m:t>
                </m:r>
              </m:sup>
            </m:sSup>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9063C3" w:rsidRPr="00C96CCD">
        <w:rPr>
          <w:rFonts w:ascii="Times New Roman" w:eastAsiaTheme="minorEastAsia" w:hAnsi="Times New Roman" w:cs="Times New Roman"/>
          <w:sz w:val="20"/>
          <w:szCs w:val="20"/>
        </w:rPr>
        <w:t xml:space="preserve"> factor </w:t>
      </w:r>
      <w:r w:rsidR="00232DAC" w:rsidRPr="00C96CCD">
        <w:rPr>
          <w:rFonts w:ascii="Times New Roman" w:eastAsiaTheme="minorEastAsia" w:hAnsi="Times New Roman" w:cs="Times New Roman"/>
          <w:sz w:val="20"/>
          <w:szCs w:val="20"/>
        </w:rPr>
        <w:t xml:space="preserve">over all of space </w:t>
      </w:r>
      <w:r w:rsidR="00AB4215" w:rsidRPr="00C96CCD">
        <w:rPr>
          <w:rFonts w:ascii="Times New Roman" w:eastAsiaTheme="minorEastAsia" w:hAnsi="Times New Roman" w:cs="Times New Roman"/>
          <w:sz w:val="20"/>
          <w:szCs w:val="20"/>
        </w:rPr>
        <w:t>could potentially be</w:t>
      </w:r>
      <w:r w:rsidR="00523505" w:rsidRPr="00C96CCD">
        <w:rPr>
          <w:rFonts w:ascii="Times New Roman" w:eastAsiaTheme="minorEastAsia" w:hAnsi="Times New Roman" w:cs="Times New Roman"/>
          <w:sz w:val="20"/>
          <w:szCs w:val="20"/>
        </w:rPr>
        <w:t xml:space="preserve"> enhanced by up to </w:t>
      </w:r>
      <w:r w:rsidR="005C787C" w:rsidRPr="00C96CCD">
        <w:rPr>
          <w:rFonts w:ascii="Times New Roman" w:eastAsiaTheme="minorEastAsia" w:hAnsi="Times New Roman" w:cs="Times New Roman"/>
          <w:sz w:val="20"/>
          <w:szCs w:val="20"/>
        </w:rPr>
        <w:t>approx.</w:t>
      </w:r>
      <w:r w:rsidR="00523505" w:rsidRPr="00C96CCD">
        <w:rPr>
          <w:rFonts w:ascii="Times New Roman" w:eastAsiaTheme="minorEastAsia" w:hAnsi="Times New Roman" w:cs="Times New Roman"/>
          <w:sz w:val="20"/>
          <w:szCs w:val="20"/>
        </w:rPr>
        <w:t xml:space="preserve"> </w:t>
      </w:r>
      <w:r w:rsidR="00F8090E" w:rsidRPr="00C96CCD">
        <w:rPr>
          <w:rFonts w:ascii="Times New Roman" w:eastAsiaTheme="minorEastAsia" w:hAnsi="Times New Roman" w:cs="Times New Roman"/>
          <w:sz w:val="20"/>
          <w:szCs w:val="20"/>
        </w:rPr>
        <w:t>four</w:t>
      </w:r>
      <w:r w:rsidR="00523505" w:rsidRPr="00C96CCD">
        <w:rPr>
          <w:rFonts w:ascii="Times New Roman" w:eastAsiaTheme="minorEastAsia" w:hAnsi="Times New Roman" w:cs="Times New Roman"/>
          <w:sz w:val="20"/>
          <w:szCs w:val="20"/>
        </w:rPr>
        <w:t xml:space="preserve"> fold</w:t>
      </w:r>
      <w:r w:rsidR="00A6440B"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N⪆</m:t>
        </m:r>
      </m:oMath>
      <w:r w:rsidR="00F8090E" w:rsidRPr="00C96CCD">
        <w:rPr>
          <w:rFonts w:ascii="Times New Roman" w:eastAsiaTheme="minorEastAsia" w:hAnsi="Times New Roman" w:cs="Times New Roman"/>
          <w:sz w:val="20"/>
          <w:szCs w:val="20"/>
        </w:rPr>
        <w:t xml:space="preserve"> 8</w:t>
      </w:r>
      <w:r w:rsidR="00A6440B" w:rsidRPr="00C96CCD">
        <w:rPr>
          <w:rFonts w:ascii="Times New Roman" w:eastAsiaTheme="minorEastAsia" w:hAnsi="Times New Roman" w:cs="Times New Roman"/>
          <w:sz w:val="20"/>
          <w:szCs w:val="20"/>
        </w:rPr>
        <w:t xml:space="preserve"> and </w:t>
      </w:r>
      <m:oMath>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i=1</m:t>
            </m:r>
          </m:sub>
          <m:sup>
            <m:r>
              <w:rPr>
                <w:rFonts w:ascii="Cambria Math" w:eastAsiaTheme="minorEastAsia" w:hAnsi="Cambria Math" w:cs="Times New Roman"/>
                <w:sz w:val="20"/>
                <w:szCs w:val="20"/>
              </w:rPr>
              <m:t>N</m:t>
            </m:r>
          </m:sup>
          <m:e>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1/0</m:t>
                    </m:r>
                  </m:e>
                </m:d>
              </m:e>
              <m:sub>
                <m:r>
                  <w:rPr>
                    <w:rFonts w:ascii="Cambria Math" w:eastAsiaTheme="minorEastAsia" w:hAnsi="Cambria Math" w:cs="Times New Roman"/>
                    <w:sz w:val="20"/>
                    <w:szCs w:val="20"/>
                  </w:rPr>
                  <m:t>i</m:t>
                </m:r>
              </m:sub>
            </m:sSub>
          </m:e>
        </m:nary>
        <m:r>
          <w:rPr>
            <w:rFonts w:ascii="Cambria Math" w:eastAsiaTheme="minorEastAsia" w:hAnsi="Cambria Math" w:cs="Times New Roman"/>
            <w:sz w:val="20"/>
            <w:szCs w:val="20"/>
          </w:rPr>
          <m:t>≈N/4</m:t>
        </m:r>
      </m:oMath>
      <w:r w:rsidR="00A6440B" w:rsidRPr="00C96CCD">
        <w:rPr>
          <w:rFonts w:ascii="Times New Roman" w:eastAsiaTheme="minorEastAsia" w:hAnsi="Times New Roman" w:cs="Times New Roman"/>
          <w:sz w:val="20"/>
          <w:szCs w:val="20"/>
        </w:rPr>
        <w:t>)</w:t>
      </w:r>
      <w:r w:rsidR="00523505" w:rsidRPr="00C96CCD">
        <w:rPr>
          <w:rFonts w:ascii="Times New Roman" w:eastAsiaTheme="minorEastAsia" w:hAnsi="Times New Roman" w:cs="Times New Roman"/>
          <w:sz w:val="20"/>
          <w:szCs w:val="20"/>
        </w:rPr>
        <w:t xml:space="preserve"> </w:t>
      </w:r>
      <w:r w:rsidR="00232DAC" w:rsidRPr="00C96CCD">
        <w:rPr>
          <w:rFonts w:ascii="Times New Roman" w:eastAsiaTheme="minorEastAsia" w:hAnsi="Times New Roman" w:cs="Times New Roman"/>
          <w:sz w:val="20"/>
          <w:szCs w:val="20"/>
        </w:rPr>
        <w:t xml:space="preserve">in relation to the case with </w:t>
      </w:r>
      <w:r w:rsidR="00A768EA" w:rsidRPr="00C96CCD">
        <w:rPr>
          <w:rFonts w:ascii="Times New Roman" w:eastAsiaTheme="minorEastAsia" w:hAnsi="Times New Roman" w:cs="Times New Roman"/>
          <w:sz w:val="20"/>
          <w:szCs w:val="20"/>
        </w:rPr>
        <w:t xml:space="preserve">coils all along the container and </w:t>
      </w:r>
      <w:r w:rsidR="005153A5" w:rsidRPr="00C96CCD">
        <w:rPr>
          <w:rFonts w:ascii="Times New Roman" w:eastAsiaTheme="minorEastAsia" w:hAnsi="Times New Roman" w:cs="Times New Roman"/>
          <w:sz w:val="20"/>
          <w:szCs w:val="20"/>
        </w:rPr>
        <w:t xml:space="preserve">with </w:t>
      </w:r>
      <w:r w:rsidR="00A768EA" w:rsidRPr="00C96CCD">
        <w:rPr>
          <w:rFonts w:ascii="Times New Roman" w:eastAsiaTheme="minorEastAsia" w:hAnsi="Times New Roman" w:cs="Times New Roman"/>
          <w:sz w:val="20"/>
          <w:szCs w:val="20"/>
        </w:rPr>
        <w:t>no switching</w:t>
      </w:r>
      <w:r w:rsidR="00A6440B"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N⪆</m:t>
        </m:r>
      </m:oMath>
      <w:r w:rsidR="00F8090E" w:rsidRPr="00C96CCD">
        <w:rPr>
          <w:rFonts w:ascii="Times New Roman" w:eastAsiaTheme="minorEastAsia" w:hAnsi="Times New Roman" w:cs="Times New Roman"/>
          <w:sz w:val="20"/>
          <w:szCs w:val="20"/>
        </w:rPr>
        <w:t xml:space="preserve"> 8</w:t>
      </w:r>
      <w:r w:rsidR="00A6440B" w:rsidRPr="00C96CCD">
        <w:rPr>
          <w:rFonts w:ascii="Times New Roman" w:eastAsiaTheme="minorEastAsia" w:hAnsi="Times New Roman" w:cs="Times New Roman"/>
          <w:sz w:val="20"/>
          <w:szCs w:val="20"/>
        </w:rPr>
        <w:t xml:space="preserve"> and </w:t>
      </w:r>
      <m:oMath>
        <m:nary>
          <m:naryPr>
            <m:chr m:val="∑"/>
            <m:limLoc m:val="subSup"/>
            <m:ctrlPr>
              <w:rPr>
                <w:rFonts w:ascii="Cambria Math" w:eastAsiaTheme="minorEastAsia" w:hAnsi="Cambria Math" w:cs="Times New Roman"/>
                <w:i/>
                <w:sz w:val="20"/>
                <w:szCs w:val="20"/>
              </w:rPr>
            </m:ctrlPr>
          </m:naryPr>
          <m:sub>
            <m:r>
              <w:rPr>
                <w:rFonts w:ascii="Cambria Math" w:eastAsiaTheme="minorEastAsia" w:hAnsi="Cambria Math" w:cs="Times New Roman"/>
                <w:sz w:val="20"/>
                <w:szCs w:val="20"/>
              </w:rPr>
              <m:t>i=1</m:t>
            </m:r>
          </m:sub>
          <m:sup>
            <m:r>
              <w:rPr>
                <w:rFonts w:ascii="Cambria Math" w:eastAsiaTheme="minorEastAsia" w:hAnsi="Cambria Math" w:cs="Times New Roman"/>
                <w:sz w:val="20"/>
                <w:szCs w:val="20"/>
              </w:rPr>
              <m:t>N</m:t>
            </m:r>
          </m:sup>
          <m:e>
            <m:sSub>
              <m:sSubPr>
                <m:ctrlPr>
                  <w:rPr>
                    <w:rFonts w:ascii="Cambria Math" w:eastAsiaTheme="minorEastAsia" w:hAnsi="Cambria Math" w:cs="Times New Roman"/>
                    <w:i/>
                    <w:sz w:val="20"/>
                    <w:szCs w:val="20"/>
                  </w:rPr>
                </m:ctrlPr>
              </m:sSubPr>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1/0</m:t>
                    </m:r>
                  </m:e>
                </m:d>
              </m:e>
              <m:sub>
                <m:r>
                  <w:rPr>
                    <w:rFonts w:ascii="Cambria Math" w:eastAsiaTheme="minorEastAsia" w:hAnsi="Cambria Math" w:cs="Times New Roman"/>
                    <w:sz w:val="20"/>
                    <w:szCs w:val="20"/>
                  </w:rPr>
                  <m:t>i</m:t>
                </m:r>
              </m:sub>
            </m:sSub>
          </m:e>
        </m:nary>
        <m:r>
          <w:rPr>
            <w:rFonts w:ascii="Cambria Math" w:eastAsiaTheme="minorEastAsia" w:hAnsi="Cambria Math" w:cs="Times New Roman"/>
            <w:sz w:val="20"/>
            <w:szCs w:val="20"/>
          </w:rPr>
          <m:t>=N</m:t>
        </m:r>
      </m:oMath>
      <w:r w:rsidR="00A6440B" w:rsidRPr="00C96CCD">
        <w:rPr>
          <w:rFonts w:ascii="Times New Roman" w:eastAsiaTheme="minorEastAsia" w:hAnsi="Times New Roman" w:cs="Times New Roman"/>
          <w:sz w:val="20"/>
          <w:szCs w:val="20"/>
        </w:rPr>
        <w:t>)</w:t>
      </w:r>
      <w:r w:rsidR="00A768EA" w:rsidRPr="00C96CCD">
        <w:rPr>
          <w:rFonts w:ascii="Times New Roman" w:eastAsiaTheme="minorEastAsia" w:hAnsi="Times New Roman" w:cs="Times New Roman"/>
          <w:sz w:val="20"/>
          <w:szCs w:val="20"/>
        </w:rPr>
        <w:t>.</w:t>
      </w:r>
      <w:proofErr w:type="gramEnd"/>
    </w:p>
    <w:p w14:paraId="21F32163" w14:textId="0628C782" w:rsidR="004A1B93" w:rsidRPr="00C96CCD" w:rsidRDefault="00054EA9" w:rsidP="00316CAE">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Due to the high complexity of the free-magnet position dependent active-switching mechanism</w:t>
      </w:r>
      <w:r w:rsidR="00DB4653" w:rsidRPr="00C96CCD">
        <w:rPr>
          <w:rFonts w:ascii="Times New Roman" w:eastAsiaTheme="minorEastAsia" w:hAnsi="Times New Roman" w:cs="Times New Roman"/>
          <w:sz w:val="20"/>
          <w:szCs w:val="20"/>
        </w:rPr>
        <w:t xml:space="preserve">, in this study we developed a simpler coil switching </w:t>
      </w:r>
      <w:r w:rsidR="0098320C" w:rsidRPr="00C96CCD">
        <w:rPr>
          <w:rFonts w:ascii="Times New Roman" w:eastAsiaTheme="minorEastAsia" w:hAnsi="Times New Roman" w:cs="Times New Roman"/>
          <w:sz w:val="20"/>
          <w:szCs w:val="20"/>
        </w:rPr>
        <w:t>controlled by the</w:t>
      </w:r>
      <w:r w:rsidR="00DB4653" w:rsidRPr="00C96CCD">
        <w:rPr>
          <w:rFonts w:ascii="Times New Roman" w:eastAsiaTheme="minorEastAsia" w:hAnsi="Times New Roman" w:cs="Times New Roman"/>
          <w:sz w:val="20"/>
          <w:szCs w:val="20"/>
        </w:rPr>
        <w:t xml:space="preserve"> input excitation parameters of displacement amplitude and frequency. </w:t>
      </w:r>
      <w:r w:rsidR="00FE44B9" w:rsidRPr="00C96CCD">
        <w:rPr>
          <w:rFonts w:ascii="Times New Roman" w:eastAsiaTheme="minorEastAsia" w:hAnsi="Times New Roman" w:cs="Times New Roman"/>
          <w:sz w:val="20"/>
          <w:szCs w:val="20"/>
        </w:rPr>
        <w:t xml:space="preserve">In the case of the system alternating between </w:t>
      </w:r>
      <w:r w:rsidR="006A5984" w:rsidRPr="00C96CCD">
        <w:rPr>
          <w:rFonts w:ascii="Times New Roman" w:eastAsiaTheme="minorEastAsia" w:hAnsi="Times New Roman" w:cs="Times New Roman"/>
          <w:sz w:val="20"/>
          <w:szCs w:val="20"/>
        </w:rPr>
        <w:t>4</w:t>
      </w:r>
      <w:r w:rsidR="006A1065" w:rsidRPr="00C96CCD">
        <w:rPr>
          <w:rFonts w:ascii="Times New Roman" w:eastAsiaTheme="minorEastAsia" w:hAnsi="Times New Roman" w:cs="Times New Roman"/>
          <w:sz w:val="20"/>
          <w:szCs w:val="20"/>
        </w:rPr>
        <w:t xml:space="preserve"> or </w:t>
      </w:r>
      <w:r w:rsidR="006A5984" w:rsidRPr="00C96CCD">
        <w:rPr>
          <w:rFonts w:ascii="Times New Roman" w:eastAsiaTheme="minorEastAsia" w:hAnsi="Times New Roman" w:cs="Times New Roman"/>
          <w:sz w:val="20"/>
          <w:szCs w:val="20"/>
        </w:rPr>
        <w:t>just the 2 inner</w:t>
      </w:r>
      <w:r w:rsidR="00FE44B9" w:rsidRPr="00C96CCD">
        <w:rPr>
          <w:rFonts w:ascii="Times New Roman" w:eastAsiaTheme="minorEastAsia" w:hAnsi="Times New Roman" w:cs="Times New Roman"/>
          <w:sz w:val="20"/>
          <w:szCs w:val="20"/>
        </w:rPr>
        <w:t xml:space="preserve"> coils connected in series, </w:t>
      </w:r>
      <w:r w:rsidR="00EC57E9" w:rsidRPr="00C96CCD">
        <w:rPr>
          <w:rFonts w:ascii="Times New Roman" w:eastAsiaTheme="minorEastAsia" w:hAnsi="Times New Roman" w:cs="Times New Roman"/>
          <w:sz w:val="20"/>
          <w:szCs w:val="20"/>
        </w:rPr>
        <w:t>Eq. (</w:t>
      </w:r>
      <w:r w:rsidR="0038637E" w:rsidRPr="00C96CCD">
        <w:rPr>
          <w:rFonts w:ascii="Times New Roman" w:eastAsiaTheme="minorEastAsia" w:hAnsi="Times New Roman" w:cs="Times New Roman"/>
          <w:sz w:val="20"/>
          <w:szCs w:val="20"/>
        </w:rPr>
        <w:t>28</w:t>
      </w:r>
      <w:r w:rsidR="0092701F" w:rsidRPr="00C96CCD">
        <w:rPr>
          <w:rFonts w:ascii="Times New Roman" w:eastAsiaTheme="minorEastAsia" w:hAnsi="Times New Roman" w:cs="Times New Roman"/>
          <w:sz w:val="20"/>
          <w:szCs w:val="20"/>
        </w:rPr>
        <w:t>) shows that, assuming an equivalent velocity of the free-magnet,</w:t>
      </w:r>
      <w:r w:rsidR="00475E8C" w:rsidRPr="00C96CCD">
        <w:rPr>
          <w:rFonts w:ascii="Times New Roman" w:eastAsiaTheme="minorEastAsia" w:hAnsi="Times New Roman" w:cs="Times New Roman"/>
          <w:sz w:val="20"/>
          <w:szCs w:val="20"/>
        </w:rPr>
        <w:t xml:space="preserve"> the ratio of the output powers should be</w:t>
      </w:r>
      <w:r w:rsidR="007001CB" w:rsidRPr="00C96CCD">
        <w:rPr>
          <w:rFonts w:ascii="Times New Roman" w:eastAsiaTheme="minorEastAsia" w:hAnsi="Times New Roman" w:cs="Times New Roman"/>
          <w:sz w:val="20"/>
          <w:szCs w:val="20"/>
        </w:rPr>
        <w:t>:</w:t>
      </w:r>
      <w:r w:rsidR="0092701F"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4Coil, 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2Coil,R=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 2Coil</m:t>
                    </m:r>
                  </m:sub>
                </m:sSub>
              </m:e>
            </m:d>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 4Coil</m:t>
                    </m:r>
                  </m:sub>
                </m:sSub>
              </m:e>
            </m:d>
          </m:e>
        </m:d>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2Coil</m:t>
                    </m:r>
                  </m:sub>
                  <m:sup>
                    <m:r>
                      <w:rPr>
                        <w:rFonts w:ascii="Cambria Math" w:eastAsiaTheme="minorEastAsia" w:hAnsi="Cambria Math" w:cs="Times New Roman"/>
                        <w:sz w:val="20"/>
                        <w:szCs w:val="20"/>
                      </w:rPr>
                      <m:t>2</m:t>
                    </m:r>
                  </m:sup>
                </m:sSubSup>
              </m:e>
            </m:sPre>
          </m:e>
        </m:d>
      </m:oMath>
      <w:r w:rsidR="00475E8C" w:rsidRPr="00C96CCD">
        <w:rPr>
          <w:rFonts w:ascii="Times New Roman" w:eastAsiaTheme="minorEastAsia" w:hAnsi="Times New Roman" w:cs="Times New Roman"/>
          <w:sz w:val="20"/>
          <w:szCs w:val="20"/>
        </w:rPr>
        <w:t>, for loads equal to the internal resistance, and simply</w:t>
      </w:r>
      <w:r w:rsidR="007001CB" w:rsidRPr="00C96CCD">
        <w:rPr>
          <w:rFonts w:ascii="Times New Roman" w:eastAsiaTheme="minorEastAsia" w:hAnsi="Times New Roman" w:cs="Times New Roman"/>
          <w:sz w:val="20"/>
          <w:szCs w:val="20"/>
        </w:rPr>
        <w:t>:</w:t>
      </w:r>
      <w:r w:rsidR="00475E8C"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4Coil,R≫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2Coil,R≫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2Coil</m:t>
                    </m:r>
                  </m:sub>
                  <m:sup>
                    <m:r>
                      <w:rPr>
                        <w:rFonts w:ascii="Cambria Math" w:eastAsiaTheme="minorEastAsia" w:hAnsi="Cambria Math" w:cs="Times New Roman"/>
                        <w:sz w:val="20"/>
                        <w:szCs w:val="20"/>
                      </w:rPr>
                      <m:t>2</m:t>
                    </m:r>
                  </m:sup>
                </m:sSubSup>
              </m:e>
            </m:sPre>
          </m:e>
        </m:d>
      </m:oMath>
      <w:r w:rsidR="00475E8C" w:rsidRPr="00C96CCD">
        <w:rPr>
          <w:rFonts w:ascii="Times New Roman" w:eastAsiaTheme="minorEastAsia" w:hAnsi="Times New Roman" w:cs="Times New Roman"/>
          <w:sz w:val="20"/>
          <w:szCs w:val="20"/>
        </w:rPr>
        <w:t>, for load</w:t>
      </w:r>
      <w:r w:rsidR="00606129" w:rsidRPr="00C96CCD">
        <w:rPr>
          <w:rFonts w:ascii="Times New Roman" w:eastAsiaTheme="minorEastAsia" w:hAnsi="Times New Roman" w:cs="Times New Roman"/>
          <w:sz w:val="20"/>
          <w:szCs w:val="20"/>
        </w:rPr>
        <w:t>s</w:t>
      </w:r>
      <w:r w:rsidR="00475E8C" w:rsidRPr="00C96CCD">
        <w:rPr>
          <w:rFonts w:ascii="Times New Roman" w:eastAsiaTheme="minorEastAsia" w:hAnsi="Times New Roman" w:cs="Times New Roman"/>
          <w:sz w:val="20"/>
          <w:szCs w:val="20"/>
        </w:rPr>
        <w:t xml:space="preserve"> significantly larger than the internal resistance.</w:t>
      </w:r>
      <w:r w:rsidR="003807A3" w:rsidRPr="00C96CCD">
        <w:rPr>
          <w:rFonts w:ascii="Times New Roman" w:eastAsiaTheme="minorEastAsia" w:hAnsi="Times New Roman" w:cs="Times New Roman"/>
          <w:sz w:val="20"/>
          <w:szCs w:val="20"/>
        </w:rPr>
        <w:t xml:space="preserve"> Thus, for input excitations with low </w:t>
      </w:r>
      <w:r w:rsidR="006A1065" w:rsidRPr="00C96CCD">
        <w:rPr>
          <w:rFonts w:ascii="Times New Roman" w:eastAsiaTheme="minorEastAsia" w:hAnsi="Times New Roman" w:cs="Times New Roman"/>
          <w:sz w:val="20"/>
          <w:szCs w:val="20"/>
        </w:rPr>
        <w:t>amplitude and frequency, we expect l</w:t>
      </w:r>
      <w:r w:rsidR="004A1B93" w:rsidRPr="00C96CCD">
        <w:rPr>
          <w:rFonts w:ascii="Times New Roman" w:eastAsiaTheme="minorEastAsia" w:hAnsi="Times New Roman" w:cs="Times New Roman"/>
          <w:sz w:val="20"/>
          <w:szCs w:val="20"/>
        </w:rPr>
        <w:t xml:space="preserve">ow </w:t>
      </w:r>
      <w:r w:rsidR="007E0C53" w:rsidRPr="00C96CCD">
        <w:rPr>
          <w:rFonts w:ascii="Times New Roman" w:eastAsiaTheme="minorEastAsia" w:hAnsi="Times New Roman" w:cs="Times New Roman"/>
          <w:sz w:val="20"/>
          <w:szCs w:val="20"/>
        </w:rPr>
        <w:t>output magnet</w:t>
      </w:r>
      <w:r w:rsidR="006A1065" w:rsidRPr="00C96CCD">
        <w:rPr>
          <w:rFonts w:ascii="Times New Roman" w:eastAsiaTheme="minorEastAsia" w:hAnsi="Times New Roman" w:cs="Times New Roman"/>
          <w:sz w:val="20"/>
          <w:szCs w:val="20"/>
        </w:rPr>
        <w:t xml:space="preserve"> displacement amplitudes (</w:t>
      </w:r>
      <m:oMath>
        <m:d>
          <m:dPr>
            <m:begChr m:val="|"/>
            <m:endChr m:val="|"/>
            <m:ctrlPr>
              <w:rPr>
                <w:rFonts w:ascii="Cambria Math" w:eastAsiaTheme="minorEastAsia" w:hAnsi="Cambria Math" w:cs="Times New Roman"/>
                <w:i/>
                <w:sz w:val="20"/>
                <w:szCs w:val="20"/>
              </w:rPr>
            </m:ctrlPr>
          </m:dPr>
          <m:e>
            <m:acc>
              <m:accPr>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d>
      </m:oMath>
      <w:r w:rsidR="006A1065" w:rsidRPr="00C96CCD">
        <w:rPr>
          <w:rFonts w:ascii="Times New Roman" w:eastAsiaTheme="minorEastAsia" w:hAnsi="Times New Roman" w:cs="Times New Roman"/>
          <w:sz w:val="20"/>
          <w:szCs w:val="20"/>
        </w:rPr>
        <w:t>)</w:t>
      </w:r>
      <w:r w:rsidR="004C3FBE" w:rsidRPr="00C96CCD">
        <w:rPr>
          <w:rFonts w:ascii="Times New Roman" w:eastAsiaTheme="minorEastAsia" w:hAnsi="Times New Roman" w:cs="Times New Roman"/>
          <w:sz w:val="20"/>
          <w:szCs w:val="20"/>
        </w:rPr>
        <w:t xml:space="preserve">, </w:t>
      </w:r>
      <w:r w:rsidR="006A1065" w:rsidRPr="00C96CCD">
        <w:rPr>
          <w:rFonts w:ascii="Times New Roman" w:eastAsiaTheme="minorEastAsia" w:hAnsi="Times New Roman" w:cs="Times New Roman"/>
          <w:sz w:val="20"/>
          <w:szCs w:val="20"/>
        </w:rPr>
        <w:t>resulting in</w:t>
      </w:r>
      <w:r w:rsidR="003D5BC8" w:rsidRPr="00C96CCD">
        <w:rPr>
          <w:rFonts w:ascii="Times New Roman" w:eastAsiaTheme="minorEastAsia" w:hAnsi="Times New Roman" w:cs="Times New Roman"/>
          <w:sz w:val="20"/>
          <w:szCs w:val="20"/>
        </w:rPr>
        <w:t xml:space="preserve"> </w:t>
      </w:r>
      <w:r w:rsidR="00BB2111" w:rsidRPr="00C96CCD">
        <w:rPr>
          <w:rFonts w:ascii="Times New Roman" w:eastAsiaTheme="minorEastAsia" w:hAnsi="Times New Roman" w:cs="Times New Roman"/>
          <w:sz w:val="20"/>
          <w:szCs w:val="20"/>
        </w:rPr>
        <w:t xml:space="preserve">averaged </w:t>
      </w:r>
      <w:r w:rsidR="003D5BC8" w:rsidRPr="00C96CCD">
        <w:rPr>
          <w:rFonts w:ascii="Times New Roman" w:eastAsiaTheme="minorEastAsia" w:hAnsi="Times New Roman" w:cs="Times New Roman"/>
          <w:sz w:val="20"/>
          <w:szCs w:val="20"/>
        </w:rPr>
        <w:t xml:space="preserve">EM coefficients </w:t>
      </w:r>
      <w:r w:rsidR="003E1D89" w:rsidRPr="00C96CCD">
        <w:rPr>
          <w:rFonts w:ascii="Times New Roman" w:eastAsiaTheme="minorEastAsia" w:hAnsi="Times New Roman" w:cs="Times New Roman"/>
          <w:sz w:val="20"/>
          <w:szCs w:val="20"/>
        </w:rPr>
        <w:t>(</w:t>
      </w:r>
      <w:r w:rsidR="003D5BC8" w:rsidRPr="00C96CCD">
        <w:rPr>
          <w:rFonts w:ascii="Times New Roman" w:eastAsiaTheme="minorEastAsia" w:hAnsi="Times New Roman" w:cs="Times New Roman"/>
          <w:sz w:val="20"/>
          <w:szCs w:val="20"/>
        </w:rPr>
        <w:t xml:space="preserve">in first approximation expanded in terms </w:t>
      </w:r>
      <w:proofErr w:type="gramStart"/>
      <w:r w:rsidR="003D5BC8" w:rsidRPr="00C96CCD">
        <w:rPr>
          <w:rFonts w:ascii="Times New Roman" w:eastAsiaTheme="minorEastAsia" w:hAnsi="Times New Roman" w:cs="Times New Roman"/>
          <w:sz w:val="20"/>
          <w:szCs w:val="20"/>
        </w:rPr>
        <w:t xml:space="preserve">of </w:t>
      </w:r>
      <w:proofErr w:type="gramEnd"/>
      <m:oMath>
        <m:r>
          <w:rPr>
            <w:rFonts w:ascii="Cambria Math" w:eastAsiaTheme="minorEastAsia" w:hAnsi="Cambria Math" w:cs="Times New Roman"/>
            <w:sz w:val="20"/>
            <w:szCs w:val="20"/>
          </w:rPr>
          <m:t>δ</m:t>
        </m:r>
      </m:oMath>
      <w:r w:rsidR="00DE1BDF" w:rsidRPr="00C96CCD">
        <w:rPr>
          <w:rFonts w:ascii="Times New Roman" w:eastAsiaTheme="minorEastAsia" w:hAnsi="Times New Roman" w:cs="Times New Roman"/>
          <w:sz w:val="20"/>
          <w:szCs w:val="20"/>
        </w:rPr>
        <w:t xml:space="prese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 xml:space="preserve">0 </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oMath>
      <w:r w:rsidR="003E1D89" w:rsidRPr="00C96CCD">
        <w:rPr>
          <w:rFonts w:ascii="Times New Roman" w:eastAsiaTheme="minorEastAsia" w:hAnsi="Times New Roman" w:cs="Times New Roman"/>
          <w:sz w:val="20"/>
          <w:szCs w:val="20"/>
        </w:rPr>
        <w:t>)</w:t>
      </w:r>
      <w:r w:rsidR="00BC6506" w:rsidRPr="00C96CCD">
        <w:rPr>
          <w:rFonts w:ascii="Times New Roman" w:eastAsiaTheme="minorEastAsia" w:hAnsi="Times New Roman" w:cs="Times New Roman"/>
          <w:sz w:val="20"/>
          <w:szCs w:val="20"/>
        </w:rPr>
        <w:t xml:space="preserve"> of</w:t>
      </w:r>
      <w:r w:rsidR="006A1065" w:rsidRPr="00C96CCD">
        <w:rPr>
          <w:rFonts w:ascii="Times New Roman" w:eastAsiaTheme="minorEastAsia" w:hAnsi="Times New Roman" w:cs="Times New Roman"/>
          <w:sz w:val="20"/>
          <w:szCs w:val="20"/>
        </w:rPr>
        <w:t xml:space="prese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2Coil</m:t>
                </m:r>
              </m:sub>
              <m:sup>
                <m:r>
                  <w:rPr>
                    <w:rFonts w:ascii="Cambria Math" w:eastAsiaTheme="minorEastAsia" w:hAnsi="Cambria Math" w:cs="Times New Roman"/>
                    <w:sz w:val="20"/>
                    <w:szCs w:val="20"/>
                  </w:rPr>
                  <m:t>2</m:t>
                </m:r>
              </m:sup>
            </m:sSubSup>
          </m:e>
        </m:sPre>
      </m:oMath>
      <w:r w:rsidR="006230D7" w:rsidRPr="00C96CCD">
        <w:rPr>
          <w:rFonts w:ascii="Times New Roman" w:eastAsiaTheme="minorEastAsia" w:hAnsi="Times New Roman" w:cs="Times New Roman"/>
          <w:sz w:val="20"/>
          <w:szCs w:val="20"/>
        </w:rPr>
        <w:t xml:space="preserve">, </w:t>
      </w:r>
      <w:r w:rsidR="00296B7F" w:rsidRPr="00C96CCD">
        <w:rPr>
          <w:rFonts w:ascii="Times New Roman" w:eastAsiaTheme="minorEastAsia" w:hAnsi="Times New Roman" w:cs="Times New Roman"/>
          <w:sz w:val="20"/>
          <w:szCs w:val="20"/>
        </w:rPr>
        <w:t xml:space="preserve">and a </w:t>
      </w:r>
      <w:r w:rsidR="006A1065" w:rsidRPr="00C96CCD">
        <w:rPr>
          <w:rFonts w:ascii="Times New Roman" w:eastAsiaTheme="minorEastAsia" w:hAnsi="Times New Roman" w:cs="Times New Roman"/>
          <w:sz w:val="20"/>
          <w:szCs w:val="20"/>
        </w:rPr>
        <w:t>ratio</w:t>
      </w:r>
      <w:r w:rsidR="004C3FBE" w:rsidRPr="00C96CCD">
        <w:rPr>
          <w:rFonts w:ascii="Times New Roman" w:eastAsiaTheme="minorEastAsia" w:hAnsi="Times New Roman" w:cs="Times New Roman"/>
          <w:sz w:val="20"/>
          <w:szCs w:val="20"/>
        </w:rPr>
        <w:t xml:space="preserve"> </w:t>
      </w:r>
      <w:r w:rsidR="00296B7F" w:rsidRPr="00C96CCD">
        <w:rPr>
          <w:rFonts w:ascii="Times New Roman" w:eastAsiaTheme="minorEastAsia" w:hAnsi="Times New Roman" w:cs="Times New Roman"/>
          <w:sz w:val="20"/>
          <w:szCs w:val="20"/>
        </w:rPr>
        <w:t xml:space="preserve">of the average powers </w:t>
      </w:r>
      <w:r w:rsidR="004C3FBE" w:rsidRPr="00C96CCD">
        <w:rPr>
          <w:rFonts w:ascii="Times New Roman" w:eastAsiaTheme="minorEastAsia" w:hAnsi="Times New Roman" w:cs="Times New Roman"/>
          <w:sz w:val="20"/>
          <w:szCs w:val="20"/>
        </w:rPr>
        <w:t xml:space="preserve">from </w:t>
      </w:r>
      <w:r w:rsidR="00EF45FA" w:rsidRPr="00C96CCD">
        <w:rPr>
          <w:rFonts w:ascii="Times New Roman" w:eastAsiaTheme="minorEastAsia" w:hAnsi="Times New Roman" w:cs="Times New Roman"/>
          <w:sz w:val="20"/>
          <w:szCs w:val="20"/>
        </w:rPr>
        <w:t>1/2</w:t>
      </w:r>
      <w:r w:rsidR="00025634" w:rsidRPr="00C96CCD">
        <w:rPr>
          <w:rFonts w:ascii="Times New Roman" w:eastAsiaTheme="minorEastAsia" w:hAnsi="Times New Roman" w:cs="Times New Roman"/>
          <w:sz w:val="20"/>
          <w:szCs w:val="20"/>
        </w:rPr>
        <w:t>,</w:t>
      </w:r>
      <w:r w:rsidR="002C7768" w:rsidRPr="00C96CCD">
        <w:rPr>
          <w:rFonts w:ascii="Times New Roman" w:eastAsiaTheme="minorEastAsia" w:hAnsi="Times New Roman" w:cs="Times New Roman"/>
          <w:sz w:val="20"/>
          <w:szCs w:val="20"/>
        </w:rPr>
        <w:t xml:space="preserve"> for</w:t>
      </w:r>
      <w:r w:rsidR="004C3FBE"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025634" w:rsidRPr="00C96CCD">
        <w:rPr>
          <w:rFonts w:ascii="Times New Roman" w:eastAsiaTheme="minorEastAsia" w:hAnsi="Times New Roman" w:cs="Times New Roman"/>
          <w:sz w:val="20"/>
          <w:szCs w:val="20"/>
        </w:rPr>
        <w:t>,</w:t>
      </w:r>
      <w:r w:rsidR="004C3FBE" w:rsidRPr="00C96CCD">
        <w:rPr>
          <w:rFonts w:ascii="Times New Roman" w:eastAsiaTheme="minorEastAsia" w:hAnsi="Times New Roman" w:cs="Times New Roman"/>
          <w:sz w:val="20"/>
          <w:szCs w:val="20"/>
        </w:rPr>
        <w:t xml:space="preserve"> to 1</w:t>
      </w:r>
      <w:r w:rsidR="00025634" w:rsidRPr="00C96CCD">
        <w:rPr>
          <w:rFonts w:ascii="Times New Roman" w:eastAsiaTheme="minorEastAsia" w:hAnsi="Times New Roman" w:cs="Times New Roman"/>
          <w:sz w:val="20"/>
          <w:szCs w:val="20"/>
        </w:rPr>
        <w:t>,</w:t>
      </w:r>
      <w:r w:rsidR="004C3FBE" w:rsidRPr="00C96CCD">
        <w:rPr>
          <w:rFonts w:ascii="Times New Roman" w:eastAsiaTheme="minorEastAsia" w:hAnsi="Times New Roman" w:cs="Times New Roman"/>
          <w:sz w:val="20"/>
          <w:szCs w:val="20"/>
        </w:rPr>
        <w:t xml:space="preserve"> for large </w:t>
      </w:r>
      <m:oMath>
        <m:r>
          <w:rPr>
            <w:rFonts w:ascii="Cambria Math" w:eastAsiaTheme="minorEastAsia" w:hAnsi="Cambria Math" w:cs="Times New Roman"/>
            <w:sz w:val="20"/>
            <w:szCs w:val="20"/>
          </w:rPr>
          <m:t>R</m:t>
        </m:r>
      </m:oMath>
      <w:r w:rsidR="004C3FBE" w:rsidRPr="00C96CCD">
        <w:rPr>
          <w:rFonts w:ascii="Times New Roman" w:eastAsiaTheme="minorEastAsia" w:hAnsi="Times New Roman" w:cs="Times New Roman"/>
          <w:sz w:val="20"/>
          <w:szCs w:val="20"/>
        </w:rPr>
        <w:t xml:space="preserve">. </w:t>
      </w:r>
      <w:r w:rsidR="007E0C53" w:rsidRPr="00C96CCD">
        <w:rPr>
          <w:rFonts w:ascii="Times New Roman" w:eastAsiaTheme="minorEastAsia" w:hAnsi="Times New Roman" w:cs="Times New Roman"/>
          <w:sz w:val="20"/>
          <w:szCs w:val="20"/>
        </w:rPr>
        <w:t>Input excitations with large</w:t>
      </w:r>
      <w:r w:rsidR="00F221BF" w:rsidRPr="00C96CCD">
        <w:rPr>
          <w:rFonts w:ascii="Times New Roman" w:eastAsiaTheme="minorEastAsia" w:hAnsi="Times New Roman" w:cs="Times New Roman"/>
          <w:sz w:val="20"/>
          <w:szCs w:val="20"/>
        </w:rPr>
        <w:t xml:space="preserve"> amplitude and frequency should result in l</w:t>
      </w:r>
      <w:r w:rsidR="004C3FBE" w:rsidRPr="00C96CCD">
        <w:rPr>
          <w:rFonts w:ascii="Times New Roman" w:eastAsiaTheme="minorEastAsia" w:hAnsi="Times New Roman" w:cs="Times New Roman"/>
          <w:sz w:val="20"/>
          <w:szCs w:val="20"/>
        </w:rPr>
        <w:t xml:space="preserve">arge </w:t>
      </w:r>
      <w:r w:rsidR="00F221BF" w:rsidRPr="00C96CCD">
        <w:rPr>
          <w:rFonts w:ascii="Times New Roman" w:eastAsiaTheme="minorEastAsia" w:hAnsi="Times New Roman" w:cs="Times New Roman"/>
          <w:sz w:val="20"/>
          <w:szCs w:val="20"/>
        </w:rPr>
        <w:t xml:space="preserve">displacement amplitudes </w:t>
      </w:r>
      <w:proofErr w:type="gramStart"/>
      <w:r w:rsidR="00F221BF" w:rsidRPr="00C96CCD">
        <w:rPr>
          <w:rFonts w:ascii="Times New Roman" w:eastAsiaTheme="minorEastAsia" w:hAnsi="Times New Roman" w:cs="Times New Roman"/>
          <w:sz w:val="20"/>
          <w:szCs w:val="20"/>
        </w:rPr>
        <w:t>and</w:t>
      </w:r>
      <w:r w:rsidR="00296B7F" w:rsidRPr="00C96CCD">
        <w:rPr>
          <w:rFonts w:ascii="Times New Roman" w:eastAsiaTheme="minorEastAsia" w:hAnsi="Times New Roman" w:cs="Times New Roman"/>
          <w:sz w:val="20"/>
          <w:szCs w:val="20"/>
        </w:rPr>
        <w:t xml:space="preserve"> </w:t>
      </w:r>
      <w:proofErr w:type="gramEnd"/>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≈2.</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2Coil</m:t>
                </m:r>
              </m:sub>
              <m:sup>
                <m:r>
                  <w:rPr>
                    <w:rFonts w:ascii="Cambria Math" w:eastAsiaTheme="minorEastAsia" w:hAnsi="Cambria Math" w:cs="Times New Roman"/>
                    <w:sz w:val="20"/>
                    <w:szCs w:val="20"/>
                  </w:rPr>
                  <m:t>2</m:t>
                </m:r>
              </m:sup>
            </m:sSubSup>
          </m:e>
        </m:sPre>
      </m:oMath>
      <w:r w:rsidR="007001CB" w:rsidRPr="00C96CCD">
        <w:rPr>
          <w:rFonts w:ascii="Times New Roman" w:eastAsiaTheme="minorEastAsia" w:hAnsi="Times New Roman" w:cs="Times New Roman"/>
          <w:sz w:val="20"/>
          <w:szCs w:val="20"/>
        </w:rPr>
        <w:t>,</w:t>
      </w:r>
      <w:r w:rsidR="004C3FBE" w:rsidRPr="00C96CCD">
        <w:rPr>
          <w:rFonts w:ascii="Times New Roman" w:eastAsiaTheme="minorEastAsia" w:hAnsi="Times New Roman" w:cs="Times New Roman"/>
          <w:sz w:val="20"/>
          <w:szCs w:val="20"/>
        </w:rPr>
        <w:t xml:space="preserve"> </w:t>
      </w:r>
      <w:r w:rsidR="00296B7F" w:rsidRPr="00C96CCD">
        <w:rPr>
          <w:rFonts w:ascii="Times New Roman" w:eastAsiaTheme="minorEastAsia" w:hAnsi="Times New Roman" w:cs="Times New Roman"/>
          <w:sz w:val="20"/>
          <w:szCs w:val="20"/>
        </w:rPr>
        <w:t xml:space="preserve">with </w:t>
      </w:r>
      <w:r w:rsidR="00F221BF" w:rsidRPr="00C96CCD">
        <w:rPr>
          <w:rFonts w:ascii="Times New Roman" w:eastAsiaTheme="minorEastAsia" w:hAnsi="Times New Roman" w:cs="Times New Roman"/>
          <w:sz w:val="20"/>
          <w:szCs w:val="20"/>
        </w:rPr>
        <w:t xml:space="preserve">average </w:t>
      </w:r>
      <w:r w:rsidR="007001CB" w:rsidRPr="00C96CCD">
        <w:rPr>
          <w:rFonts w:ascii="Times New Roman" w:eastAsiaTheme="minorEastAsia" w:hAnsi="Times New Roman" w:cs="Times New Roman"/>
          <w:sz w:val="20"/>
          <w:szCs w:val="20"/>
        </w:rPr>
        <w:t xml:space="preserve">power </w:t>
      </w:r>
      <w:r w:rsidR="00F221BF" w:rsidRPr="00C96CCD">
        <w:rPr>
          <w:rFonts w:ascii="Times New Roman" w:eastAsiaTheme="minorEastAsia" w:hAnsi="Times New Roman" w:cs="Times New Roman"/>
          <w:sz w:val="20"/>
          <w:szCs w:val="20"/>
        </w:rPr>
        <w:t>ratios</w:t>
      </w:r>
      <w:r w:rsidR="004C3FBE" w:rsidRPr="00C96CCD">
        <w:rPr>
          <w:rFonts w:ascii="Times New Roman" w:eastAsiaTheme="minorEastAsia" w:hAnsi="Times New Roman" w:cs="Times New Roman"/>
          <w:sz w:val="20"/>
          <w:szCs w:val="20"/>
        </w:rPr>
        <w:t xml:space="preserve"> from </w:t>
      </w:r>
      <w:r w:rsidR="00EF45FA" w:rsidRPr="00C96CCD">
        <w:rPr>
          <w:rFonts w:ascii="Times New Roman" w:eastAsiaTheme="minorEastAsia" w:hAnsi="Times New Roman" w:cs="Times New Roman"/>
          <w:sz w:val="20"/>
          <w:szCs w:val="20"/>
        </w:rPr>
        <w:t>1</w:t>
      </w:r>
      <w:r w:rsidR="00025634" w:rsidRPr="00C96CCD">
        <w:rPr>
          <w:rFonts w:ascii="Times New Roman" w:eastAsiaTheme="minorEastAsia" w:hAnsi="Times New Roman" w:cs="Times New Roman"/>
          <w:sz w:val="20"/>
          <w:szCs w:val="20"/>
        </w:rPr>
        <w:t>,</w:t>
      </w:r>
      <w:r w:rsidR="004C3FBE" w:rsidRPr="00C96CCD">
        <w:rPr>
          <w:rFonts w:ascii="Times New Roman" w:eastAsiaTheme="minorEastAsia" w:hAnsi="Times New Roman" w:cs="Times New Roman"/>
          <w:sz w:val="20"/>
          <w:szCs w:val="20"/>
        </w:rPr>
        <w:t xml:space="preserve"> </w:t>
      </w:r>
      <w:r w:rsidR="002C7768" w:rsidRPr="00C96CCD">
        <w:rPr>
          <w:rFonts w:ascii="Times New Roman" w:eastAsiaTheme="minorEastAsia" w:hAnsi="Times New Roman" w:cs="Times New Roman"/>
          <w:sz w:val="20"/>
          <w:szCs w:val="20"/>
        </w:rPr>
        <w:t xml:space="preserve">for </w:t>
      </w:r>
      <m:oMath>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025634" w:rsidRPr="00C96CCD">
        <w:rPr>
          <w:rFonts w:ascii="Times New Roman" w:eastAsiaTheme="minorEastAsia" w:hAnsi="Times New Roman" w:cs="Times New Roman"/>
          <w:sz w:val="20"/>
          <w:szCs w:val="20"/>
        </w:rPr>
        <w:t>,</w:t>
      </w:r>
      <w:r w:rsidR="004C3FBE" w:rsidRPr="00C96CCD">
        <w:rPr>
          <w:rFonts w:ascii="Times New Roman" w:eastAsiaTheme="minorEastAsia" w:hAnsi="Times New Roman" w:cs="Times New Roman"/>
          <w:sz w:val="20"/>
          <w:szCs w:val="20"/>
        </w:rPr>
        <w:t xml:space="preserve"> to 2</w:t>
      </w:r>
      <w:r w:rsidR="00025634" w:rsidRPr="00C96CCD">
        <w:rPr>
          <w:rFonts w:ascii="Times New Roman" w:eastAsiaTheme="minorEastAsia" w:hAnsi="Times New Roman" w:cs="Times New Roman"/>
          <w:sz w:val="20"/>
          <w:szCs w:val="20"/>
        </w:rPr>
        <w:t>,</w:t>
      </w:r>
      <w:r w:rsidR="004C3FBE" w:rsidRPr="00C96CCD">
        <w:rPr>
          <w:rFonts w:ascii="Times New Roman" w:eastAsiaTheme="minorEastAsia" w:hAnsi="Times New Roman" w:cs="Times New Roman"/>
          <w:sz w:val="20"/>
          <w:szCs w:val="20"/>
        </w:rPr>
        <w:t xml:space="preserve"> for large </w:t>
      </w:r>
      <m:oMath>
        <m:r>
          <w:rPr>
            <w:rFonts w:ascii="Cambria Math" w:eastAsiaTheme="minorEastAsia" w:hAnsi="Cambria Math" w:cs="Times New Roman"/>
            <w:sz w:val="20"/>
            <w:szCs w:val="20"/>
          </w:rPr>
          <m:t>R</m:t>
        </m:r>
      </m:oMath>
      <w:r w:rsidR="004C3FBE" w:rsidRPr="00C96CCD">
        <w:rPr>
          <w:rFonts w:ascii="Times New Roman" w:eastAsiaTheme="minorEastAsia" w:hAnsi="Times New Roman" w:cs="Times New Roman"/>
          <w:sz w:val="20"/>
          <w:szCs w:val="20"/>
        </w:rPr>
        <w:t>.</w:t>
      </w:r>
      <w:r w:rsidR="00F221BF" w:rsidRPr="00C96CCD">
        <w:rPr>
          <w:rFonts w:ascii="Times New Roman" w:eastAsiaTheme="minorEastAsia" w:hAnsi="Times New Roman" w:cs="Times New Roman"/>
          <w:sz w:val="20"/>
          <w:szCs w:val="20"/>
        </w:rPr>
        <w:t xml:space="preserve"> </w:t>
      </w:r>
      <w:r w:rsidR="00341C0B" w:rsidRPr="00C96CCD">
        <w:rPr>
          <w:rFonts w:ascii="Times New Roman" w:eastAsiaTheme="minorEastAsia" w:hAnsi="Times New Roman" w:cs="Times New Roman"/>
          <w:sz w:val="20"/>
          <w:szCs w:val="20"/>
        </w:rPr>
        <w:t xml:space="preserve">Since </w:t>
      </w:r>
      <w:r w:rsidR="00E23AD2" w:rsidRPr="00C96CCD">
        <w:rPr>
          <w:rFonts w:ascii="Times New Roman" w:eastAsiaTheme="minorEastAsia" w:hAnsi="Times New Roman" w:cs="Times New Roman"/>
          <w:sz w:val="20"/>
          <w:szCs w:val="20"/>
        </w:rPr>
        <w:t xml:space="preserve">the resonant regime is typically characterized by </w:t>
      </w:r>
      <w:r w:rsidR="00777106" w:rsidRPr="00C96CCD">
        <w:rPr>
          <w:rFonts w:ascii="Times New Roman" w:eastAsiaTheme="minorEastAsia" w:hAnsi="Times New Roman" w:cs="Times New Roman"/>
          <w:sz w:val="20"/>
          <w:szCs w:val="20"/>
        </w:rPr>
        <w:t xml:space="preserve">both </w:t>
      </w:r>
      <w:r w:rsidR="00E23AD2" w:rsidRPr="00C96CCD">
        <w:rPr>
          <w:rFonts w:ascii="Times New Roman" w:eastAsiaTheme="minorEastAsia" w:hAnsi="Times New Roman" w:cs="Times New Roman"/>
          <w:sz w:val="20"/>
          <w:szCs w:val="20"/>
        </w:rPr>
        <w:t>large displacement amplitudes and loads</w:t>
      </w:r>
      <w:r w:rsidR="007439D7" w:rsidRPr="00C96CCD">
        <w:rPr>
          <w:rFonts w:ascii="Times New Roman" w:eastAsiaTheme="minorEastAsia" w:hAnsi="Times New Roman" w:cs="Times New Roman"/>
          <w:sz w:val="20"/>
          <w:szCs w:val="20"/>
        </w:rPr>
        <w:t xml:space="preserve"> </w:t>
      </w:r>
      <w:r w:rsidR="00E23AD2" w:rsidRPr="00C96CCD">
        <w:rPr>
          <w:rFonts w:ascii="Times New Roman" w:eastAsiaTheme="minorEastAsia" w:hAnsi="Times New Roman" w:cs="Times New Roman"/>
          <w:sz w:val="20"/>
          <w:szCs w:val="20"/>
        </w:rPr>
        <w:t>for maximum output power</w:t>
      </w:r>
      <w:r w:rsidR="00162D99" w:rsidRPr="00C96CCD">
        <w:rPr>
          <w:rFonts w:ascii="Times New Roman" w:eastAsiaTheme="minorEastAsia" w:hAnsi="Times New Roman" w:cs="Times New Roman"/>
          <w:sz w:val="20"/>
          <w:szCs w:val="20"/>
        </w:rPr>
        <w:t xml:space="preserve"> (for large enough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(δ)</m:t>
        </m:r>
      </m:oMath>
      <w:r w:rsidR="00BF7C05" w:rsidRPr="00C96CCD">
        <w:rPr>
          <w:rFonts w:ascii="Times New Roman" w:eastAsiaTheme="minorEastAsia" w:hAnsi="Times New Roman" w:cs="Times New Roman"/>
          <w:sz w:val="20"/>
          <w:szCs w:val="20"/>
        </w:rPr>
        <w:t xml:space="preserve"> </w:t>
      </w:r>
      <w:r w:rsidR="00BF7C05" w:rsidRPr="00C96CCD">
        <w:rPr>
          <w:rFonts w:ascii="Times New Roman" w:eastAsiaTheme="minorEastAsia" w:hAnsi="Times New Roman" w:cs="Times New Roman"/>
          <w:sz w:val="20"/>
          <w:szCs w:val="20"/>
        </w:rPr>
        <w:fldChar w:fldCharType="begin"/>
      </w:r>
      <w:r w:rsidR="00DC32B5" w:rsidRPr="00C96CCD">
        <w:rPr>
          <w:rFonts w:ascii="Times New Roman" w:eastAsiaTheme="minorEastAsia" w:hAnsi="Times New Roman" w:cs="Times New Roman"/>
          <w:sz w:val="20"/>
          <w:szCs w:val="20"/>
        </w:rPr>
        <w:instrText xml:space="preserve"> ADDIN EN.CITE &lt;EndNote&gt;&lt;Cite&gt;&lt;Author&gt;Stephen&lt;/Author&gt;&lt;Year&gt;2006&lt;/Year&gt;&lt;RecNum&gt;1145&lt;/RecNum&gt;&lt;DisplayText&gt;&lt;style font="Times New Roman"&gt;[64]&lt;/style&gt;&lt;/DisplayText&gt;&lt;record&gt;&lt;rec-number&gt;1145&lt;/rec-number&gt;&lt;foreign-keys&gt;&lt;key app="EN" db-id="wrxvzx5wse0p9vezf2kptw5zvaftrtrpepts" timestamp="1591899093"&gt;1145&lt;/key&gt;&lt;/foreign-keys&gt;&lt;ref-type name="Journal Article"&gt;17&lt;/ref-type&gt;&lt;contributors&gt;&lt;authors&gt;&lt;author&gt;Stephen, N. G.&lt;/author&gt;&lt;/authors&gt;&lt;/contributors&gt;&lt;titles&gt;&lt;title&gt;On energy harvesting from ambient vibration&lt;/title&gt;&lt;secondary-title&gt;J. Sound Vib.&lt;/secondary-title&gt;&lt;/titles&gt;&lt;periodical&gt;&lt;full-title&gt;J. Sound Vib.&lt;/full-title&gt;&lt;/periodical&gt;&lt;pages&gt;409-425&lt;/pages&gt;&lt;volume&gt;293&lt;/volume&gt;&lt;number&gt;1&lt;/number&gt;&lt;dates&gt;&lt;year&gt;2006&lt;/year&gt;&lt;pub-dates&gt;&lt;date&gt;2006/05/30/&lt;/date&gt;&lt;/pub-dates&gt;&lt;/dates&gt;&lt;isbn&gt;0022-460X&lt;/isbn&gt;&lt;urls&gt;&lt;related-urls&gt;&lt;url&gt;http://www.sciencedirect.com/science/article/pii/S0022460X05006784&lt;/url&gt;&lt;/related-urls&gt;&lt;/urls&gt;&lt;electronic-resource-num&gt;10.1016/j.jsv.2005.10.003&lt;/electronic-resource-num&gt;&lt;/record&gt;&lt;/Cite&gt;&lt;/EndNote&gt;</w:instrText>
      </w:r>
      <w:r w:rsidR="00BF7C05"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64" w:tooltip="Stephen, 2006 #1145" w:history="1">
        <w:r w:rsidR="00A23ED0" w:rsidRPr="00C96CCD">
          <w:rPr>
            <w:rFonts w:ascii="Times New Roman" w:eastAsiaTheme="minorEastAsia" w:hAnsi="Times New Roman" w:cs="Times New Roman"/>
            <w:noProof/>
            <w:sz w:val="20"/>
            <w:szCs w:val="20"/>
          </w:rPr>
          <w:t>64</w:t>
        </w:r>
      </w:hyperlink>
      <w:r w:rsidR="00DC32B5" w:rsidRPr="00C96CCD">
        <w:rPr>
          <w:rFonts w:ascii="Times New Roman" w:eastAsiaTheme="minorEastAsia" w:hAnsi="Times New Roman" w:cs="Times New Roman"/>
          <w:noProof/>
          <w:sz w:val="20"/>
          <w:szCs w:val="20"/>
        </w:rPr>
        <w:t>]</w:t>
      </w:r>
      <w:r w:rsidR="00BF7C05" w:rsidRPr="00C96CCD">
        <w:rPr>
          <w:rFonts w:ascii="Times New Roman" w:eastAsiaTheme="minorEastAsia" w:hAnsi="Times New Roman" w:cs="Times New Roman"/>
          <w:sz w:val="20"/>
          <w:szCs w:val="20"/>
        </w:rPr>
        <w:fldChar w:fldCharType="end"/>
      </w:r>
      <w:r w:rsidR="00606D7D" w:rsidRPr="00C96CCD">
        <w:rPr>
          <w:rFonts w:ascii="Times New Roman" w:eastAsiaTheme="minorEastAsia" w:hAnsi="Times New Roman" w:cs="Times New Roman"/>
          <w:sz w:val="20"/>
          <w:szCs w:val="20"/>
        </w:rPr>
        <w:t>)</w:t>
      </w:r>
      <w:r w:rsidR="00E23AD2" w:rsidRPr="00C96CCD">
        <w:rPr>
          <w:rFonts w:ascii="Times New Roman" w:eastAsiaTheme="minorEastAsia" w:hAnsi="Times New Roman" w:cs="Times New Roman"/>
          <w:sz w:val="20"/>
          <w:szCs w:val="20"/>
        </w:rPr>
        <w:t xml:space="preserve">, </w:t>
      </w:r>
      <w:r w:rsidR="00846829" w:rsidRPr="00C96CCD">
        <w:rPr>
          <w:rFonts w:ascii="Times New Roman" w:eastAsiaTheme="minorEastAsia" w:hAnsi="Times New Roman" w:cs="Times New Roman"/>
          <w:sz w:val="20"/>
          <w:szCs w:val="20"/>
        </w:rPr>
        <w:t xml:space="preserve">the system with the </w:t>
      </w:r>
      <w:r w:rsidR="00F91489" w:rsidRPr="00C96CCD">
        <w:rPr>
          <w:rFonts w:ascii="Times New Roman" w:eastAsiaTheme="minorEastAsia" w:hAnsi="Times New Roman" w:cs="Times New Roman"/>
          <w:sz w:val="20"/>
          <w:szCs w:val="20"/>
        </w:rPr>
        <w:t>4</w:t>
      </w:r>
      <w:r w:rsidR="00846829" w:rsidRPr="00C96CCD">
        <w:rPr>
          <w:rFonts w:ascii="Times New Roman" w:eastAsiaTheme="minorEastAsia" w:hAnsi="Times New Roman" w:cs="Times New Roman"/>
          <w:sz w:val="20"/>
          <w:szCs w:val="20"/>
        </w:rPr>
        <w:t xml:space="preserve"> connected coils is expected to yield significantly larger output powers under suc</w:t>
      </w:r>
      <w:r w:rsidR="00162D99" w:rsidRPr="00C96CCD">
        <w:rPr>
          <w:rFonts w:ascii="Times New Roman" w:eastAsiaTheme="minorEastAsia" w:hAnsi="Times New Roman" w:cs="Times New Roman"/>
          <w:sz w:val="20"/>
          <w:szCs w:val="20"/>
        </w:rPr>
        <w:t>h conditions (from 1 to 2 fold).</w:t>
      </w:r>
      <w:r w:rsidR="00846829" w:rsidRPr="00C96CCD">
        <w:rPr>
          <w:rFonts w:ascii="Times New Roman" w:eastAsiaTheme="minorEastAsia" w:hAnsi="Times New Roman" w:cs="Times New Roman"/>
          <w:sz w:val="20"/>
          <w:szCs w:val="20"/>
        </w:rPr>
        <w:t xml:space="preserve"> </w:t>
      </w:r>
      <w:r w:rsidR="00162D99" w:rsidRPr="00C96CCD">
        <w:rPr>
          <w:rFonts w:ascii="Times New Roman" w:eastAsiaTheme="minorEastAsia" w:hAnsi="Times New Roman" w:cs="Times New Roman"/>
          <w:sz w:val="20"/>
          <w:szCs w:val="20"/>
        </w:rPr>
        <w:t>T</w:t>
      </w:r>
      <w:r w:rsidR="00846829" w:rsidRPr="00C96CCD">
        <w:rPr>
          <w:rFonts w:ascii="Times New Roman" w:eastAsiaTheme="minorEastAsia" w:hAnsi="Times New Roman" w:cs="Times New Roman"/>
          <w:sz w:val="20"/>
          <w:szCs w:val="20"/>
        </w:rPr>
        <w:t xml:space="preserve">he system with </w:t>
      </w:r>
      <w:proofErr w:type="gramStart"/>
      <w:r w:rsidR="00F91489" w:rsidRPr="00C96CCD">
        <w:rPr>
          <w:rFonts w:ascii="Times New Roman" w:eastAsiaTheme="minorEastAsia" w:hAnsi="Times New Roman" w:cs="Times New Roman"/>
          <w:sz w:val="20"/>
          <w:szCs w:val="20"/>
        </w:rPr>
        <w:t>2</w:t>
      </w:r>
      <w:proofErr w:type="gramEnd"/>
      <w:r w:rsidR="00846829" w:rsidRPr="00C96CCD">
        <w:rPr>
          <w:rFonts w:ascii="Times New Roman" w:eastAsiaTheme="minorEastAsia" w:hAnsi="Times New Roman" w:cs="Times New Roman"/>
          <w:sz w:val="20"/>
          <w:szCs w:val="20"/>
        </w:rPr>
        <w:t xml:space="preserve"> coils should</w:t>
      </w:r>
      <w:r w:rsidR="002D08EB" w:rsidRPr="00C96CCD">
        <w:rPr>
          <w:rFonts w:ascii="Times New Roman" w:eastAsiaTheme="minorEastAsia" w:hAnsi="Times New Roman" w:cs="Times New Roman"/>
          <w:sz w:val="20"/>
          <w:szCs w:val="20"/>
        </w:rPr>
        <w:t xml:space="preserve"> conversely</w:t>
      </w:r>
      <w:r w:rsidR="00846829" w:rsidRPr="00C96CCD">
        <w:rPr>
          <w:rFonts w:ascii="Times New Roman" w:eastAsiaTheme="minorEastAsia" w:hAnsi="Times New Roman" w:cs="Times New Roman"/>
          <w:sz w:val="20"/>
          <w:szCs w:val="20"/>
        </w:rPr>
        <w:t xml:space="preserve"> yield larger power</w:t>
      </w:r>
      <w:r w:rsidR="00853C88" w:rsidRPr="00C96CCD">
        <w:rPr>
          <w:rFonts w:ascii="Times New Roman" w:eastAsiaTheme="minorEastAsia" w:hAnsi="Times New Roman" w:cs="Times New Roman"/>
          <w:sz w:val="20"/>
          <w:szCs w:val="20"/>
        </w:rPr>
        <w:t>s</w:t>
      </w:r>
      <w:r w:rsidR="00846829" w:rsidRPr="00C96CCD">
        <w:rPr>
          <w:rFonts w:ascii="Times New Roman" w:eastAsiaTheme="minorEastAsia" w:hAnsi="Times New Roman" w:cs="Times New Roman"/>
          <w:sz w:val="20"/>
          <w:szCs w:val="20"/>
        </w:rPr>
        <w:t xml:space="preserve"> out</w:t>
      </w:r>
      <w:r w:rsidR="00AD138B" w:rsidRPr="00C96CCD">
        <w:rPr>
          <w:rFonts w:ascii="Times New Roman" w:eastAsiaTheme="minorEastAsia" w:hAnsi="Times New Roman" w:cs="Times New Roman"/>
          <w:sz w:val="20"/>
          <w:szCs w:val="20"/>
        </w:rPr>
        <w:t>side</w:t>
      </w:r>
      <w:r w:rsidR="00846829" w:rsidRPr="00C96CCD">
        <w:rPr>
          <w:rFonts w:ascii="Times New Roman" w:eastAsiaTheme="minorEastAsia" w:hAnsi="Times New Roman" w:cs="Times New Roman"/>
          <w:sz w:val="20"/>
          <w:szCs w:val="20"/>
        </w:rPr>
        <w:t xml:space="preserve"> of </w:t>
      </w:r>
      <w:r w:rsidR="00D83FC8" w:rsidRPr="00C96CCD">
        <w:rPr>
          <w:rFonts w:ascii="Times New Roman" w:eastAsiaTheme="minorEastAsia" w:hAnsi="Times New Roman" w:cs="Times New Roman"/>
          <w:sz w:val="20"/>
          <w:szCs w:val="20"/>
        </w:rPr>
        <w:t>the resonant regime</w:t>
      </w:r>
      <w:r w:rsidR="00846829" w:rsidRPr="00C96CCD">
        <w:rPr>
          <w:rFonts w:ascii="Times New Roman" w:eastAsiaTheme="minorEastAsia" w:hAnsi="Times New Roman" w:cs="Times New Roman"/>
          <w:sz w:val="20"/>
          <w:szCs w:val="20"/>
        </w:rPr>
        <w:t xml:space="preserve"> (from 1 to 2 fold).</w:t>
      </w:r>
    </w:p>
    <w:p w14:paraId="0754A923" w14:textId="018FC5E1" w:rsidR="00943F5D" w:rsidRPr="00C96CCD" w:rsidRDefault="008C41D1" w:rsidP="00316CAE">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In greater detail, t</w:t>
      </w:r>
      <w:r w:rsidR="00051678" w:rsidRPr="00C96CCD">
        <w:rPr>
          <w:rFonts w:ascii="Times New Roman" w:eastAsiaTheme="minorEastAsia" w:hAnsi="Times New Roman" w:cs="Times New Roman"/>
          <w:sz w:val="20"/>
          <w:szCs w:val="20"/>
        </w:rPr>
        <w:t xml:space="preserve">he </w:t>
      </w:r>
      <w:r w:rsidR="00B03892" w:rsidRPr="00C96CCD">
        <w:rPr>
          <w:rFonts w:ascii="Times New Roman" w:eastAsiaTheme="minorEastAsia" w:hAnsi="Times New Roman" w:cs="Times New Roman"/>
          <w:sz w:val="20"/>
          <w:szCs w:val="20"/>
        </w:rPr>
        <w:t xml:space="preserve">output </w:t>
      </w:r>
      <w:r w:rsidR="00051678" w:rsidRPr="00C96CCD">
        <w:rPr>
          <w:rFonts w:ascii="Times New Roman" w:eastAsiaTheme="minorEastAsia" w:hAnsi="Times New Roman" w:cs="Times New Roman"/>
          <w:sz w:val="20"/>
          <w:szCs w:val="20"/>
        </w:rPr>
        <w:t>current in th</w:t>
      </w:r>
      <w:r w:rsidR="00B03892" w:rsidRPr="00C96CCD">
        <w:rPr>
          <w:rFonts w:ascii="Times New Roman" w:eastAsiaTheme="minorEastAsia" w:hAnsi="Times New Roman" w:cs="Times New Roman"/>
          <w:sz w:val="20"/>
          <w:szCs w:val="20"/>
        </w:rPr>
        <w:t xml:space="preserve">e low frequency approximation </w:t>
      </w:r>
      <w:r w:rsidR="00051678" w:rsidRPr="00C96CCD">
        <w:rPr>
          <w:rFonts w:ascii="Times New Roman" w:eastAsiaTheme="minorEastAsia" w:hAnsi="Times New Roman" w:cs="Times New Roman"/>
          <w:sz w:val="20"/>
          <w:szCs w:val="20"/>
        </w:rPr>
        <w:t xml:space="preserve">can </w:t>
      </w:r>
      <w:r w:rsidR="00B03892" w:rsidRPr="00C96CCD">
        <w:rPr>
          <w:rFonts w:ascii="Times New Roman" w:eastAsiaTheme="minorEastAsia" w:hAnsi="Times New Roman" w:cs="Times New Roman"/>
          <w:sz w:val="20"/>
          <w:szCs w:val="20"/>
        </w:rPr>
        <w:t>be comb</w:t>
      </w:r>
      <w:r w:rsidR="00D41F08" w:rsidRPr="00C96CCD">
        <w:rPr>
          <w:rFonts w:ascii="Times New Roman" w:eastAsiaTheme="minorEastAsia" w:hAnsi="Times New Roman" w:cs="Times New Roman"/>
          <w:sz w:val="20"/>
          <w:szCs w:val="20"/>
        </w:rPr>
        <w:t>ined with the top equation in (1</w:t>
      </w:r>
      <w:r w:rsidR="0038637E" w:rsidRPr="00C96CCD">
        <w:rPr>
          <w:rFonts w:ascii="Times New Roman" w:eastAsiaTheme="minorEastAsia" w:hAnsi="Times New Roman" w:cs="Times New Roman"/>
          <w:sz w:val="20"/>
          <w:szCs w:val="20"/>
        </w:rPr>
        <w:t>8</w:t>
      </w:r>
      <w:r w:rsidR="00051678" w:rsidRPr="00C96CCD">
        <w:rPr>
          <w:rFonts w:ascii="Times New Roman" w:eastAsiaTheme="minorEastAsia" w:hAnsi="Times New Roman" w:cs="Times New Roman"/>
          <w:sz w:val="20"/>
          <w:szCs w:val="20"/>
        </w:rPr>
        <w:t>), resulting in a single second-order ODE with a load dependent EM damping constant equal to</w:t>
      </w:r>
      <w:r w:rsidR="00B21212" w:rsidRPr="00C96CCD">
        <w:rPr>
          <w:rFonts w:ascii="Times New Roman" w:eastAsiaTheme="minorEastAsia" w:hAnsi="Times New Roman" w:cs="Times New Roman"/>
          <w:sz w:val="20"/>
          <w:szCs w:val="20"/>
        </w:rPr>
        <w:t xml:space="preserve"> (disregarding </w:t>
      </w:r>
      <w:r w:rsidR="002211D7" w:rsidRPr="00C96CCD">
        <w:rPr>
          <w:rFonts w:ascii="Times New Roman" w:eastAsiaTheme="minorEastAsia" w:hAnsi="Times New Roman" w:cs="Times New Roman"/>
          <w:sz w:val="20"/>
          <w:szCs w:val="20"/>
        </w:rPr>
        <w:t>possible</w:t>
      </w:r>
      <w:r w:rsidR="00B21212" w:rsidRPr="00C96CCD">
        <w:rPr>
          <w:rFonts w:ascii="Times New Roman" w:eastAsiaTheme="minorEastAsia" w:hAnsi="Times New Roman" w:cs="Times New Roman"/>
          <w:sz w:val="20"/>
          <w:szCs w:val="20"/>
        </w:rPr>
        <w:t xml:space="preserve"> Lorentz forces from </w:t>
      </w:r>
      <w:r w:rsidR="0022259F" w:rsidRPr="00C96CCD">
        <w:rPr>
          <w:rFonts w:ascii="Times New Roman" w:eastAsiaTheme="minorEastAsia" w:hAnsi="Times New Roman" w:cs="Times New Roman"/>
          <w:sz w:val="20"/>
          <w:szCs w:val="20"/>
        </w:rPr>
        <w:t xml:space="preserve">farther away </w:t>
      </w:r>
      <w:r w:rsidR="00587392" w:rsidRPr="00C96CCD">
        <w:rPr>
          <w:rFonts w:ascii="Times New Roman" w:eastAsiaTheme="minorEastAsia" w:hAnsi="Times New Roman" w:cs="Times New Roman"/>
          <w:sz w:val="20"/>
          <w:szCs w:val="20"/>
        </w:rPr>
        <w:t xml:space="preserve">short-circuited </w:t>
      </w:r>
      <w:r w:rsidR="00B21212" w:rsidRPr="00C96CCD">
        <w:rPr>
          <w:rFonts w:ascii="Times New Roman" w:eastAsiaTheme="minorEastAsia" w:hAnsi="Times New Roman" w:cs="Times New Roman"/>
          <w:sz w:val="20"/>
          <w:szCs w:val="20"/>
        </w:rPr>
        <w:t>coils disconnected from the circuit</w:t>
      </w:r>
      <w:r w:rsidR="00460014" w:rsidRPr="00C96CCD">
        <w:rPr>
          <w:rFonts w:ascii="Times New Roman" w:eastAsiaTheme="minorEastAsia" w:hAnsi="Times New Roman" w:cs="Times New Roman"/>
          <w:sz w:val="20"/>
          <w:szCs w:val="20"/>
        </w:rPr>
        <w:t>,</w:t>
      </w:r>
      <w:r w:rsidR="00B21212" w:rsidRPr="00C96CCD">
        <w:rPr>
          <w:rFonts w:ascii="Times New Roman" w:eastAsiaTheme="minorEastAsia" w:hAnsi="Times New Roman" w:cs="Times New Roman"/>
          <w:sz w:val="20"/>
          <w:szCs w:val="20"/>
        </w:rPr>
        <w:t xml:space="preserve"> which are assumed to be </w:t>
      </w:r>
      <w:r w:rsidR="00B30F7A" w:rsidRPr="00C96CCD">
        <w:rPr>
          <w:rFonts w:ascii="Times New Roman" w:eastAsiaTheme="minorEastAsia" w:hAnsi="Times New Roman" w:cs="Times New Roman"/>
          <w:sz w:val="20"/>
          <w:szCs w:val="20"/>
        </w:rPr>
        <w:t>comparatively</w:t>
      </w:r>
      <w:r w:rsidR="00DF083C" w:rsidRPr="00C96CCD">
        <w:rPr>
          <w:rFonts w:ascii="Times New Roman" w:eastAsiaTheme="minorEastAsia" w:hAnsi="Times New Roman" w:cs="Times New Roman"/>
          <w:sz w:val="20"/>
          <w:szCs w:val="20"/>
        </w:rPr>
        <w:t xml:space="preserve"> </w:t>
      </w:r>
      <w:r w:rsidR="00B21212" w:rsidRPr="00C96CCD">
        <w:rPr>
          <w:rFonts w:ascii="Times New Roman" w:eastAsiaTheme="minorEastAsia" w:hAnsi="Times New Roman" w:cs="Times New Roman"/>
          <w:sz w:val="20"/>
          <w:szCs w:val="20"/>
        </w:rPr>
        <w:t>low)</w:t>
      </w:r>
      <w:r w:rsidR="00051678"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EM</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oMath>
      <w:r w:rsidR="00051678" w:rsidRPr="00C96CCD">
        <w:rPr>
          <w:rFonts w:ascii="Times New Roman" w:eastAsiaTheme="minorEastAsia" w:hAnsi="Times New Roman" w:cs="Times New Roman"/>
          <w:sz w:val="20"/>
          <w:szCs w:val="20"/>
        </w:rPr>
        <w:t xml:space="preserve">. </w:t>
      </w:r>
      <w:r w:rsidR="0048416E" w:rsidRPr="00C96CCD">
        <w:rPr>
          <w:rFonts w:ascii="Times New Roman" w:eastAsiaTheme="minorEastAsia" w:hAnsi="Times New Roman" w:cs="Times New Roman"/>
          <w:sz w:val="20"/>
          <w:szCs w:val="20"/>
        </w:rPr>
        <w:t>Due to the non-linear terms,</w:t>
      </w:r>
      <w:r w:rsidR="00051678" w:rsidRPr="00C96CCD">
        <w:rPr>
          <w:rFonts w:ascii="Times New Roman" w:eastAsiaTheme="minorEastAsia" w:hAnsi="Times New Roman" w:cs="Times New Roman"/>
          <w:sz w:val="20"/>
          <w:szCs w:val="20"/>
        </w:rPr>
        <w:t xml:space="preserve"> approximate solutions to this equation are commonly obtained analytically using an harmonic balance method or a perturbation method of multiple scales </w:t>
      </w:r>
      <w:r w:rsidR="00051678" w:rsidRPr="00C96CCD">
        <w:rPr>
          <w:rFonts w:ascii="Times New Roman" w:eastAsiaTheme="minorEastAsia" w:hAnsi="Times New Roman" w:cs="Times New Roman"/>
          <w:sz w:val="20"/>
          <w:szCs w:val="20"/>
        </w:rPr>
        <w:fldChar w:fldCharType="begin"/>
      </w:r>
      <w:r w:rsidR="00DC32B5" w:rsidRPr="00C96CCD">
        <w:rPr>
          <w:rFonts w:ascii="Times New Roman" w:eastAsiaTheme="minorEastAsia" w:hAnsi="Times New Roman" w:cs="Times New Roman"/>
          <w:sz w:val="20"/>
          <w:szCs w:val="20"/>
        </w:rPr>
        <w:instrText xml:space="preserve"> ADDIN EN.CITE &lt;EndNote&gt;&lt;Cite&gt;&lt;Author&gt;Mann&lt;/Author&gt;&lt;Year&gt;2009&lt;/Year&gt;&lt;RecNum&gt;1144&lt;/RecNum&gt;&lt;DisplayText&gt;&lt;style font="Times New Roman"&gt;[62]&lt;/style&gt;&lt;/DisplayText&gt;&lt;record&gt;&lt;rec-number&gt;1144&lt;/rec-number&gt;&lt;foreign-keys&gt;&lt;key app="EN" db-id="wrxvzx5wse0p9vezf2kptw5zvaftrtrpepts" timestamp="1591894558"&gt;1144&lt;/key&gt;&lt;/foreign-keys&gt;&lt;ref-type name="Journal Article"&gt;17&lt;/ref-type&gt;&lt;contributors&gt;&lt;authors&gt;&lt;author&gt;Mann, B. P.&lt;/author&gt;&lt;author&gt;Sims, N. D.&lt;/author&gt;&lt;/authors&gt;&lt;/contributors&gt;&lt;titles&gt;&lt;title&gt;Energy harvesting from the nonlinear oscillations of magnetic levitation&lt;/title&gt;&lt;secondary-title&gt;J. Sound Vib.&lt;/secondary-title&gt;&lt;/titles&gt;&lt;periodical&gt;&lt;full-title&gt;J. Sound Vib.&lt;/full-title&gt;&lt;/periodical&gt;&lt;pages&gt;515-530&lt;/pages&gt;&lt;volume&gt;319&lt;/volume&gt;&lt;number&gt;1&lt;/number&gt;&lt;dates&gt;&lt;year&gt;2009&lt;/year&gt;&lt;pub-dates&gt;&lt;date&gt;2009/01/09/&lt;/date&gt;&lt;/pub-dates&gt;&lt;/dates&gt;&lt;isbn&gt;0022-460X&lt;/isbn&gt;&lt;urls&gt;&lt;related-urls&gt;&lt;url&gt;http://www.sciencedirect.com/science/article/pii/S0022460X08005567&lt;/url&gt;&lt;/related-urls&gt;&lt;/urls&gt;&lt;electronic-resource-num&gt;10.1016/j.jsv.2008.06.011&lt;/electronic-resource-num&gt;&lt;/record&gt;&lt;/Cite&gt;&lt;/EndNote&gt;</w:instrText>
      </w:r>
      <w:r w:rsidR="00051678"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62" w:tooltip="Mann, 2009 #1144" w:history="1">
        <w:r w:rsidR="00A23ED0" w:rsidRPr="00C96CCD">
          <w:rPr>
            <w:rFonts w:ascii="Times New Roman" w:eastAsiaTheme="minorEastAsia" w:hAnsi="Times New Roman" w:cs="Times New Roman"/>
            <w:noProof/>
            <w:sz w:val="20"/>
            <w:szCs w:val="20"/>
          </w:rPr>
          <w:t>62</w:t>
        </w:r>
      </w:hyperlink>
      <w:r w:rsidR="00DC32B5" w:rsidRPr="00C96CCD">
        <w:rPr>
          <w:rFonts w:ascii="Times New Roman" w:eastAsiaTheme="minorEastAsia" w:hAnsi="Times New Roman" w:cs="Times New Roman"/>
          <w:noProof/>
          <w:sz w:val="20"/>
          <w:szCs w:val="20"/>
        </w:rPr>
        <w:t>]</w:t>
      </w:r>
      <w:r w:rsidR="00051678" w:rsidRPr="00C96CCD">
        <w:rPr>
          <w:rFonts w:ascii="Times New Roman" w:eastAsiaTheme="minorEastAsia" w:hAnsi="Times New Roman" w:cs="Times New Roman"/>
          <w:sz w:val="20"/>
          <w:szCs w:val="20"/>
        </w:rPr>
        <w:fldChar w:fldCharType="end"/>
      </w:r>
      <w:r w:rsidR="0048416E" w:rsidRPr="00C96CCD">
        <w:rPr>
          <w:rFonts w:ascii="Times New Roman" w:eastAsiaTheme="minorEastAsia" w:hAnsi="Times New Roman" w:cs="Times New Roman"/>
          <w:sz w:val="20"/>
          <w:szCs w:val="20"/>
        </w:rPr>
        <w:t xml:space="preserve"> or numerically e.g.</w:t>
      </w:r>
      <w:r w:rsidR="00051678" w:rsidRPr="00C96CCD">
        <w:rPr>
          <w:rFonts w:ascii="Times New Roman" w:eastAsiaTheme="minorEastAsia" w:hAnsi="Times New Roman" w:cs="Times New Roman"/>
          <w:sz w:val="20"/>
          <w:szCs w:val="20"/>
        </w:rPr>
        <w:t xml:space="preserve"> using </w:t>
      </w:r>
      <w:proofErr w:type="spellStart"/>
      <w:r w:rsidR="00051678" w:rsidRPr="00C96CCD">
        <w:rPr>
          <w:rFonts w:ascii="Times New Roman" w:eastAsiaTheme="minorEastAsia" w:hAnsi="Times New Roman" w:cs="Times New Roman"/>
          <w:sz w:val="20"/>
          <w:szCs w:val="20"/>
        </w:rPr>
        <w:t>Runge-Kutta</w:t>
      </w:r>
      <w:proofErr w:type="spellEnd"/>
      <w:r w:rsidR="00051678" w:rsidRPr="00C96CCD">
        <w:rPr>
          <w:rFonts w:ascii="Times New Roman" w:eastAsiaTheme="minorEastAsia" w:hAnsi="Times New Roman" w:cs="Times New Roman"/>
          <w:sz w:val="20"/>
          <w:szCs w:val="20"/>
        </w:rPr>
        <w:t xml:space="preserve"> methods </w:t>
      </w:r>
      <w:r w:rsidR="00051678" w:rsidRPr="00C96CCD">
        <w:rPr>
          <w:rFonts w:ascii="Times New Roman" w:eastAsiaTheme="minorEastAsia" w:hAnsi="Times New Roman" w:cs="Times New Roman"/>
          <w:sz w:val="20"/>
          <w:szCs w:val="20"/>
        </w:rPr>
        <w:fldChar w:fldCharType="begin">
          <w:fldData xml:space="preserve">PEVuZE5vdGU+PENpdGU+PEF1dGhvcj5Tb2FyZXMgZG9zIFNhbnRvczwvQXV0aG9yPjxZZWFyPjIw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=
</w:fldData>
        </w:fldChar>
      </w:r>
      <w:r w:rsidR="00DC32B5" w:rsidRPr="00C96CCD">
        <w:rPr>
          <w:rFonts w:ascii="Times New Roman" w:eastAsiaTheme="minorEastAsia" w:hAnsi="Times New Roman" w:cs="Times New Roman"/>
          <w:sz w:val="20"/>
          <w:szCs w:val="20"/>
        </w:rPr>
        <w:instrText xml:space="preserve"> ADDIN EN.CITE </w:instrText>
      </w:r>
      <w:r w:rsidR="00DC32B5" w:rsidRPr="00C96CCD">
        <w:rPr>
          <w:rFonts w:ascii="Times New Roman" w:eastAsiaTheme="minorEastAsia" w:hAnsi="Times New Roman" w:cs="Times New Roman"/>
          <w:sz w:val="20"/>
          <w:szCs w:val="20"/>
        </w:rPr>
        <w:fldChar w:fldCharType="begin">
          <w:fldData xml:space="preserve">PEVuZE5vdGU+PENpdGU+PEF1dGhvcj5Tb2FyZXMgZG9zIFNhbnRvczwvQXV0aG9yPjxZZWFyPjIw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=
</w:fldData>
        </w:fldChar>
      </w:r>
      <w:r w:rsidR="00DC32B5" w:rsidRPr="00C96CCD">
        <w:rPr>
          <w:rFonts w:ascii="Times New Roman" w:eastAsiaTheme="minorEastAsia" w:hAnsi="Times New Roman" w:cs="Times New Roman"/>
          <w:sz w:val="20"/>
          <w:szCs w:val="20"/>
        </w:rPr>
        <w:instrText xml:space="preserve"> ADDIN EN.CITE.DATA </w:instrText>
      </w:r>
      <w:r w:rsidR="00DC32B5" w:rsidRPr="00C96CCD">
        <w:rPr>
          <w:rFonts w:ascii="Times New Roman" w:eastAsiaTheme="minorEastAsia" w:hAnsi="Times New Roman" w:cs="Times New Roman"/>
          <w:sz w:val="20"/>
          <w:szCs w:val="20"/>
        </w:rPr>
      </w:r>
      <w:r w:rsidR="00DC32B5" w:rsidRPr="00C96CCD">
        <w:rPr>
          <w:rFonts w:ascii="Times New Roman" w:eastAsiaTheme="minorEastAsia" w:hAnsi="Times New Roman" w:cs="Times New Roman"/>
          <w:sz w:val="20"/>
          <w:szCs w:val="20"/>
        </w:rPr>
        <w:fldChar w:fldCharType="end"/>
      </w:r>
      <w:r w:rsidR="00051678" w:rsidRPr="00C96CCD">
        <w:rPr>
          <w:rFonts w:ascii="Times New Roman" w:eastAsiaTheme="minorEastAsia" w:hAnsi="Times New Roman" w:cs="Times New Roman"/>
          <w:sz w:val="20"/>
          <w:szCs w:val="20"/>
        </w:rPr>
      </w:r>
      <w:r w:rsidR="00051678" w:rsidRPr="00C96CCD">
        <w:rPr>
          <w:rFonts w:ascii="Times New Roman" w:eastAsiaTheme="minorEastAsia" w:hAnsi="Times New Roman" w:cs="Times New Roman"/>
          <w:sz w:val="20"/>
          <w:szCs w:val="20"/>
        </w:rPr>
        <w:fldChar w:fldCharType="separate"/>
      </w:r>
      <w:r w:rsidR="00DC32B5" w:rsidRPr="00C96CCD">
        <w:rPr>
          <w:rFonts w:ascii="Times New Roman" w:eastAsiaTheme="minorEastAsia" w:hAnsi="Times New Roman" w:cs="Times New Roman"/>
          <w:noProof/>
          <w:sz w:val="20"/>
          <w:szCs w:val="20"/>
        </w:rPr>
        <w:t>[</w:t>
      </w:r>
      <w:hyperlink w:anchor="_ENREF_19" w:tooltip="Soares dos Santos, 2016 #1021" w:history="1">
        <w:r w:rsidR="00A23ED0" w:rsidRPr="00C96CCD">
          <w:rPr>
            <w:rFonts w:ascii="Times New Roman" w:eastAsiaTheme="minorEastAsia" w:hAnsi="Times New Roman" w:cs="Times New Roman"/>
            <w:noProof/>
            <w:sz w:val="20"/>
            <w:szCs w:val="20"/>
          </w:rPr>
          <w:t>19</w:t>
        </w:r>
      </w:hyperlink>
      <w:r w:rsidR="00DC32B5" w:rsidRPr="00C96CCD">
        <w:rPr>
          <w:rFonts w:ascii="Times New Roman" w:eastAsiaTheme="minorEastAsia" w:hAnsi="Times New Roman" w:cs="Times New Roman"/>
          <w:noProof/>
          <w:sz w:val="20"/>
          <w:szCs w:val="20"/>
        </w:rPr>
        <w:t xml:space="preserve">, </w:t>
      </w:r>
      <w:hyperlink w:anchor="_ENREF_66" w:tooltip="Aldawood, 2019 #1175" w:history="1">
        <w:r w:rsidR="00A23ED0" w:rsidRPr="00C96CCD">
          <w:rPr>
            <w:rFonts w:ascii="Times New Roman" w:eastAsiaTheme="minorEastAsia" w:hAnsi="Times New Roman" w:cs="Times New Roman"/>
            <w:noProof/>
            <w:sz w:val="20"/>
            <w:szCs w:val="20"/>
          </w:rPr>
          <w:t>66</w:t>
        </w:r>
      </w:hyperlink>
      <w:r w:rsidR="00DC32B5" w:rsidRPr="00C96CCD">
        <w:rPr>
          <w:rFonts w:ascii="Times New Roman" w:eastAsiaTheme="minorEastAsia" w:hAnsi="Times New Roman" w:cs="Times New Roman"/>
          <w:noProof/>
          <w:sz w:val="20"/>
          <w:szCs w:val="20"/>
        </w:rPr>
        <w:t xml:space="preserve">, </w:t>
      </w:r>
      <w:hyperlink w:anchor="_ENREF_67" w:tooltip="Saravia, 2017 #1176" w:history="1">
        <w:r w:rsidR="00A23ED0" w:rsidRPr="00C96CCD">
          <w:rPr>
            <w:rFonts w:ascii="Times New Roman" w:eastAsiaTheme="minorEastAsia" w:hAnsi="Times New Roman" w:cs="Times New Roman"/>
            <w:noProof/>
            <w:sz w:val="20"/>
            <w:szCs w:val="20"/>
          </w:rPr>
          <w:t>67</w:t>
        </w:r>
      </w:hyperlink>
      <w:r w:rsidR="00DC32B5" w:rsidRPr="00C96CCD">
        <w:rPr>
          <w:rFonts w:ascii="Times New Roman" w:eastAsiaTheme="minorEastAsia" w:hAnsi="Times New Roman" w:cs="Times New Roman"/>
          <w:noProof/>
          <w:sz w:val="20"/>
          <w:szCs w:val="20"/>
        </w:rPr>
        <w:t>]</w:t>
      </w:r>
      <w:r w:rsidR="00051678" w:rsidRPr="00C96CCD">
        <w:rPr>
          <w:rFonts w:ascii="Times New Roman" w:eastAsiaTheme="minorEastAsia" w:hAnsi="Times New Roman" w:cs="Times New Roman"/>
          <w:sz w:val="20"/>
          <w:szCs w:val="20"/>
        </w:rPr>
        <w:fldChar w:fldCharType="end"/>
      </w:r>
      <w:r w:rsidR="00751E4D" w:rsidRPr="00C96CCD">
        <w:rPr>
          <w:rFonts w:ascii="Times New Roman" w:eastAsiaTheme="minorEastAsia" w:hAnsi="Times New Roman" w:cs="Times New Roman"/>
          <w:sz w:val="20"/>
          <w:szCs w:val="20"/>
        </w:rPr>
        <w:t>.</w:t>
      </w:r>
    </w:p>
    <w:p w14:paraId="55E952D8" w14:textId="3F3C648D" w:rsidR="00051678" w:rsidRPr="00C96CCD" w:rsidRDefault="00051678" w:rsidP="00316CAE">
      <w:pPr>
        <w:spacing w:after="0" w:line="240" w:lineRule="auto"/>
        <w:ind w:firstLine="708"/>
        <w:jc w:val="both"/>
        <w:rPr>
          <w:rFonts w:ascii="Times New Roman" w:hAnsi="Times New Roman" w:cs="Times New Roman"/>
          <w:sz w:val="20"/>
          <w:szCs w:val="20"/>
        </w:rPr>
      </w:pPr>
      <w:r w:rsidRPr="00C96CCD">
        <w:rPr>
          <w:rFonts w:ascii="Times New Roman" w:hAnsi="Times New Roman" w:cs="Times New Roman"/>
          <w:sz w:val="20"/>
          <w:szCs w:val="20"/>
        </w:rPr>
        <w:t>In this study, we considered simple translations of the EMG along its axial direction with a sinusoidal time-changing inertial force, as exhibited in Eq. (</w:t>
      </w:r>
      <w:r w:rsidR="0038637E" w:rsidRPr="00C96CCD">
        <w:rPr>
          <w:rFonts w:ascii="Times New Roman" w:hAnsi="Times New Roman" w:cs="Times New Roman"/>
          <w:sz w:val="20"/>
          <w:szCs w:val="20"/>
        </w:rPr>
        <w:t>4</w:t>
      </w:r>
      <w:r w:rsidRPr="00C96CCD">
        <w:rPr>
          <w:rFonts w:ascii="Times New Roman" w:hAnsi="Times New Roman" w:cs="Times New Roman"/>
          <w:sz w:val="20"/>
          <w:szCs w:val="20"/>
        </w:rPr>
        <w:t xml:space="preserve">b), with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Inert</m:t>
            </m:r>
          </m:sup>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F</m:t>
                </m:r>
              </m:e>
              <m:sub>
                <m:r>
                  <w:rPr>
                    <w:rFonts w:ascii="Cambria Math" w:eastAsiaTheme="minorEastAsia" w:hAnsi="Cambria Math" w:cs="Times New Roman"/>
                    <w:sz w:val="20"/>
                    <w:szCs w:val="20"/>
                  </w:rPr>
                  <m:t>3</m:t>
                </m:r>
              </m:sub>
            </m:sSub>
          </m:e>
        </m:sPre>
      </m:oMath>
      <w:r w:rsidRPr="00C96CCD">
        <w:rPr>
          <w:rFonts w:ascii="Times New Roman" w:eastAsiaTheme="minorEastAsia" w:hAnsi="Times New Roman" w:cs="Times New Roman"/>
          <w:sz w:val="20"/>
          <w:szCs w:val="20"/>
        </w:rPr>
        <w:t xml:space="preserve"> = </w:t>
      </w:r>
      <m:oMath>
        <m:r>
          <w:rPr>
            <w:rFonts w:ascii="Cambria Math" w:eastAsiaTheme="minorEastAsia" w:hAnsi="Cambria Math" w:cs="Times New Roman"/>
            <w:sz w:val="20"/>
            <w:szCs w:val="20"/>
          </w:rPr>
          <m:t>m</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X</m:t>
        </m:r>
        <m:func>
          <m:funcPr>
            <m:ctrlPr>
              <w:rPr>
                <w:rFonts w:ascii="Cambria Math" w:eastAsiaTheme="minorEastAsia" w:hAnsi="Cambria Math" w:cs="Times New Roman"/>
                <w:i/>
                <w:sz w:val="20"/>
                <w:szCs w:val="20"/>
              </w:rPr>
            </m:ctrlPr>
          </m:funcPr>
          <m:fName>
            <m:r>
              <m:rPr>
                <m:sty m:val="p"/>
              </m:rPr>
              <w:rPr>
                <w:rFonts w:ascii="Cambria Math" w:hAnsi="Cambria Math" w:cs="Times New Roman"/>
                <w:sz w:val="20"/>
                <w:szCs w:val="20"/>
              </w:rPr>
              <m:t>cos</m:t>
            </m:r>
          </m:fName>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ωt</m:t>
                </m:r>
              </m:e>
            </m:d>
          </m:e>
        </m:func>
      </m:oMath>
      <w:r w:rsidR="001F33F0" w:rsidRPr="00C96CCD">
        <w:rPr>
          <w:rFonts w:ascii="Times New Roman" w:eastAsiaTheme="minorEastAsia" w:hAnsi="Times New Roman" w:cs="Times New Roman"/>
          <w:sz w:val="20"/>
          <w:szCs w:val="20"/>
        </w:rPr>
        <w:t>,</w:t>
      </w:r>
      <w:r w:rsidR="00336BBA" w:rsidRPr="00C96CCD">
        <w:rPr>
          <w:rFonts w:ascii="Times New Roman" w:eastAsiaTheme="minorEastAsia" w:hAnsi="Times New Roman" w:cs="Times New Roman"/>
          <w:sz w:val="20"/>
          <w:szCs w:val="20"/>
        </w:rPr>
        <w:t xml:space="preserve"> (</w:t>
      </w:r>
      <w:r w:rsidR="001F33F0" w:rsidRPr="00C96CCD">
        <w:rPr>
          <w:rFonts w:ascii="Times New Roman" w:eastAsiaTheme="minorEastAsia" w:hAnsi="Times New Roman" w:cs="Times New Roman"/>
          <w:sz w:val="20"/>
          <w:szCs w:val="20"/>
        </w:rPr>
        <w:t xml:space="preserve">i.e. </w:t>
      </w:r>
      <m:oMath>
        <m:r>
          <w:rPr>
            <w:rFonts w:ascii="Cambria Math" w:eastAsiaTheme="minorEastAsia" w:hAnsi="Cambria Math" w:cs="Times New Roman"/>
            <w:sz w:val="20"/>
            <w:szCs w:val="20"/>
          </w:rPr>
          <m:t>α</m:t>
        </m:r>
      </m:oMath>
      <w:r w:rsidR="00336BBA" w:rsidRPr="00C96CCD">
        <w:rPr>
          <w:rFonts w:ascii="Times New Roman" w:eastAsiaTheme="minorEastAsia" w:hAnsi="Times New Roman" w:cs="Times New Roman"/>
          <w:sz w:val="20"/>
          <w:szCs w:val="20"/>
        </w:rPr>
        <w:t xml:space="preserve"> = 0; </w:t>
      </w:r>
      <m:oMath>
        <m:r>
          <w:rPr>
            <w:rFonts w:ascii="Cambria Math" w:eastAsiaTheme="minorEastAsia" w:hAnsi="Cambria Math" w:cs="Times New Roman"/>
            <w:sz w:val="20"/>
            <w:szCs w:val="20"/>
          </w:rPr>
          <m:t>β</m:t>
        </m:r>
      </m:oMath>
      <w:r w:rsidR="00336BBA" w:rsidRPr="00C96CCD">
        <w:rPr>
          <w:rFonts w:ascii="Times New Roman" w:eastAsiaTheme="minorEastAsia" w:hAnsi="Times New Roman" w:cs="Times New Roman"/>
          <w:sz w:val="20"/>
          <w:szCs w:val="20"/>
        </w:rPr>
        <w:t xml:space="preserve"> = </w:t>
      </w:r>
      <w:r w:rsidR="00336BBA" w:rsidRPr="00C96CCD">
        <w:rPr>
          <w:rFonts w:ascii="Times New Roman" w:hAnsi="Times New Roman" w:cs="Times New Roman"/>
          <w:sz w:val="20"/>
          <w:szCs w:val="20"/>
        </w:rPr>
        <w:t>−</w:t>
      </w:r>
      <w:r w:rsidR="00336BBA" w:rsidRPr="00C96CCD">
        <w:rPr>
          <w:rFonts w:ascii="Times New Roman" w:eastAsiaTheme="minorEastAsia" w:hAnsi="Times New Roman" w:cs="Times New Roman"/>
          <w:sz w:val="20"/>
          <w:szCs w:val="20"/>
        </w:rPr>
        <w:t xml:space="preserve">π/2; </w:t>
      </w:r>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1</m:t>
            </m:r>
          </m:sub>
        </m:sSub>
      </m:oMath>
      <w:r w:rsidR="00336BBA" w:rsidRPr="00C96CCD">
        <w:rPr>
          <w:rFonts w:ascii="Times New Roman" w:eastAsiaTheme="minorEastAsia" w:hAnsi="Times New Roman" w:cs="Times New Roman"/>
          <w:sz w:val="20"/>
          <w:szCs w:val="20"/>
        </w:rPr>
        <w:t xml:space="preserve"> = </w:t>
      </w:r>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3</m:t>
            </m:r>
          </m:sub>
        </m:sSub>
      </m:oMath>
      <w:r w:rsidR="00336BBA" w:rsidRPr="00C96CCD">
        <w:rPr>
          <w:rFonts w:ascii="Times New Roman" w:eastAsiaTheme="minorEastAsia" w:hAnsi="Times New Roman" w:cs="Times New Roman"/>
          <w:sz w:val="20"/>
          <w:szCs w:val="20"/>
        </w:rPr>
        <w:t xml:space="preserve"> = 0; </w:t>
      </w:r>
      <m:oMath>
        <m:sSub>
          <m:sSubPr>
            <m:ctrlPr>
              <w:rPr>
                <w:rFonts w:ascii="Cambria Math" w:hAnsi="Cambria Math" w:cs="Times New Roman"/>
                <w:i/>
                <w:sz w:val="20"/>
                <w:szCs w:val="20"/>
              </w:rPr>
            </m:ctrlPr>
          </m:sSubPr>
          <m:e>
            <m:r>
              <w:rPr>
                <w:rFonts w:ascii="Cambria Math" w:hAnsi="Cambria Math" w:cs="Times New Roman"/>
                <w:sz w:val="20"/>
                <w:szCs w:val="20"/>
              </w:rPr>
              <m:t>T</m:t>
            </m:r>
          </m:e>
          <m:sub>
            <m:r>
              <w:rPr>
                <w:rFonts w:ascii="Cambria Math" w:hAnsi="Cambria Math" w:cs="Times New Roman"/>
                <w:sz w:val="20"/>
                <w:szCs w:val="20"/>
              </w:rPr>
              <m:t>2</m:t>
            </m:r>
          </m:sub>
        </m:sSub>
      </m:oMath>
      <w:r w:rsidR="00336BBA" w:rsidRPr="00C96CCD">
        <w:rPr>
          <w:rFonts w:ascii="Times New Roman" w:eastAsiaTheme="minorEastAsia" w:hAnsi="Times New Roman" w:cs="Times New Roman"/>
          <w:sz w:val="20"/>
          <w:szCs w:val="20"/>
        </w:rPr>
        <w:t xml:space="preserve"> = </w:t>
      </w:r>
      <m:oMath>
        <m:r>
          <w:rPr>
            <w:rFonts w:ascii="Cambria Math" w:eastAsiaTheme="minorEastAsia" w:hAnsi="Cambria Math" w:cs="Times New Roman"/>
            <w:sz w:val="20"/>
            <w:szCs w:val="20"/>
          </w:rPr>
          <m:t>X</m:t>
        </m:r>
        <m:func>
          <m:funcPr>
            <m:ctrlPr>
              <w:rPr>
                <w:rFonts w:ascii="Cambria Math" w:eastAsiaTheme="minorEastAsia" w:hAnsi="Cambria Math" w:cs="Times New Roman"/>
                <w:i/>
                <w:sz w:val="20"/>
                <w:szCs w:val="20"/>
              </w:rPr>
            </m:ctrlPr>
          </m:funcPr>
          <m:fName>
            <m:r>
              <m:rPr>
                <m:sty m:val="p"/>
              </m:rPr>
              <w:rPr>
                <w:rFonts w:ascii="Cambria Math" w:hAnsi="Cambria Math" w:cs="Times New Roman"/>
                <w:sz w:val="20"/>
                <w:szCs w:val="20"/>
              </w:rPr>
              <m:t>cos</m:t>
            </m:r>
          </m:fName>
          <m: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ωt</m:t>
                </m:r>
              </m:e>
            </m:d>
          </m:e>
        </m:func>
      </m:oMath>
      <w:r w:rsidR="00336BBA"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The initial conditions were set to: </w:t>
      </w:r>
      <m:oMath>
        <m:r>
          <w:rPr>
            <w:rFonts w:ascii="Cambria Math" w:eastAsiaTheme="minorEastAsia" w:hAnsi="Cambria Math" w:cs="Times New Roman"/>
            <w:sz w:val="20"/>
            <w:szCs w:val="20"/>
          </w:rPr>
          <m:t>δ</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e>
        </m:d>
      </m:oMath>
      <w:r w:rsidRPr="00C96CCD">
        <w:rPr>
          <w:rFonts w:ascii="Times New Roman" w:eastAsiaTheme="minorEastAsia" w:hAnsi="Times New Roman" w:cs="Times New Roman"/>
          <w:sz w:val="20"/>
          <w:szCs w:val="20"/>
        </w:rPr>
        <w:t xml:space="preserve"> = </w:t>
      </w:r>
      <m:oMath>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e>
        </m:d>
      </m:oMath>
      <w:r w:rsidRPr="00C96CCD">
        <w:rPr>
          <w:rFonts w:ascii="Times New Roman" w:eastAsiaTheme="minorEastAsia" w:hAnsi="Times New Roman" w:cs="Times New Roman"/>
          <w:sz w:val="20"/>
          <w:szCs w:val="20"/>
        </w:rPr>
        <w:t xml:space="preserve"> = </w:t>
      </w:r>
      <m:oMath>
        <m:r>
          <w:rPr>
            <w:rFonts w:ascii="Cambria Math" w:eastAsiaTheme="minorEastAsia" w:hAnsi="Cambria Math" w:cs="Times New Roman"/>
            <w:sz w:val="20"/>
            <w:szCs w:val="20"/>
          </w:rPr>
          <m:t>I</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0</m:t>
            </m:r>
          </m:e>
        </m:d>
      </m:oMath>
      <w:r w:rsidRPr="00C96CCD">
        <w:rPr>
          <w:rFonts w:ascii="Times New Roman" w:eastAsiaTheme="minorEastAsia" w:hAnsi="Times New Roman" w:cs="Times New Roman"/>
          <w:sz w:val="20"/>
          <w:szCs w:val="20"/>
        </w:rPr>
        <w:t xml:space="preserve"> = </w:t>
      </w:r>
      <w:proofErr w:type="gramStart"/>
      <w:r w:rsidRPr="00C96CCD">
        <w:rPr>
          <w:rFonts w:ascii="Times New Roman" w:eastAsiaTheme="minorEastAsia" w:hAnsi="Times New Roman" w:cs="Times New Roman"/>
          <w:sz w:val="20"/>
          <w:szCs w:val="20"/>
        </w:rPr>
        <w:t>0</w:t>
      </w:r>
      <w:proofErr w:type="gramEnd"/>
      <w:r w:rsidRPr="00C96CCD">
        <w:rPr>
          <w:rFonts w:ascii="Times New Roman" w:eastAsiaTheme="minorEastAsia" w:hAnsi="Times New Roman" w:cs="Times New Roman"/>
          <w:sz w:val="20"/>
          <w:szCs w:val="20"/>
        </w:rPr>
        <w:t xml:space="preserve">. The time and frequency response of the transduction mechanism was investigated with a constant </w:t>
      </w:r>
      <w:r w:rsidR="00A046EC" w:rsidRPr="00C96CCD">
        <w:rPr>
          <w:rFonts w:ascii="Times New Roman" w:eastAsiaTheme="minorEastAsia" w:hAnsi="Times New Roman" w:cs="Times New Roman"/>
          <w:sz w:val="20"/>
          <w:szCs w:val="20"/>
        </w:rPr>
        <w:t xml:space="preserve">applied </w:t>
      </w:r>
      <w:r w:rsidRPr="00C96CCD">
        <w:rPr>
          <w:rFonts w:ascii="Times New Roman" w:eastAsiaTheme="minorEastAsia" w:hAnsi="Times New Roman" w:cs="Times New Roman"/>
          <w:sz w:val="20"/>
          <w:szCs w:val="20"/>
        </w:rPr>
        <w:t xml:space="preserve">amplitude of displacement </w:t>
      </w:r>
      <m:oMath>
        <m:r>
          <w:rPr>
            <w:rFonts w:ascii="Cambria Math" w:eastAsiaTheme="minorEastAsia" w:hAnsi="Cambria Math" w:cs="Times New Roman"/>
            <w:sz w:val="20"/>
            <w:szCs w:val="20"/>
          </w:rPr>
          <m:t>X</m:t>
        </m:r>
      </m:oMath>
      <w:r w:rsidR="00B76CDC" w:rsidRPr="00C96CCD">
        <w:rPr>
          <w:rFonts w:ascii="Times New Roman" w:eastAsiaTheme="minorEastAsia" w:hAnsi="Times New Roman" w:cs="Times New Roman"/>
          <w:sz w:val="20"/>
          <w:szCs w:val="20"/>
        </w:rPr>
        <w:t xml:space="preserve"> of the container</w:t>
      </w:r>
      <w:r w:rsidRPr="00C96CCD">
        <w:rPr>
          <w:rFonts w:ascii="Times New Roman" w:eastAsiaTheme="minorEastAsia" w:hAnsi="Times New Roman" w:cs="Times New Roman"/>
          <w:sz w:val="20"/>
          <w:szCs w:val="20"/>
        </w:rPr>
        <w:t xml:space="preserve">, while continuously sweeping the frequency </w:t>
      </w:r>
      <m:oMath>
        <m:r>
          <w:rPr>
            <w:rFonts w:ascii="Cambria Math" w:eastAsiaTheme="minorEastAsia" w:hAnsi="Cambria Math" w:cs="Times New Roman"/>
            <w:sz w:val="20"/>
            <w:szCs w:val="20"/>
          </w:rPr>
          <m:t>ω</m:t>
        </m:r>
      </m:oMath>
      <w:r w:rsidRPr="00C96CCD">
        <w:rPr>
          <w:rFonts w:ascii="Times New Roman" w:eastAsiaTheme="minorEastAsia" w:hAnsi="Times New Roman" w:cs="Times New Roman"/>
          <w:sz w:val="20"/>
          <w:szCs w:val="20"/>
        </w:rPr>
        <w:t xml:space="preserve"> in steps in ascending followed by descending order.</w:t>
      </w:r>
      <w:r w:rsidRPr="00C96CCD">
        <w:rPr>
          <w:rFonts w:ascii="Times New Roman" w:hAnsi="Times New Roman" w:cs="Times New Roman"/>
          <w:sz w:val="20"/>
          <w:szCs w:val="20"/>
        </w:rPr>
        <w:t xml:space="preserve"> </w:t>
      </w:r>
      <w:r w:rsidR="001E576A" w:rsidRPr="00C96CCD">
        <w:rPr>
          <w:rFonts w:ascii="Times New Roman" w:hAnsi="Times New Roman" w:cs="Times New Roman"/>
          <w:sz w:val="20"/>
          <w:szCs w:val="20"/>
        </w:rPr>
        <w:t>Eq. (1</w:t>
      </w:r>
      <w:r w:rsidR="0038637E" w:rsidRPr="00C96CCD">
        <w:rPr>
          <w:rFonts w:ascii="Times New Roman" w:hAnsi="Times New Roman" w:cs="Times New Roman"/>
          <w:sz w:val="20"/>
          <w:szCs w:val="20"/>
        </w:rPr>
        <w:t>8</w:t>
      </w:r>
      <w:r w:rsidRPr="00C96CCD">
        <w:rPr>
          <w:rFonts w:ascii="Times New Roman" w:hAnsi="Times New Roman" w:cs="Times New Roman"/>
          <w:sz w:val="20"/>
          <w:szCs w:val="20"/>
        </w:rPr>
        <w:t xml:space="preserve">) was numerically solved using </w:t>
      </w:r>
      <w:proofErr w:type="spellStart"/>
      <w:r w:rsidRPr="00C96CCD">
        <w:rPr>
          <w:rFonts w:ascii="Times New Roman" w:hAnsi="Times New Roman" w:cs="Times New Roman"/>
          <w:sz w:val="20"/>
          <w:szCs w:val="20"/>
        </w:rPr>
        <w:t>Runge-Kutta</w:t>
      </w:r>
      <w:proofErr w:type="spellEnd"/>
      <w:r w:rsidRPr="00C96CCD">
        <w:rPr>
          <w:rFonts w:ascii="Times New Roman" w:hAnsi="Times New Roman" w:cs="Times New Roman"/>
          <w:sz w:val="20"/>
          <w:szCs w:val="20"/>
        </w:rPr>
        <w:t xml:space="preserve"> methods. The tested parameters of excitation of the system, as well as its EM characteristics, are summarized in Table 1.</w:t>
      </w:r>
    </w:p>
    <w:p w14:paraId="731C0BF9" w14:textId="77777777" w:rsidR="00051678" w:rsidRPr="00C96CCD" w:rsidRDefault="00051678" w:rsidP="005817CF">
      <w:pPr>
        <w:spacing w:after="0" w:line="240" w:lineRule="auto"/>
        <w:jc w:val="both"/>
        <w:rPr>
          <w:rFonts w:ascii="Times New Roman" w:hAnsi="Times New Roman" w:cs="Times New Roman"/>
          <w:sz w:val="20"/>
          <w:szCs w:val="20"/>
        </w:rPr>
      </w:pPr>
    </w:p>
    <w:p w14:paraId="160431B1" w14:textId="6ED7EC56" w:rsidR="00051678" w:rsidRPr="00C96CCD" w:rsidRDefault="00051678" w:rsidP="00563265">
      <w:pPr>
        <w:spacing w:after="120" w:line="240" w:lineRule="auto"/>
        <w:jc w:val="both"/>
        <w:rPr>
          <w:rFonts w:ascii="Times New Roman" w:hAnsi="Times New Roman" w:cs="Times New Roman"/>
          <w:sz w:val="16"/>
          <w:szCs w:val="16"/>
        </w:rPr>
      </w:pPr>
      <w:r w:rsidRPr="00C96CCD">
        <w:rPr>
          <w:rFonts w:ascii="Times New Roman" w:hAnsi="Times New Roman" w:cs="Times New Roman"/>
          <w:sz w:val="20"/>
          <w:szCs w:val="20"/>
        </w:rPr>
        <w:t>Table 1 – Parameters of excitation and electromechanical characteristics of the generator.</w:t>
      </w:r>
      <w:r w:rsidR="00AF5460" w:rsidRPr="00C96CCD">
        <w:rPr>
          <w:rFonts w:ascii="Times New Roman" w:hAnsi="Times New Roman" w:cs="Times New Roman"/>
          <w:sz w:val="16"/>
          <w:szCs w:val="16"/>
        </w:rPr>
        <w:t xml:space="preserve"> </w:t>
      </w:r>
      <w:proofErr w:type="gramStart"/>
      <w:r w:rsidR="00926B5D" w:rsidRPr="00C96CCD">
        <w:rPr>
          <w:rFonts w:ascii="Times New Roman" w:hAnsi="Times New Roman" w:cs="Times New Roman"/>
          <w:sz w:val="16"/>
          <w:szCs w:val="16"/>
        </w:rPr>
        <w:t>(</w:t>
      </w:r>
      <m:oMath>
        <m:sPre>
          <m:sPrePr>
            <m:ctrlPr>
              <w:rPr>
                <w:rFonts w:ascii="Cambria Math" w:eastAsiaTheme="minorEastAsia" w:hAnsi="Cambria Math" w:cs="Times New Roman"/>
                <w:i/>
                <w:sz w:val="16"/>
                <w:szCs w:val="16"/>
              </w:rPr>
            </m:ctrlPr>
          </m:sPrePr>
          <m:sub>
            <m:r>
              <m:rPr>
                <m:sty m:val="bi"/>
              </m:rPr>
              <w:rPr>
                <w:rFonts w:ascii="Cambria Math" w:eastAsiaTheme="minorEastAsia" w:hAnsi="Cambria Math" w:cs="Times New Roman"/>
                <w:sz w:val="16"/>
                <w:szCs w:val="16"/>
              </w:rPr>
              <m:t xml:space="preserve"> </m:t>
            </m:r>
          </m:sub>
          <m:sup>
            <m:r>
              <m:rPr>
                <m:sty m:val="bi"/>
              </m:rPr>
              <w:rPr>
                <w:rFonts w:ascii="Cambria Math" w:eastAsiaTheme="minorEastAsia" w:hAnsi="Cambria Math" w:cs="Times New Roman"/>
                <w:sz w:val="16"/>
                <w:szCs w:val="16"/>
              </w:rPr>
              <m:t>M</m:t>
            </m:r>
          </m:sup>
          <m:e>
            <m:r>
              <m:rPr>
                <m:sty m:val="bi"/>
              </m:rPr>
              <w:rPr>
                <w:rFonts w:ascii="Cambria Math" w:eastAsiaTheme="minorEastAsia" w:hAnsi="Cambria Math" w:cs="Times New Roman"/>
                <w:sz w:val="16"/>
                <w:szCs w:val="16"/>
              </w:rPr>
              <m:t>z</m:t>
            </m:r>
          </m:e>
        </m:sPre>
      </m:oMath>
      <w:r w:rsidR="00926B5D" w:rsidRPr="00C96CCD">
        <w:rPr>
          <w:rFonts w:ascii="Times New Roman" w:eastAsiaTheme="minorEastAsia" w:hAnsi="Times New Roman" w:cs="Times New Roman"/>
          <w:sz w:val="16"/>
          <w:szCs w:val="16"/>
        </w:rPr>
        <w:t xml:space="preserve">: </w:t>
      </w:r>
      <w:r w:rsidR="00463E3B" w:rsidRPr="00C96CCD">
        <w:rPr>
          <w:rFonts w:ascii="Times New Roman" w:eastAsiaTheme="minorEastAsia" w:hAnsi="Times New Roman" w:cs="Times New Roman"/>
          <w:sz w:val="16"/>
          <w:szCs w:val="16"/>
        </w:rPr>
        <w:t>center position,</w:t>
      </w:r>
      <w:r w:rsidR="00926B5D" w:rsidRPr="00C96CCD">
        <w:rPr>
          <w:rFonts w:ascii="Times New Roman" w:eastAsiaTheme="minorEastAsia" w:hAnsi="Times New Roman" w:cs="Times New Roman"/>
          <w:sz w:val="16"/>
          <w:szCs w:val="16"/>
        </w:rPr>
        <w:t xml:space="preserve"> </w:t>
      </w:r>
      <m:oMath>
        <m:sPre>
          <m:sPrePr>
            <m:ctrlPr>
              <w:rPr>
                <w:rFonts w:ascii="Cambria Math" w:eastAsiaTheme="minorEastAsia" w:hAnsi="Cambria Math" w:cs="Times New Roman"/>
                <w:i/>
                <w:sz w:val="16"/>
                <w:szCs w:val="16"/>
              </w:rPr>
            </m:ctrlPr>
          </m:sPrePr>
          <m:sub>
            <m:r>
              <m:rPr>
                <m:sty m:val="bi"/>
              </m:rPr>
              <w:rPr>
                <w:rFonts w:ascii="Cambria Math" w:eastAsiaTheme="minorEastAsia" w:hAnsi="Cambria Math" w:cs="Times New Roman"/>
                <w:sz w:val="16"/>
                <w:szCs w:val="16"/>
              </w:rPr>
              <m:t xml:space="preserve"> </m:t>
            </m:r>
          </m:sub>
          <m:sup>
            <m:r>
              <m:rPr>
                <m:sty m:val="bi"/>
              </m:rPr>
              <w:rPr>
                <w:rFonts w:ascii="Cambria Math" w:eastAsiaTheme="minorEastAsia" w:hAnsi="Cambria Math" w:cs="Times New Roman"/>
                <w:sz w:val="16"/>
                <w:szCs w:val="16"/>
              </w:rPr>
              <m:t>M</m:t>
            </m:r>
          </m:sup>
          <m:e>
            <m:r>
              <m:rPr>
                <m:sty m:val="bi"/>
              </m:rPr>
              <w:rPr>
                <w:rFonts w:ascii="Cambria Math" w:eastAsiaTheme="minorEastAsia" w:hAnsi="Cambria Math" w:cs="Times New Roman"/>
                <w:sz w:val="16"/>
                <w:szCs w:val="16"/>
              </w:rPr>
              <m:t>L</m:t>
            </m:r>
          </m:e>
        </m:sPre>
      </m:oMath>
      <w:r w:rsidR="00926B5D" w:rsidRPr="00C96CCD">
        <w:rPr>
          <w:rFonts w:ascii="Times New Roman" w:eastAsiaTheme="minorEastAsia" w:hAnsi="Times New Roman" w:cs="Times New Roman"/>
          <w:sz w:val="16"/>
          <w:szCs w:val="16"/>
        </w:rPr>
        <w:t xml:space="preserve">: </w:t>
      </w:r>
      <w:r w:rsidR="00463E3B" w:rsidRPr="00C96CCD">
        <w:rPr>
          <w:rFonts w:ascii="Times New Roman" w:eastAsiaTheme="minorEastAsia" w:hAnsi="Times New Roman" w:cs="Times New Roman"/>
          <w:sz w:val="16"/>
          <w:szCs w:val="16"/>
        </w:rPr>
        <w:t>length</w:t>
      </w:r>
      <w:r w:rsidR="00926B5D" w:rsidRPr="00C96CCD">
        <w:rPr>
          <w:rFonts w:ascii="Times New Roman" w:eastAsiaTheme="minorEastAsia" w:hAnsi="Times New Roman" w:cs="Times New Roman"/>
          <w:sz w:val="16"/>
          <w:szCs w:val="16"/>
        </w:rPr>
        <w:t xml:space="preserve">; </w:t>
      </w:r>
      <m:oMath>
        <m:sPre>
          <m:sPrePr>
            <m:ctrlPr>
              <w:rPr>
                <w:rFonts w:ascii="Cambria Math" w:eastAsiaTheme="minorEastAsia" w:hAnsi="Cambria Math" w:cs="Times New Roman"/>
                <w:i/>
                <w:sz w:val="16"/>
                <w:szCs w:val="16"/>
              </w:rPr>
            </m:ctrlPr>
          </m:sPrePr>
          <m:sub>
            <m:r>
              <m:rPr>
                <m:sty m:val="bi"/>
              </m:rPr>
              <w:rPr>
                <w:rFonts w:ascii="Cambria Math" w:eastAsiaTheme="minorEastAsia" w:hAnsi="Cambria Math" w:cs="Times New Roman"/>
                <w:sz w:val="16"/>
                <w:szCs w:val="16"/>
              </w:rPr>
              <m:t xml:space="preserve"> </m:t>
            </m:r>
          </m:sub>
          <m:sup>
            <m:r>
              <m:rPr>
                <m:sty m:val="bi"/>
              </m:rPr>
              <w:rPr>
                <w:rFonts w:ascii="Cambria Math" w:eastAsiaTheme="minorEastAsia" w:hAnsi="Cambria Math" w:cs="Times New Roman"/>
                <w:sz w:val="16"/>
                <w:szCs w:val="16"/>
              </w:rPr>
              <m:t>M</m:t>
            </m:r>
          </m:sup>
          <m:e>
            <m:sSub>
              <m:sSubPr>
                <m:ctrlPr>
                  <w:rPr>
                    <w:rFonts w:ascii="Cambria Math" w:eastAsiaTheme="minorEastAsia" w:hAnsi="Cambria Math" w:cs="Times New Roman"/>
                    <w:i/>
                    <w:sz w:val="16"/>
                    <w:szCs w:val="16"/>
                  </w:rPr>
                </m:ctrlPr>
              </m:sSubPr>
              <m:e>
                <m:r>
                  <m:rPr>
                    <m:sty m:val="bi"/>
                  </m:rPr>
                  <w:rPr>
                    <w:rFonts w:ascii="Cambria Math" w:eastAsiaTheme="minorEastAsia" w:hAnsi="Cambria Math" w:cs="Times New Roman"/>
                    <w:sz w:val="16"/>
                    <w:szCs w:val="16"/>
                  </w:rPr>
                  <m:t>ρ</m:t>
                </m:r>
              </m:e>
              <m:sub>
                <m:r>
                  <m:rPr>
                    <m:sty m:val="bi"/>
                  </m:rPr>
                  <w:rPr>
                    <w:rFonts w:ascii="Cambria Math" w:eastAsiaTheme="minorEastAsia" w:hAnsi="Cambria Math" w:cs="Times New Roman"/>
                    <w:sz w:val="16"/>
                    <w:szCs w:val="16"/>
                  </w:rPr>
                  <m:t>I</m:t>
                </m:r>
              </m:sub>
            </m:sSub>
          </m:e>
        </m:sPre>
      </m:oMath>
      <w:r w:rsidR="00926B5D" w:rsidRPr="00C96CCD">
        <w:rPr>
          <w:rFonts w:ascii="Times New Roman" w:eastAsiaTheme="minorEastAsia" w:hAnsi="Times New Roman" w:cs="Times New Roman"/>
          <w:sz w:val="16"/>
          <w:szCs w:val="16"/>
        </w:rPr>
        <w:t xml:space="preserve">: </w:t>
      </w:r>
      <w:r w:rsidR="00463E3B" w:rsidRPr="00C96CCD">
        <w:rPr>
          <w:rFonts w:ascii="Times New Roman" w:eastAsiaTheme="minorEastAsia" w:hAnsi="Times New Roman" w:cs="Times New Roman"/>
          <w:sz w:val="16"/>
          <w:szCs w:val="16"/>
        </w:rPr>
        <w:t>inner radius;</w:t>
      </w:r>
      <w:r w:rsidR="00926B5D" w:rsidRPr="00C96CCD">
        <w:rPr>
          <w:rFonts w:ascii="Times New Roman" w:eastAsiaTheme="minorEastAsia" w:hAnsi="Times New Roman" w:cs="Times New Roman"/>
          <w:sz w:val="16"/>
          <w:szCs w:val="16"/>
        </w:rPr>
        <w:t xml:space="preserve"> </w:t>
      </w:r>
      <m:oMath>
        <m:sPre>
          <m:sPrePr>
            <m:ctrlPr>
              <w:rPr>
                <w:rFonts w:ascii="Cambria Math" w:eastAsiaTheme="minorEastAsia" w:hAnsi="Cambria Math" w:cs="Times New Roman"/>
                <w:i/>
                <w:sz w:val="16"/>
                <w:szCs w:val="16"/>
              </w:rPr>
            </m:ctrlPr>
          </m:sPrePr>
          <m:sub>
            <m:r>
              <m:rPr>
                <m:sty m:val="bi"/>
              </m:rPr>
              <w:rPr>
                <w:rFonts w:ascii="Cambria Math" w:eastAsiaTheme="minorEastAsia" w:hAnsi="Cambria Math" w:cs="Times New Roman"/>
                <w:sz w:val="16"/>
                <w:szCs w:val="16"/>
              </w:rPr>
              <m:t xml:space="preserve"> </m:t>
            </m:r>
          </m:sub>
          <m:sup>
            <m:r>
              <m:rPr>
                <m:sty m:val="bi"/>
              </m:rPr>
              <w:rPr>
                <w:rFonts w:ascii="Cambria Math" w:eastAsiaTheme="minorEastAsia" w:hAnsi="Cambria Math" w:cs="Times New Roman"/>
                <w:sz w:val="16"/>
                <w:szCs w:val="16"/>
              </w:rPr>
              <m:t>M</m:t>
            </m:r>
          </m:sup>
          <m:e>
            <m:sSub>
              <m:sSubPr>
                <m:ctrlPr>
                  <w:rPr>
                    <w:rFonts w:ascii="Cambria Math" w:eastAsiaTheme="minorEastAsia" w:hAnsi="Cambria Math" w:cs="Times New Roman"/>
                    <w:i/>
                    <w:sz w:val="16"/>
                    <w:szCs w:val="16"/>
                  </w:rPr>
                </m:ctrlPr>
              </m:sSubPr>
              <m:e>
                <m:r>
                  <m:rPr>
                    <m:sty m:val="bi"/>
                  </m:rPr>
                  <w:rPr>
                    <w:rFonts w:ascii="Cambria Math" w:eastAsiaTheme="minorEastAsia" w:hAnsi="Cambria Math" w:cs="Times New Roman"/>
                    <w:sz w:val="16"/>
                    <w:szCs w:val="16"/>
                  </w:rPr>
                  <m:t>ρ</m:t>
                </m:r>
              </m:e>
              <m:sub>
                <m:r>
                  <m:rPr>
                    <m:sty m:val="bi"/>
                  </m:rPr>
                  <w:rPr>
                    <w:rFonts w:ascii="Cambria Math" w:eastAsiaTheme="minorEastAsia" w:hAnsi="Cambria Math" w:cs="Times New Roman"/>
                    <w:sz w:val="16"/>
                    <w:szCs w:val="16"/>
                  </w:rPr>
                  <m:t>O</m:t>
                </m:r>
              </m:sub>
            </m:sSub>
          </m:e>
        </m:sPre>
      </m:oMath>
      <w:r w:rsidR="00463E3B" w:rsidRPr="00C96CCD">
        <w:rPr>
          <w:rFonts w:ascii="Times New Roman" w:eastAsiaTheme="minorEastAsia" w:hAnsi="Times New Roman" w:cs="Times New Roman"/>
          <w:sz w:val="16"/>
          <w:szCs w:val="16"/>
        </w:rPr>
        <w:t>: outer radius; and,</w:t>
      </w:r>
      <w:r w:rsidR="00926B5D" w:rsidRPr="00C96CCD">
        <w:rPr>
          <w:rFonts w:ascii="Times New Roman" w:eastAsiaTheme="minorEastAsia" w:hAnsi="Times New Roman" w:cs="Times New Roman"/>
          <w:sz w:val="16"/>
          <w:szCs w:val="16"/>
        </w:rPr>
        <w:t xml:space="preserve"> </w:t>
      </w:r>
      <m:oMath>
        <m:sSub>
          <m:sSubPr>
            <m:ctrlPr>
              <w:rPr>
                <w:rFonts w:ascii="Cambria Math" w:hAnsi="Cambria Math" w:cs="Times New Roman"/>
                <w:sz w:val="16"/>
                <w:szCs w:val="16"/>
              </w:rPr>
            </m:ctrlPr>
          </m:sSubPr>
          <m:e>
            <m:r>
              <m:rPr>
                <m:sty m:val="b"/>
              </m:rPr>
              <w:rPr>
                <w:rFonts w:ascii="Cambria Math" w:hAnsi="Cambria Math" w:cs="Times New Roman"/>
                <w:sz w:val="16"/>
                <w:szCs w:val="16"/>
              </w:rPr>
              <m:t>M</m:t>
            </m:r>
          </m:e>
          <m:sub>
            <m:r>
              <m:rPr>
                <m:sty m:val="bi"/>
              </m:rPr>
              <w:rPr>
                <w:rFonts w:ascii="Cambria Math" w:hAnsi="Cambria Math" w:cs="Times New Roman"/>
                <w:sz w:val="16"/>
                <w:szCs w:val="16"/>
              </w:rPr>
              <m:t>z</m:t>
            </m:r>
          </m:sub>
        </m:sSub>
      </m:oMath>
      <w:r w:rsidR="00926B5D" w:rsidRPr="00C96CCD">
        <w:rPr>
          <w:rFonts w:ascii="Times New Roman" w:eastAsiaTheme="minorEastAsia" w:hAnsi="Times New Roman" w:cs="Times New Roman"/>
          <w:sz w:val="16"/>
          <w:szCs w:val="16"/>
        </w:rPr>
        <w:t xml:space="preserve">: </w:t>
      </w:r>
      <w:r w:rsidR="00463E3B" w:rsidRPr="00C96CCD">
        <w:rPr>
          <w:rFonts w:ascii="Times New Roman" w:eastAsiaTheme="minorEastAsia" w:hAnsi="Times New Roman" w:cs="Times New Roman"/>
          <w:sz w:val="16"/>
          <w:szCs w:val="16"/>
        </w:rPr>
        <w:t xml:space="preserve">magnetization of each magnet. </w:t>
      </w:r>
      <m:oMath>
        <m:r>
          <m:rPr>
            <m:sty m:val="bi"/>
          </m:rPr>
          <w:rPr>
            <w:rFonts w:ascii="Cambria Math" w:hAnsi="Cambria Math" w:cs="Times New Roman"/>
            <w:sz w:val="16"/>
            <w:szCs w:val="16"/>
          </w:rPr>
          <m:t>m</m:t>
        </m:r>
      </m:oMath>
      <w:r w:rsidR="00463E3B" w:rsidRPr="00C96CCD">
        <w:rPr>
          <w:rFonts w:ascii="Times New Roman" w:eastAsiaTheme="minorEastAsia" w:hAnsi="Times New Roman" w:cs="Times New Roman"/>
          <w:sz w:val="16"/>
          <w:szCs w:val="16"/>
        </w:rPr>
        <w:t>:</w:t>
      </w:r>
      <w:r w:rsidR="00E941F4" w:rsidRPr="00C96CCD">
        <w:rPr>
          <w:rFonts w:ascii="Times New Roman" w:eastAsiaTheme="minorEastAsia" w:hAnsi="Times New Roman" w:cs="Times New Roman"/>
          <w:sz w:val="16"/>
          <w:szCs w:val="16"/>
        </w:rPr>
        <w:t xml:space="preserve"> mass of the free-magnet.</w:t>
      </w:r>
      <w:r w:rsidR="00463E3B" w:rsidRPr="00C96CCD">
        <w:rPr>
          <w:rFonts w:ascii="Times New Roman" w:hAnsi="Times New Roman" w:cs="Times New Roman"/>
          <w:sz w:val="16"/>
          <w:szCs w:val="16"/>
        </w:rPr>
        <w:t xml:space="preserve"> </w:t>
      </w:r>
      <m:oMath>
        <m:sPre>
          <m:sPrePr>
            <m:ctrlPr>
              <w:rPr>
                <w:rFonts w:ascii="Cambria Math" w:eastAsiaTheme="minorEastAsia" w:hAnsi="Cambria Math" w:cs="Times New Roman"/>
                <w:i/>
                <w:sz w:val="16"/>
                <w:szCs w:val="16"/>
              </w:rPr>
            </m:ctrlPr>
          </m:sPrePr>
          <m:sub>
            <m:r>
              <m:rPr>
                <m:sty m:val="bi"/>
              </m:rPr>
              <w:rPr>
                <w:rFonts w:ascii="Cambria Math" w:eastAsiaTheme="minorEastAsia" w:hAnsi="Cambria Math" w:cs="Times New Roman"/>
                <w:sz w:val="16"/>
                <w:szCs w:val="16"/>
              </w:rPr>
              <m:t xml:space="preserve"> </m:t>
            </m:r>
          </m:sub>
          <m:sup>
            <m:r>
              <m:rPr>
                <m:sty m:val="bi"/>
              </m:rPr>
              <w:rPr>
                <w:rFonts w:ascii="Cambria Math" w:eastAsiaTheme="minorEastAsia" w:hAnsi="Cambria Math" w:cs="Times New Roman"/>
                <w:sz w:val="16"/>
                <w:szCs w:val="16"/>
              </w:rPr>
              <m:t>I</m:t>
            </m:r>
          </m:sup>
          <m:e>
            <m:sSubSup>
              <m:sSubSupPr>
                <m:ctrlPr>
                  <w:rPr>
                    <w:rFonts w:ascii="Cambria Math" w:eastAsiaTheme="minorEastAsia" w:hAnsi="Cambria Math" w:cs="Times New Roman"/>
                    <w:i/>
                    <w:sz w:val="16"/>
                    <w:szCs w:val="16"/>
                  </w:rPr>
                </m:ctrlPr>
              </m:sSubSupPr>
              <m:e>
                <m:r>
                  <m:rPr>
                    <m:sty m:val="bi"/>
                  </m:rPr>
                  <w:rPr>
                    <w:rFonts w:ascii="Cambria Math" w:eastAsiaTheme="minorEastAsia" w:hAnsi="Cambria Math" w:cs="Times New Roman"/>
                    <w:sz w:val="16"/>
                    <w:szCs w:val="16"/>
                  </w:rPr>
                  <m:t>z</m:t>
                </m:r>
              </m:e>
              <m:sub>
                <m:r>
                  <m:rPr>
                    <m:sty m:val="bi"/>
                  </m:rPr>
                  <w:rPr>
                    <w:rFonts w:ascii="Cambria Math" w:eastAsiaTheme="minorEastAsia" w:hAnsi="Cambria Math" w:cs="Times New Roman"/>
                    <w:sz w:val="16"/>
                    <w:szCs w:val="16"/>
                  </w:rPr>
                  <m:t>L</m:t>
                </m:r>
              </m:sub>
              <m:sup>
                <m:r>
                  <m:rPr>
                    <m:sty m:val="bi"/>
                  </m:rPr>
                  <w:rPr>
                    <w:rFonts w:ascii="Cambria Math" w:eastAsiaTheme="minorEastAsia" w:hAnsi="Cambria Math" w:cs="Times New Roman"/>
                    <w:sz w:val="16"/>
                    <w:szCs w:val="16"/>
                  </w:rPr>
                  <m:t xml:space="preserve"> </m:t>
                </m:r>
              </m:sup>
            </m:sSubSup>
          </m:e>
        </m:sPre>
      </m:oMath>
      <w:r w:rsidR="00E941F4" w:rsidRPr="00C96CCD">
        <w:rPr>
          <w:rFonts w:ascii="Times New Roman" w:eastAsiaTheme="minorEastAsia" w:hAnsi="Times New Roman" w:cs="Times New Roman"/>
          <w:sz w:val="16"/>
          <w:szCs w:val="16"/>
        </w:rPr>
        <w:t>: top lower /bottom upper</w:t>
      </w:r>
      <w:r w:rsidR="00463E3B" w:rsidRPr="00C96CCD">
        <w:rPr>
          <w:rFonts w:ascii="Times New Roman" w:eastAsiaTheme="minorEastAsia" w:hAnsi="Times New Roman" w:cs="Times New Roman"/>
          <w:sz w:val="16"/>
          <w:szCs w:val="16"/>
        </w:rPr>
        <w:t xml:space="preserve"> position; </w:t>
      </w:r>
      <m:oMath>
        <m:sPre>
          <m:sPrePr>
            <m:ctrlPr>
              <w:rPr>
                <w:rFonts w:ascii="Cambria Math" w:eastAsiaTheme="minorEastAsia" w:hAnsi="Cambria Math" w:cs="Times New Roman"/>
                <w:b/>
                <w:i/>
                <w:sz w:val="16"/>
                <w:szCs w:val="16"/>
              </w:rPr>
            </m:ctrlPr>
          </m:sPrePr>
          <m:sub>
            <m:r>
              <m:rPr>
                <m:sty m:val="bi"/>
              </m:rPr>
              <w:rPr>
                <w:rFonts w:ascii="Cambria Math" w:eastAsiaTheme="minorEastAsia" w:hAnsi="Cambria Math" w:cs="Times New Roman"/>
                <w:sz w:val="16"/>
                <w:szCs w:val="16"/>
              </w:rPr>
              <m:t xml:space="preserve"> </m:t>
            </m:r>
          </m:sub>
          <m:sup>
            <m:r>
              <m:rPr>
                <m:sty m:val="bi"/>
              </m:rPr>
              <w:rPr>
                <w:rFonts w:ascii="Cambria Math" w:eastAsiaTheme="minorEastAsia" w:hAnsi="Cambria Math" w:cs="Times New Roman"/>
                <w:sz w:val="16"/>
                <w:szCs w:val="16"/>
              </w:rPr>
              <m:t>I</m:t>
            </m:r>
          </m:sup>
          <m:e>
            <m:sSubSup>
              <m:sSubSupPr>
                <m:ctrlPr>
                  <w:rPr>
                    <w:rFonts w:ascii="Cambria Math" w:eastAsiaTheme="minorEastAsia" w:hAnsi="Cambria Math" w:cs="Times New Roman"/>
                    <w:b/>
                    <w:i/>
                    <w:sz w:val="16"/>
                    <w:szCs w:val="16"/>
                  </w:rPr>
                </m:ctrlPr>
              </m:sSubSupPr>
              <m:e>
                <m:r>
                  <m:rPr>
                    <m:sty m:val="bi"/>
                  </m:rPr>
                  <w:rPr>
                    <w:rFonts w:ascii="Cambria Math" w:eastAsiaTheme="minorEastAsia" w:hAnsi="Cambria Math" w:cs="Times New Roman"/>
                    <w:sz w:val="16"/>
                    <w:szCs w:val="16"/>
                  </w:rPr>
                  <m:t>ρ</m:t>
                </m:r>
              </m:e>
              <m:sub>
                <m:r>
                  <m:rPr>
                    <m:sty m:val="bi"/>
                  </m:rPr>
                  <w:rPr>
                    <w:rFonts w:ascii="Cambria Math" w:eastAsiaTheme="minorEastAsia" w:hAnsi="Cambria Math" w:cs="Times New Roman"/>
                    <w:sz w:val="16"/>
                    <w:szCs w:val="16"/>
                  </w:rPr>
                  <m:t>L</m:t>
                </m:r>
              </m:sub>
              <m:sup>
                <m:r>
                  <m:rPr>
                    <m:sty m:val="bi"/>
                  </m:rPr>
                  <w:rPr>
                    <w:rFonts w:ascii="Cambria Math" w:eastAsiaTheme="minorEastAsia" w:hAnsi="Cambria Math" w:cs="Times New Roman"/>
                    <w:sz w:val="16"/>
                    <w:szCs w:val="16"/>
                  </w:rPr>
                  <m:t xml:space="preserve"> </m:t>
                </m:r>
              </m:sup>
            </m:sSubSup>
          </m:e>
        </m:sPre>
      </m:oMath>
      <w:r w:rsidR="00463E3B" w:rsidRPr="00C96CCD">
        <w:rPr>
          <w:rFonts w:ascii="Times New Roman" w:eastAsiaTheme="minorEastAsia" w:hAnsi="Times New Roman" w:cs="Times New Roman"/>
          <w:sz w:val="16"/>
          <w:szCs w:val="16"/>
        </w:rPr>
        <w:t xml:space="preserve">: inner radius; </w:t>
      </w:r>
      <m:oMath>
        <m:r>
          <m:rPr>
            <m:sty m:val="bi"/>
          </m:rPr>
          <w:rPr>
            <w:rFonts w:ascii="Cambria Math" w:eastAsiaTheme="minorEastAsia" w:hAnsi="Cambria Math" w:cs="Times New Roman"/>
            <w:sz w:val="16"/>
            <w:szCs w:val="16"/>
          </w:rPr>
          <m:t>Φ</m:t>
        </m:r>
      </m:oMath>
      <w:r w:rsidR="00463E3B" w:rsidRPr="00C96CCD">
        <w:rPr>
          <w:rFonts w:ascii="Times New Roman" w:eastAsiaTheme="minorEastAsia" w:hAnsi="Times New Roman" w:cs="Times New Roman"/>
          <w:sz w:val="16"/>
          <w:szCs w:val="16"/>
        </w:rPr>
        <w:t xml:space="preserve">: diameter; </w:t>
      </w:r>
      <m:oMath>
        <m:sSub>
          <m:sSubPr>
            <m:ctrlPr>
              <w:rPr>
                <w:rFonts w:ascii="Cambria Math" w:hAnsi="Cambria Math" w:cs="Times New Roman"/>
                <w:b/>
                <w:i/>
                <w:sz w:val="16"/>
                <w:szCs w:val="16"/>
              </w:rPr>
            </m:ctrlPr>
          </m:sSubPr>
          <m:e>
            <m:r>
              <m:rPr>
                <m:sty m:val="bi"/>
              </m:rPr>
              <w:rPr>
                <w:rFonts w:ascii="Cambria Math" w:hAnsi="Cambria Math" w:cs="Times New Roman"/>
                <w:sz w:val="16"/>
                <w:szCs w:val="16"/>
              </w:rPr>
              <m:t>N</m:t>
            </m:r>
          </m:e>
          <m:sub>
            <m:r>
              <m:rPr>
                <m:sty m:val="bi"/>
              </m:rPr>
              <w:rPr>
                <w:rFonts w:ascii="Cambria Math" w:hAnsi="Cambria Math" w:cs="Times New Roman"/>
                <w:sz w:val="16"/>
                <w:szCs w:val="16"/>
              </w:rPr>
              <m:t>L</m:t>
            </m:r>
          </m:sub>
        </m:sSub>
      </m:oMath>
      <w:r w:rsidR="00463E3B" w:rsidRPr="00C96CCD">
        <w:rPr>
          <w:rFonts w:ascii="Times New Roman" w:eastAsiaTheme="minorEastAsia" w:hAnsi="Times New Roman" w:cs="Times New Roman"/>
          <w:sz w:val="16"/>
          <w:szCs w:val="16"/>
        </w:rPr>
        <w:t xml:space="preserve">: number of loops along the length direction; </w:t>
      </w:r>
      <m:oMath>
        <m:sSub>
          <m:sSubPr>
            <m:ctrlPr>
              <w:rPr>
                <w:rFonts w:ascii="Cambria Math" w:eastAsiaTheme="minorEastAsia" w:hAnsi="Cambria Math" w:cs="Times New Roman"/>
                <w:b/>
                <w:i/>
                <w:sz w:val="16"/>
                <w:szCs w:val="16"/>
              </w:rPr>
            </m:ctrlPr>
          </m:sSubPr>
          <m:e>
            <m:r>
              <m:rPr>
                <m:sty m:val="bi"/>
              </m:rPr>
              <w:rPr>
                <w:rFonts w:ascii="Cambria Math" w:eastAsiaTheme="minorEastAsia" w:hAnsi="Cambria Math" w:cs="Times New Roman"/>
                <w:sz w:val="16"/>
                <w:szCs w:val="16"/>
              </w:rPr>
              <m:t>N</m:t>
            </m:r>
          </m:e>
          <m:sub>
            <m:r>
              <m:rPr>
                <m:sty m:val="bi"/>
              </m:rPr>
              <w:rPr>
                <w:rFonts w:ascii="Cambria Math" w:eastAsiaTheme="minorEastAsia" w:hAnsi="Cambria Math" w:cs="Times New Roman"/>
                <w:sz w:val="16"/>
                <w:szCs w:val="16"/>
              </w:rPr>
              <m:t>P</m:t>
            </m:r>
          </m:sub>
        </m:sSub>
      </m:oMath>
      <w:r w:rsidR="00463E3B" w:rsidRPr="00C96CCD">
        <w:rPr>
          <w:rFonts w:ascii="Times New Roman" w:eastAsiaTheme="minorEastAsia" w:hAnsi="Times New Roman" w:cs="Times New Roman"/>
          <w:sz w:val="16"/>
          <w:szCs w:val="16"/>
        </w:rPr>
        <w:t xml:space="preserve">: number of loops along the radial direction of the coils. </w:t>
      </w:r>
      <m:oMath>
        <m:sSub>
          <m:sSubPr>
            <m:ctrlPr>
              <w:rPr>
                <w:rFonts w:ascii="Cambria Math" w:eastAsiaTheme="minorEastAsia" w:hAnsi="Cambria Math" w:cs="Times New Roman"/>
                <w:b/>
                <w:i/>
                <w:sz w:val="16"/>
                <w:szCs w:val="16"/>
              </w:rPr>
            </m:ctrlPr>
          </m:sSubPr>
          <m:e>
            <m:r>
              <m:rPr>
                <m:sty m:val="bi"/>
              </m:rPr>
              <w:rPr>
                <w:rFonts w:ascii="Cambria Math" w:eastAsiaTheme="minorEastAsia" w:hAnsi="Cambria Math" w:cs="Times New Roman"/>
                <w:sz w:val="16"/>
                <w:szCs w:val="16"/>
              </w:rPr>
              <m:t>R</m:t>
            </m:r>
          </m:e>
          <m:sub>
            <m:r>
              <m:rPr>
                <m:sty m:val="bi"/>
              </m:rPr>
              <w:rPr>
                <w:rFonts w:ascii="Cambria Math" w:eastAsiaTheme="minorEastAsia" w:hAnsi="Cambria Math" w:cs="Times New Roman"/>
                <w:sz w:val="16"/>
                <w:szCs w:val="16"/>
              </w:rPr>
              <m:t>I</m:t>
            </m:r>
          </m:sub>
        </m:sSub>
      </m:oMath>
      <w:r w:rsidR="00463E3B" w:rsidRPr="00C96CCD">
        <w:rPr>
          <w:rFonts w:ascii="Times New Roman" w:eastAsiaTheme="minorEastAsia" w:hAnsi="Times New Roman" w:cs="Times New Roman"/>
          <w:sz w:val="16"/>
          <w:szCs w:val="16"/>
        </w:rPr>
        <w:t xml:space="preserve">: equivalent internal resistance, and </w:t>
      </w:r>
      <m:oMath>
        <m:sSub>
          <m:sSubPr>
            <m:ctrlPr>
              <w:rPr>
                <w:rFonts w:ascii="Cambria Math" w:eastAsiaTheme="minorEastAsia" w:hAnsi="Cambria Math" w:cs="Times New Roman"/>
                <w:b/>
                <w:i/>
                <w:sz w:val="16"/>
                <w:szCs w:val="16"/>
              </w:rPr>
            </m:ctrlPr>
          </m:sSubPr>
          <m:e>
            <m:r>
              <m:rPr>
                <m:sty m:val="bi"/>
              </m:rPr>
              <w:rPr>
                <w:rFonts w:ascii="Cambria Math" w:eastAsiaTheme="minorEastAsia" w:hAnsi="Cambria Math" w:cs="Times New Roman"/>
                <w:sz w:val="16"/>
                <w:szCs w:val="16"/>
              </w:rPr>
              <m:t>L</m:t>
            </m:r>
          </m:e>
          <m:sub>
            <m:r>
              <m:rPr>
                <m:sty m:val="bi"/>
              </m:rPr>
              <w:rPr>
                <w:rFonts w:ascii="Cambria Math" w:eastAsiaTheme="minorEastAsia" w:hAnsi="Cambria Math" w:cs="Times New Roman"/>
                <w:sz w:val="16"/>
                <w:szCs w:val="16"/>
              </w:rPr>
              <m:t>I</m:t>
            </m:r>
          </m:sub>
        </m:sSub>
      </m:oMath>
      <w:r w:rsidR="00463E3B" w:rsidRPr="00C96CCD">
        <w:rPr>
          <w:rFonts w:ascii="Times New Roman" w:eastAsiaTheme="minorEastAsia" w:hAnsi="Times New Roman" w:cs="Times New Roman"/>
          <w:sz w:val="16"/>
          <w:szCs w:val="16"/>
        </w:rPr>
        <w:t xml:space="preserve">: equivalent internal inductance for 2 and 4 coils; </w:t>
      </w:r>
      <m:oMath>
        <m:r>
          <m:rPr>
            <m:sty m:val="bi"/>
          </m:rPr>
          <w:rPr>
            <w:rFonts w:ascii="Cambria Math" w:eastAsiaTheme="minorEastAsia" w:hAnsi="Cambria Math" w:cs="Times New Roman"/>
            <w:sz w:val="16"/>
            <w:szCs w:val="16"/>
          </w:rPr>
          <m:t>c</m:t>
        </m:r>
      </m:oMath>
      <w:r w:rsidR="00463E3B" w:rsidRPr="00C96CCD">
        <w:rPr>
          <w:rFonts w:ascii="Times New Roman" w:eastAsiaTheme="minorEastAsia" w:hAnsi="Times New Roman" w:cs="Times New Roman"/>
          <w:sz w:val="16"/>
          <w:szCs w:val="16"/>
        </w:rPr>
        <w:t xml:space="preserve">: </w:t>
      </w:r>
      <w:r w:rsidR="00463E3B" w:rsidRPr="00C96CCD">
        <w:rPr>
          <w:rFonts w:ascii="Times New Roman" w:eastAsiaTheme="minorEastAsia" w:hAnsi="Times New Roman" w:cs="Times New Roman"/>
          <w:sz w:val="16"/>
          <w:szCs w:val="16"/>
        </w:rPr>
        <w:lastRenderedPageBreak/>
        <w:t xml:space="preserve">mechanical damping coefficient; </w:t>
      </w:r>
      <m:oMath>
        <m:sSub>
          <m:sSubPr>
            <m:ctrlPr>
              <w:rPr>
                <w:rFonts w:ascii="Cambria Math" w:eastAsiaTheme="minorEastAsia" w:hAnsi="Cambria Math" w:cs="Times New Roman"/>
                <w:b/>
                <w:i/>
                <w:sz w:val="16"/>
                <w:szCs w:val="16"/>
              </w:rPr>
            </m:ctrlPr>
          </m:sSubPr>
          <m:e>
            <m:r>
              <m:rPr>
                <m:sty m:val="bi"/>
              </m:rPr>
              <w:rPr>
                <w:rFonts w:ascii="Cambria Math" w:eastAsiaTheme="minorEastAsia" w:hAnsi="Cambria Math" w:cs="Times New Roman"/>
                <w:sz w:val="16"/>
                <w:szCs w:val="16"/>
              </w:rPr>
              <m:t>μ</m:t>
            </m:r>
          </m:e>
          <m:sub>
            <m:r>
              <m:rPr>
                <m:sty m:val="bi"/>
              </m:rPr>
              <w:rPr>
                <w:rFonts w:ascii="Cambria Math" w:eastAsiaTheme="minorEastAsia" w:hAnsi="Cambria Math" w:cs="Times New Roman"/>
                <w:sz w:val="16"/>
                <w:szCs w:val="16"/>
              </w:rPr>
              <m:t>s</m:t>
            </m:r>
          </m:sub>
        </m:sSub>
      </m:oMath>
      <w:r w:rsidR="00463E3B" w:rsidRPr="00C96CCD">
        <w:rPr>
          <w:rFonts w:ascii="Times New Roman" w:eastAsiaTheme="minorEastAsia" w:hAnsi="Times New Roman" w:cs="Times New Roman"/>
          <w:sz w:val="16"/>
          <w:szCs w:val="16"/>
        </w:rPr>
        <w:t xml:space="preserve">: static, and </w:t>
      </w:r>
      <m:oMath>
        <m:sSub>
          <m:sSubPr>
            <m:ctrlPr>
              <w:rPr>
                <w:rFonts w:ascii="Cambria Math" w:eastAsiaTheme="minorEastAsia" w:hAnsi="Cambria Math" w:cs="Times New Roman"/>
                <w:b/>
                <w:i/>
                <w:sz w:val="16"/>
                <w:szCs w:val="16"/>
              </w:rPr>
            </m:ctrlPr>
          </m:sSubPr>
          <m:e>
            <m:r>
              <m:rPr>
                <m:sty m:val="bi"/>
              </m:rPr>
              <w:rPr>
                <w:rFonts w:ascii="Cambria Math" w:eastAsiaTheme="minorEastAsia" w:hAnsi="Cambria Math" w:cs="Times New Roman"/>
                <w:sz w:val="16"/>
                <w:szCs w:val="16"/>
              </w:rPr>
              <m:t>μ</m:t>
            </m:r>
          </m:e>
          <m:sub>
            <m:r>
              <m:rPr>
                <m:sty m:val="bi"/>
              </m:rPr>
              <w:rPr>
                <w:rFonts w:ascii="Cambria Math" w:eastAsiaTheme="minorEastAsia" w:hAnsi="Cambria Math" w:cs="Times New Roman"/>
                <w:sz w:val="16"/>
                <w:szCs w:val="16"/>
              </w:rPr>
              <m:t>k</m:t>
            </m:r>
          </m:sub>
        </m:sSub>
      </m:oMath>
      <w:r w:rsidR="00463E3B" w:rsidRPr="00C96CCD">
        <w:rPr>
          <w:rFonts w:ascii="Times New Roman" w:eastAsiaTheme="minorEastAsia" w:hAnsi="Times New Roman" w:cs="Times New Roman"/>
          <w:sz w:val="16"/>
          <w:szCs w:val="16"/>
        </w:rPr>
        <w:t xml:space="preserve"> kinetic coefficients of friction. </w:t>
      </w:r>
      <m:oMath>
        <m:d>
          <m:dPr>
            <m:ctrlPr>
              <w:rPr>
                <w:rFonts w:ascii="Cambria Math" w:hAnsi="Cambria Math" w:cs="Times New Roman"/>
                <w:b/>
                <w:i/>
                <w:sz w:val="16"/>
                <w:szCs w:val="16"/>
              </w:rPr>
            </m:ctrlPr>
          </m:dPr>
          <m:e>
            <m:r>
              <m:rPr>
                <m:sty m:val="bi"/>
              </m:rPr>
              <w:rPr>
                <w:rFonts w:ascii="Cambria Math" w:hAnsi="Cambria Math" w:cs="Times New Roman"/>
                <w:sz w:val="16"/>
                <w:szCs w:val="16"/>
              </w:rPr>
              <m:t>±1</m:t>
            </m:r>
          </m:e>
        </m:d>
      </m:oMath>
      <w:r w:rsidR="00463E3B" w:rsidRPr="00C96CCD">
        <w:rPr>
          <w:rFonts w:ascii="Times New Roman" w:eastAsiaTheme="minorEastAsia" w:hAnsi="Times New Roman" w:cs="Times New Roman"/>
          <w:sz w:val="16"/>
          <w:szCs w:val="16"/>
        </w:rPr>
        <w:t>: array describing the series connection of the coils</w:t>
      </w:r>
      <w:r w:rsidR="004C4388" w:rsidRPr="00C96CCD">
        <w:rPr>
          <w:rFonts w:ascii="Times New Roman" w:eastAsiaTheme="minorEastAsia" w:hAnsi="Times New Roman" w:cs="Times New Roman"/>
          <w:sz w:val="16"/>
          <w:szCs w:val="16"/>
        </w:rPr>
        <w:t xml:space="preserve"> from top to bottom</w:t>
      </w:r>
      <w:r w:rsidR="00926B5D" w:rsidRPr="00C96CCD">
        <w:rPr>
          <w:rFonts w:ascii="Times New Roman" w:hAnsi="Times New Roman" w:cs="Times New Roman"/>
          <w:sz w:val="16"/>
          <w:szCs w:val="16"/>
        </w:rPr>
        <w:t>).</w:t>
      </w:r>
      <w:proofErr w:type="gramEnd"/>
    </w:p>
    <w:tbl>
      <w:tblPr>
        <w:tblStyle w:val="GridTable6Colorful"/>
        <w:tblW w:w="0" w:type="auto"/>
        <w:tblLook w:val="04A0" w:firstRow="1" w:lastRow="0" w:firstColumn="1" w:lastColumn="0" w:noHBand="0" w:noVBand="1"/>
      </w:tblPr>
      <w:tblGrid>
        <w:gridCol w:w="957"/>
        <w:gridCol w:w="961"/>
        <w:gridCol w:w="956"/>
        <w:gridCol w:w="813"/>
        <w:gridCol w:w="901"/>
        <w:gridCol w:w="706"/>
        <w:gridCol w:w="821"/>
        <w:gridCol w:w="652"/>
        <w:gridCol w:w="653"/>
        <w:gridCol w:w="1074"/>
      </w:tblGrid>
      <w:tr w:rsidR="00C96CCD" w:rsidRPr="00C96CCD" w14:paraId="018B9BE1" w14:textId="77777777" w:rsidTr="00A317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vAlign w:val="center"/>
          </w:tcPr>
          <w:p w14:paraId="39F30BDF" w14:textId="77777777" w:rsidR="00051678" w:rsidRPr="00C96CCD" w:rsidRDefault="00051678" w:rsidP="005817CF">
            <w:pPr>
              <w:jc w:val="center"/>
              <w:rPr>
                <w:rFonts w:ascii="Times New Roman" w:hAnsi="Times New Roman" w:cs="Times New Roman"/>
                <w:b w:val="0"/>
                <w:color w:val="auto"/>
                <w:sz w:val="16"/>
                <w:szCs w:val="16"/>
              </w:rPr>
            </w:pPr>
            <w:r w:rsidRPr="00AB24A0">
              <w:rPr>
                <w:rFonts w:ascii="Times New Roman" w:hAnsi="Times New Roman" w:cs="Times New Roman"/>
                <w:color w:val="auto"/>
                <w:sz w:val="16"/>
                <w:szCs w:val="16"/>
              </w:rPr>
              <w:t>Frequency</w:t>
            </w:r>
            <w:r w:rsidRPr="00C96CCD">
              <w:rPr>
                <w:rFonts w:ascii="Times New Roman" w:hAnsi="Times New Roman" w:cs="Times New Roman"/>
                <w:b w:val="0"/>
                <w:color w:val="auto"/>
                <w:sz w:val="16"/>
                <w:szCs w:val="16"/>
              </w:rPr>
              <w:t xml:space="preserve"> (Hz)</w:t>
            </w:r>
          </w:p>
        </w:tc>
        <w:tc>
          <w:tcPr>
            <w:tcW w:w="986" w:type="dxa"/>
            <w:vAlign w:val="center"/>
          </w:tcPr>
          <w:p w14:paraId="3C1B492C" w14:textId="77777777" w:rsidR="00051678" w:rsidRPr="00C96CCD" w:rsidRDefault="00051678"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6"/>
                <w:szCs w:val="16"/>
              </w:rPr>
            </w:pPr>
            <w:r w:rsidRPr="00AB24A0">
              <w:rPr>
                <w:rFonts w:ascii="Times New Roman" w:hAnsi="Times New Roman" w:cs="Times New Roman"/>
                <w:color w:val="auto"/>
                <w:sz w:val="16"/>
                <w:szCs w:val="16"/>
              </w:rPr>
              <w:t>Amplitude</w:t>
            </w:r>
            <w:r w:rsidRPr="00C96CCD">
              <w:rPr>
                <w:rFonts w:ascii="Times New Roman" w:hAnsi="Times New Roman" w:cs="Times New Roman"/>
                <w:b w:val="0"/>
                <w:color w:val="auto"/>
                <w:sz w:val="16"/>
                <w:szCs w:val="16"/>
              </w:rPr>
              <w:t xml:space="preserve"> (mm)</w:t>
            </w:r>
          </w:p>
        </w:tc>
        <w:tc>
          <w:tcPr>
            <w:tcW w:w="986" w:type="dxa"/>
            <w:vAlign w:val="center"/>
          </w:tcPr>
          <w:p w14:paraId="7DD2EAAE" w14:textId="77777777" w:rsidR="00051678" w:rsidRPr="00C96CCD" w:rsidRDefault="00051678"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6"/>
                <w:szCs w:val="16"/>
              </w:rPr>
            </w:pPr>
            <w:r w:rsidRPr="00AB24A0">
              <w:rPr>
                <w:rFonts w:ascii="Times New Roman" w:hAnsi="Times New Roman" w:cs="Times New Roman"/>
                <w:color w:val="auto"/>
                <w:sz w:val="16"/>
                <w:szCs w:val="16"/>
              </w:rPr>
              <w:t>Resistance</w:t>
            </w:r>
            <w:r w:rsidRPr="00C96CCD">
              <w:rPr>
                <w:rFonts w:ascii="Times New Roman" w:hAnsi="Times New Roman" w:cs="Times New Roman"/>
                <w:b w:val="0"/>
                <w:color w:val="auto"/>
                <w:sz w:val="16"/>
                <w:szCs w:val="16"/>
              </w:rPr>
              <w:t xml:space="preserve"> (Ω)</w:t>
            </w:r>
          </w:p>
        </w:tc>
        <w:tc>
          <w:tcPr>
            <w:tcW w:w="856" w:type="dxa"/>
            <w:vAlign w:val="center"/>
          </w:tcPr>
          <w:p w14:paraId="1F822347" w14:textId="0B1C0DB3" w:rsidR="00051678" w:rsidRPr="00AB24A0" w:rsidRDefault="00A502F7"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AB24A0">
              <w:rPr>
                <w:rFonts w:ascii="Times New Roman" w:hAnsi="Times New Roman" w:cs="Times New Roman"/>
                <w:color w:val="auto"/>
                <w:sz w:val="16"/>
                <w:szCs w:val="16"/>
              </w:rPr>
              <w:t>Number of coils</w:t>
            </w:r>
          </w:p>
        </w:tc>
        <w:tc>
          <w:tcPr>
            <w:tcW w:w="774" w:type="dxa"/>
            <w:vAlign w:val="center"/>
          </w:tcPr>
          <w:p w14:paraId="5E901D41" w14:textId="4CFB2779" w:rsidR="00051678" w:rsidRPr="00C96CCD" w:rsidRDefault="00745D6D"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6"/>
                <w:szCs w:val="16"/>
              </w:rPr>
            </w:pPr>
            <m:oMath>
              <m:sPre>
                <m:sPrePr>
                  <m:ctrlPr>
                    <w:rPr>
                      <w:rFonts w:ascii="Cambria Math" w:eastAsiaTheme="minorEastAsia" w:hAnsi="Cambria Math" w:cs="Times New Roman"/>
                      <w:b w:val="0"/>
                      <w:i/>
                      <w:color w:val="auto"/>
                      <w:sz w:val="16"/>
                      <w:szCs w:val="16"/>
                    </w:rPr>
                  </m:ctrlPr>
                </m:sPrePr>
                <m:sub>
                  <m:r>
                    <m:rPr>
                      <m:sty m:val="bi"/>
                    </m:rPr>
                    <w:rPr>
                      <w:rFonts w:ascii="Cambria Math" w:eastAsiaTheme="minorEastAsia" w:hAnsi="Cambria Math" w:cs="Times New Roman"/>
                      <w:color w:val="auto"/>
                      <w:sz w:val="16"/>
                      <w:szCs w:val="16"/>
                    </w:rPr>
                    <m:t xml:space="preserve"> </m:t>
                  </m:r>
                </m:sub>
                <m:sup>
                  <m:r>
                    <m:rPr>
                      <m:sty m:val="bi"/>
                    </m:rPr>
                    <w:rPr>
                      <w:rFonts w:ascii="Cambria Math" w:eastAsiaTheme="minorEastAsia" w:hAnsi="Cambria Math" w:cs="Times New Roman"/>
                      <w:color w:val="auto"/>
                      <w:sz w:val="16"/>
                      <w:szCs w:val="16"/>
                    </w:rPr>
                    <m:t>M</m:t>
                  </m:r>
                </m:sup>
                <m:e>
                  <m:r>
                    <m:rPr>
                      <m:sty m:val="bi"/>
                    </m:rPr>
                    <w:rPr>
                      <w:rFonts w:ascii="Cambria Math" w:eastAsiaTheme="minorEastAsia" w:hAnsi="Cambria Math" w:cs="Times New Roman"/>
                      <w:color w:val="auto"/>
                      <w:sz w:val="16"/>
                      <w:szCs w:val="16"/>
                    </w:rPr>
                    <m:t>z</m:t>
                  </m:r>
                </m:e>
              </m:sPre>
            </m:oMath>
            <w:r w:rsidR="00051678" w:rsidRPr="00C96CCD">
              <w:rPr>
                <w:rFonts w:ascii="Times New Roman" w:eastAsiaTheme="minorEastAsia" w:hAnsi="Times New Roman" w:cs="Times New Roman"/>
                <w:b w:val="0"/>
                <w:color w:val="auto"/>
                <w:sz w:val="16"/>
                <w:szCs w:val="16"/>
              </w:rPr>
              <w:t xml:space="preserve"> (mm)</w:t>
            </w:r>
          </w:p>
        </w:tc>
        <w:tc>
          <w:tcPr>
            <w:tcW w:w="775" w:type="dxa"/>
            <w:vAlign w:val="center"/>
          </w:tcPr>
          <w:p w14:paraId="59BF24DF" w14:textId="5F5263C9" w:rsidR="00051678" w:rsidRPr="00C96CCD" w:rsidRDefault="00745D6D"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6"/>
                <w:szCs w:val="16"/>
              </w:rPr>
            </w:pPr>
            <m:oMath>
              <m:sPre>
                <m:sPrePr>
                  <m:ctrlPr>
                    <w:rPr>
                      <w:rFonts w:ascii="Cambria Math" w:eastAsiaTheme="minorEastAsia" w:hAnsi="Cambria Math" w:cs="Times New Roman"/>
                      <w:b w:val="0"/>
                      <w:i/>
                      <w:color w:val="auto"/>
                      <w:sz w:val="16"/>
                      <w:szCs w:val="16"/>
                    </w:rPr>
                  </m:ctrlPr>
                </m:sPrePr>
                <m:sub>
                  <m:r>
                    <m:rPr>
                      <m:sty m:val="bi"/>
                    </m:rPr>
                    <w:rPr>
                      <w:rFonts w:ascii="Cambria Math" w:eastAsiaTheme="minorEastAsia" w:hAnsi="Cambria Math" w:cs="Times New Roman"/>
                      <w:color w:val="auto"/>
                      <w:sz w:val="16"/>
                      <w:szCs w:val="16"/>
                    </w:rPr>
                    <m:t xml:space="preserve"> </m:t>
                  </m:r>
                </m:sub>
                <m:sup>
                  <m:r>
                    <m:rPr>
                      <m:sty m:val="bi"/>
                    </m:rPr>
                    <w:rPr>
                      <w:rFonts w:ascii="Cambria Math" w:eastAsiaTheme="minorEastAsia" w:hAnsi="Cambria Math" w:cs="Times New Roman"/>
                      <w:color w:val="auto"/>
                      <w:sz w:val="16"/>
                      <w:szCs w:val="16"/>
                    </w:rPr>
                    <m:t>M</m:t>
                  </m:r>
                </m:sup>
                <m:e>
                  <m:r>
                    <m:rPr>
                      <m:sty m:val="bi"/>
                    </m:rPr>
                    <w:rPr>
                      <w:rFonts w:ascii="Cambria Math" w:eastAsiaTheme="minorEastAsia" w:hAnsi="Cambria Math" w:cs="Times New Roman"/>
                      <w:color w:val="auto"/>
                      <w:sz w:val="16"/>
                      <w:szCs w:val="16"/>
                    </w:rPr>
                    <m:t>L</m:t>
                  </m:r>
                </m:e>
              </m:sPre>
            </m:oMath>
            <w:r w:rsidR="00051678" w:rsidRPr="00C96CCD">
              <w:rPr>
                <w:rFonts w:ascii="Times New Roman" w:eastAsiaTheme="minorEastAsia" w:hAnsi="Times New Roman" w:cs="Times New Roman"/>
                <w:b w:val="0"/>
                <w:color w:val="auto"/>
                <w:sz w:val="16"/>
                <w:szCs w:val="16"/>
              </w:rPr>
              <w:t xml:space="preserve"> (mm)</w:t>
            </w:r>
          </w:p>
        </w:tc>
        <w:tc>
          <w:tcPr>
            <w:tcW w:w="776" w:type="dxa"/>
            <w:vAlign w:val="center"/>
          </w:tcPr>
          <w:p w14:paraId="14F66C2F" w14:textId="76EF3362" w:rsidR="00051678" w:rsidRPr="00C96CCD" w:rsidRDefault="00745D6D"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6"/>
                <w:szCs w:val="16"/>
              </w:rPr>
            </w:pPr>
            <m:oMath>
              <m:sPre>
                <m:sPrePr>
                  <m:ctrlPr>
                    <w:rPr>
                      <w:rFonts w:ascii="Cambria Math" w:eastAsiaTheme="minorEastAsia" w:hAnsi="Cambria Math" w:cs="Times New Roman"/>
                      <w:b w:val="0"/>
                      <w:i/>
                      <w:color w:val="auto"/>
                      <w:sz w:val="16"/>
                      <w:szCs w:val="16"/>
                    </w:rPr>
                  </m:ctrlPr>
                </m:sPrePr>
                <m:sub>
                  <m:r>
                    <m:rPr>
                      <m:sty m:val="bi"/>
                    </m:rPr>
                    <w:rPr>
                      <w:rFonts w:ascii="Cambria Math" w:eastAsiaTheme="minorEastAsia" w:hAnsi="Cambria Math" w:cs="Times New Roman"/>
                      <w:color w:val="auto"/>
                      <w:sz w:val="16"/>
                      <w:szCs w:val="16"/>
                    </w:rPr>
                    <m:t xml:space="preserve"> </m:t>
                  </m:r>
                </m:sub>
                <m:sup>
                  <m:r>
                    <m:rPr>
                      <m:sty m:val="bi"/>
                    </m:rPr>
                    <w:rPr>
                      <w:rFonts w:ascii="Cambria Math" w:eastAsiaTheme="minorEastAsia" w:hAnsi="Cambria Math" w:cs="Times New Roman"/>
                      <w:color w:val="auto"/>
                      <w:sz w:val="16"/>
                      <w:szCs w:val="16"/>
                    </w:rPr>
                    <m:t>M</m:t>
                  </m:r>
                </m:sup>
                <m:e>
                  <m:sSub>
                    <m:sSubPr>
                      <m:ctrlPr>
                        <w:rPr>
                          <w:rFonts w:ascii="Cambria Math" w:eastAsiaTheme="minorEastAsia" w:hAnsi="Cambria Math" w:cs="Times New Roman"/>
                          <w:b w:val="0"/>
                          <w:i/>
                          <w:color w:val="auto"/>
                          <w:sz w:val="16"/>
                          <w:szCs w:val="16"/>
                        </w:rPr>
                      </m:ctrlPr>
                    </m:sSubPr>
                    <m:e>
                      <m:r>
                        <m:rPr>
                          <m:sty m:val="bi"/>
                        </m:rPr>
                        <w:rPr>
                          <w:rFonts w:ascii="Cambria Math" w:eastAsiaTheme="minorEastAsia" w:hAnsi="Cambria Math" w:cs="Times New Roman"/>
                          <w:color w:val="auto"/>
                          <w:sz w:val="16"/>
                          <w:szCs w:val="16"/>
                        </w:rPr>
                        <m:t>ρ</m:t>
                      </m:r>
                    </m:e>
                    <m:sub>
                      <m:r>
                        <m:rPr>
                          <m:sty m:val="bi"/>
                        </m:rPr>
                        <w:rPr>
                          <w:rFonts w:ascii="Cambria Math" w:eastAsiaTheme="minorEastAsia" w:hAnsi="Cambria Math" w:cs="Times New Roman"/>
                          <w:color w:val="auto"/>
                          <w:sz w:val="16"/>
                          <w:szCs w:val="16"/>
                        </w:rPr>
                        <m:t>I</m:t>
                      </m:r>
                    </m:sub>
                  </m:sSub>
                </m:e>
              </m:sPre>
            </m:oMath>
            <w:r w:rsidR="00051678" w:rsidRPr="00C96CCD">
              <w:rPr>
                <w:rFonts w:ascii="Times New Roman" w:eastAsiaTheme="minorEastAsia" w:hAnsi="Times New Roman" w:cs="Times New Roman"/>
                <w:b w:val="0"/>
                <w:color w:val="auto"/>
                <w:sz w:val="16"/>
                <w:szCs w:val="16"/>
              </w:rPr>
              <w:t xml:space="preserve"> (mm)</w:t>
            </w:r>
          </w:p>
        </w:tc>
        <w:tc>
          <w:tcPr>
            <w:tcW w:w="776" w:type="dxa"/>
            <w:vAlign w:val="center"/>
          </w:tcPr>
          <w:p w14:paraId="4CA11380" w14:textId="2E53582E" w:rsidR="00051678" w:rsidRPr="00C96CCD" w:rsidRDefault="00745D6D"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6"/>
                <w:szCs w:val="16"/>
              </w:rPr>
            </w:pPr>
            <m:oMath>
              <m:sPre>
                <m:sPrePr>
                  <m:ctrlPr>
                    <w:rPr>
                      <w:rFonts w:ascii="Cambria Math" w:eastAsiaTheme="minorEastAsia" w:hAnsi="Cambria Math" w:cs="Times New Roman"/>
                      <w:b w:val="0"/>
                      <w:i/>
                      <w:color w:val="auto"/>
                      <w:sz w:val="16"/>
                      <w:szCs w:val="16"/>
                    </w:rPr>
                  </m:ctrlPr>
                </m:sPrePr>
                <m:sub>
                  <m:r>
                    <m:rPr>
                      <m:sty m:val="bi"/>
                    </m:rPr>
                    <w:rPr>
                      <w:rFonts w:ascii="Cambria Math" w:eastAsiaTheme="minorEastAsia" w:hAnsi="Cambria Math" w:cs="Times New Roman"/>
                      <w:color w:val="auto"/>
                      <w:sz w:val="16"/>
                      <w:szCs w:val="16"/>
                    </w:rPr>
                    <m:t xml:space="preserve"> </m:t>
                  </m:r>
                </m:sub>
                <m:sup>
                  <m:r>
                    <m:rPr>
                      <m:sty m:val="bi"/>
                    </m:rPr>
                    <w:rPr>
                      <w:rFonts w:ascii="Cambria Math" w:eastAsiaTheme="minorEastAsia" w:hAnsi="Cambria Math" w:cs="Times New Roman"/>
                      <w:color w:val="auto"/>
                      <w:sz w:val="16"/>
                      <w:szCs w:val="16"/>
                    </w:rPr>
                    <m:t>M</m:t>
                  </m:r>
                </m:sup>
                <m:e>
                  <m:sSub>
                    <m:sSubPr>
                      <m:ctrlPr>
                        <w:rPr>
                          <w:rFonts w:ascii="Cambria Math" w:eastAsiaTheme="minorEastAsia" w:hAnsi="Cambria Math" w:cs="Times New Roman"/>
                          <w:b w:val="0"/>
                          <w:i/>
                          <w:color w:val="auto"/>
                          <w:sz w:val="16"/>
                          <w:szCs w:val="16"/>
                        </w:rPr>
                      </m:ctrlPr>
                    </m:sSubPr>
                    <m:e>
                      <m:r>
                        <m:rPr>
                          <m:sty m:val="bi"/>
                        </m:rPr>
                        <w:rPr>
                          <w:rFonts w:ascii="Cambria Math" w:eastAsiaTheme="minorEastAsia" w:hAnsi="Cambria Math" w:cs="Times New Roman"/>
                          <w:color w:val="auto"/>
                          <w:sz w:val="16"/>
                          <w:szCs w:val="16"/>
                        </w:rPr>
                        <m:t>ρ</m:t>
                      </m:r>
                    </m:e>
                    <m:sub>
                      <m:r>
                        <m:rPr>
                          <m:sty m:val="bi"/>
                        </m:rPr>
                        <w:rPr>
                          <w:rFonts w:ascii="Cambria Math" w:eastAsiaTheme="minorEastAsia" w:hAnsi="Cambria Math" w:cs="Times New Roman"/>
                          <w:color w:val="auto"/>
                          <w:sz w:val="16"/>
                          <w:szCs w:val="16"/>
                        </w:rPr>
                        <m:t>O</m:t>
                      </m:r>
                    </m:sub>
                  </m:sSub>
                </m:e>
              </m:sPre>
            </m:oMath>
            <w:r w:rsidR="00051678" w:rsidRPr="00C96CCD">
              <w:rPr>
                <w:rFonts w:ascii="Times New Roman" w:eastAsiaTheme="minorEastAsia" w:hAnsi="Times New Roman" w:cs="Times New Roman"/>
                <w:b w:val="0"/>
                <w:color w:val="auto"/>
                <w:sz w:val="16"/>
                <w:szCs w:val="16"/>
              </w:rPr>
              <w:t xml:space="preserve"> (mm)</w:t>
            </w:r>
          </w:p>
        </w:tc>
        <w:tc>
          <w:tcPr>
            <w:tcW w:w="773" w:type="dxa"/>
            <w:vAlign w:val="center"/>
          </w:tcPr>
          <w:p w14:paraId="5A75F9D4" w14:textId="6AEABEEF" w:rsidR="00051678" w:rsidRPr="00C96CCD" w:rsidRDefault="009677CE"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6"/>
                <w:szCs w:val="16"/>
              </w:rPr>
            </w:pPr>
            <m:oMath>
              <m:r>
                <m:rPr>
                  <m:sty m:val="bi"/>
                </m:rPr>
                <w:rPr>
                  <w:rFonts w:ascii="Cambria Math" w:hAnsi="Cambria Math" w:cs="Times New Roman"/>
                  <w:color w:val="auto"/>
                  <w:sz w:val="16"/>
                  <w:szCs w:val="16"/>
                </w:rPr>
                <m:t>m</m:t>
              </m:r>
            </m:oMath>
            <w:r w:rsidR="00051678" w:rsidRPr="00C96CCD">
              <w:rPr>
                <w:rFonts w:ascii="Times New Roman" w:eastAsiaTheme="minorEastAsia" w:hAnsi="Times New Roman" w:cs="Times New Roman"/>
                <w:b w:val="0"/>
                <w:color w:val="auto"/>
                <w:sz w:val="16"/>
                <w:szCs w:val="16"/>
              </w:rPr>
              <w:t xml:space="preserve"> (g)</w:t>
            </w:r>
          </w:p>
        </w:tc>
        <w:tc>
          <w:tcPr>
            <w:tcW w:w="816" w:type="dxa"/>
            <w:vAlign w:val="center"/>
          </w:tcPr>
          <w:p w14:paraId="7AFE1C2B" w14:textId="751DE0BC" w:rsidR="00051678" w:rsidRPr="00C96CCD" w:rsidRDefault="00745D6D" w:rsidP="005817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16"/>
                <w:szCs w:val="16"/>
              </w:rPr>
            </w:pPr>
            <m:oMath>
              <m:sSub>
                <m:sSubPr>
                  <m:ctrlPr>
                    <w:rPr>
                      <w:rFonts w:ascii="Cambria Math" w:hAnsi="Cambria Math" w:cs="Times New Roman"/>
                      <w:b w:val="0"/>
                      <w:color w:val="auto"/>
                      <w:sz w:val="16"/>
                      <w:szCs w:val="16"/>
                    </w:rPr>
                  </m:ctrlPr>
                </m:sSubPr>
                <m:e>
                  <m:r>
                    <m:rPr>
                      <m:sty m:val="b"/>
                    </m:rPr>
                    <w:rPr>
                      <w:rFonts w:ascii="Cambria Math" w:hAnsi="Cambria Math" w:cs="Times New Roman"/>
                      <w:color w:val="auto"/>
                      <w:sz w:val="16"/>
                      <w:szCs w:val="16"/>
                    </w:rPr>
                    <m:t>M</m:t>
                  </m:r>
                </m:e>
                <m:sub>
                  <m:r>
                    <m:rPr>
                      <m:sty m:val="bi"/>
                    </m:rPr>
                    <w:rPr>
                      <w:rFonts w:ascii="Cambria Math" w:hAnsi="Cambria Math" w:cs="Times New Roman"/>
                      <w:color w:val="auto"/>
                      <w:sz w:val="16"/>
                      <w:szCs w:val="16"/>
                    </w:rPr>
                    <m:t>z</m:t>
                  </m:r>
                </m:sub>
              </m:sSub>
            </m:oMath>
            <w:r w:rsidR="00051678" w:rsidRPr="00C96CCD">
              <w:rPr>
                <w:rFonts w:ascii="Times New Roman" w:eastAsiaTheme="minorEastAsia" w:hAnsi="Times New Roman" w:cs="Times New Roman"/>
                <w:b w:val="0"/>
                <w:color w:val="auto"/>
                <w:sz w:val="16"/>
                <w:szCs w:val="16"/>
              </w:rPr>
              <w:t xml:space="preserve"> (MA/m)</w:t>
            </w:r>
          </w:p>
        </w:tc>
      </w:tr>
      <w:tr w:rsidR="00C96CCD" w:rsidRPr="00C96CCD" w14:paraId="451525E5" w14:textId="77777777" w:rsidTr="00A317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vAlign w:val="center"/>
          </w:tcPr>
          <w:p w14:paraId="63E7BCC2" w14:textId="77777777" w:rsidR="00051678" w:rsidRPr="00C96CCD" w:rsidRDefault="00051678" w:rsidP="005817CF">
            <w:pPr>
              <w:jc w:val="center"/>
              <w:rPr>
                <w:rFonts w:ascii="Times New Roman" w:hAnsi="Times New Roman" w:cs="Times New Roman"/>
                <w:b w:val="0"/>
                <w:color w:val="auto"/>
                <w:sz w:val="16"/>
                <w:szCs w:val="16"/>
              </w:rPr>
            </w:pPr>
            <w:r w:rsidRPr="00C96CCD">
              <w:rPr>
                <w:rFonts w:ascii="Times New Roman" w:hAnsi="Times New Roman" w:cs="Times New Roman"/>
                <w:b w:val="0"/>
                <w:color w:val="auto"/>
                <w:sz w:val="16"/>
                <w:szCs w:val="16"/>
              </w:rPr>
              <w:t>4−18</w:t>
            </w:r>
          </w:p>
        </w:tc>
        <w:tc>
          <w:tcPr>
            <w:tcW w:w="986" w:type="dxa"/>
            <w:vAlign w:val="center"/>
          </w:tcPr>
          <w:p w14:paraId="4C415D42"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3−10</w:t>
            </w:r>
          </w:p>
        </w:tc>
        <w:tc>
          <w:tcPr>
            <w:tcW w:w="986" w:type="dxa"/>
            <w:vAlign w:val="center"/>
          </w:tcPr>
          <w:p w14:paraId="02A378CF"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1k−5M</w:t>
            </w:r>
          </w:p>
        </w:tc>
        <w:tc>
          <w:tcPr>
            <w:tcW w:w="856" w:type="dxa"/>
            <w:vAlign w:val="center"/>
          </w:tcPr>
          <w:p w14:paraId="545E49C8" w14:textId="3CA3B690" w:rsidR="00051678" w:rsidRPr="00C96CCD" w:rsidRDefault="00A502F7"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2</w:t>
            </w:r>
            <w:r w:rsidR="00B50E85" w:rsidRPr="00C96CCD">
              <w:rPr>
                <w:rFonts w:ascii="Times New Roman" w:hAnsi="Times New Roman" w:cs="Times New Roman"/>
                <w:color w:val="auto"/>
                <w:sz w:val="16"/>
                <w:szCs w:val="16"/>
              </w:rPr>
              <w:t xml:space="preserve"> / </w:t>
            </w:r>
            <w:r w:rsidRPr="00C96CCD">
              <w:rPr>
                <w:rFonts w:ascii="Times New Roman" w:hAnsi="Times New Roman" w:cs="Times New Roman"/>
                <w:color w:val="auto"/>
                <w:sz w:val="16"/>
                <w:szCs w:val="16"/>
              </w:rPr>
              <w:t>4</w:t>
            </w:r>
          </w:p>
        </w:tc>
        <w:tc>
          <w:tcPr>
            <w:tcW w:w="774" w:type="dxa"/>
            <w:vAlign w:val="center"/>
          </w:tcPr>
          <w:p w14:paraId="40415A6C" w14:textId="30394753" w:rsidR="00051678" w:rsidRPr="00C96CCD" w:rsidRDefault="00B50E85"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-53;</w:t>
            </w:r>
            <w:r w:rsidR="00051678" w:rsidRPr="00C96CCD">
              <w:rPr>
                <w:rFonts w:ascii="Times New Roman" w:hAnsi="Times New Roman" w:cs="Times New Roman"/>
                <w:color w:val="auto"/>
                <w:sz w:val="16"/>
                <w:szCs w:val="16"/>
              </w:rPr>
              <w:t xml:space="preserve"> </w:t>
            </w:r>
            <m:oMath>
              <m:r>
                <w:rPr>
                  <w:rFonts w:ascii="Cambria Math" w:hAnsi="Cambria Math" w:cs="Times New Roman"/>
                  <w:color w:val="auto"/>
                  <w:sz w:val="16"/>
                  <w:szCs w:val="16"/>
                </w:rPr>
                <m:t>δ</m:t>
              </m:r>
            </m:oMath>
            <w:r w:rsidRPr="00C96CCD">
              <w:rPr>
                <w:rFonts w:ascii="Times New Roman" w:eastAsiaTheme="minorEastAsia" w:hAnsi="Times New Roman" w:cs="Times New Roman"/>
                <w:color w:val="auto"/>
                <w:sz w:val="16"/>
                <w:szCs w:val="16"/>
              </w:rPr>
              <w:t xml:space="preserve">; </w:t>
            </w:r>
            <w:r w:rsidR="00051678" w:rsidRPr="00C96CCD">
              <w:rPr>
                <w:rFonts w:ascii="Times New Roman" w:hAnsi="Times New Roman" w:cs="Times New Roman"/>
                <w:color w:val="auto"/>
                <w:sz w:val="16"/>
                <w:szCs w:val="16"/>
              </w:rPr>
              <w:t>53</w:t>
            </w:r>
          </w:p>
        </w:tc>
        <w:tc>
          <w:tcPr>
            <w:tcW w:w="775" w:type="dxa"/>
            <w:vAlign w:val="center"/>
          </w:tcPr>
          <w:p w14:paraId="2636A6C5" w14:textId="702BA70D" w:rsidR="00051678" w:rsidRPr="00C96CCD" w:rsidRDefault="00B50E85"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6; 18;</w:t>
            </w:r>
            <w:r w:rsidR="00051678" w:rsidRPr="00C96CCD">
              <w:rPr>
                <w:rFonts w:ascii="Times New Roman" w:hAnsi="Times New Roman" w:cs="Times New Roman"/>
                <w:color w:val="auto"/>
                <w:sz w:val="16"/>
                <w:szCs w:val="16"/>
              </w:rPr>
              <w:t xml:space="preserve"> 6</w:t>
            </w:r>
          </w:p>
        </w:tc>
        <w:tc>
          <w:tcPr>
            <w:tcW w:w="776" w:type="dxa"/>
            <w:vAlign w:val="center"/>
          </w:tcPr>
          <w:p w14:paraId="19A89CA0"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3</w:t>
            </w:r>
          </w:p>
        </w:tc>
        <w:tc>
          <w:tcPr>
            <w:tcW w:w="776" w:type="dxa"/>
            <w:vAlign w:val="center"/>
          </w:tcPr>
          <w:p w14:paraId="748D5D6B"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7.5</w:t>
            </w:r>
          </w:p>
        </w:tc>
        <w:tc>
          <w:tcPr>
            <w:tcW w:w="773" w:type="dxa"/>
            <w:vAlign w:val="center"/>
          </w:tcPr>
          <w:p w14:paraId="6E45D405"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28.26</w:t>
            </w:r>
          </w:p>
        </w:tc>
        <w:tc>
          <w:tcPr>
            <w:tcW w:w="816" w:type="dxa"/>
            <w:vAlign w:val="center"/>
          </w:tcPr>
          <w:p w14:paraId="07E3B14A"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1.138</w:t>
            </w:r>
          </w:p>
        </w:tc>
      </w:tr>
      <w:tr w:rsidR="00C96CCD" w:rsidRPr="00C96CCD" w14:paraId="16D280CA" w14:textId="77777777" w:rsidTr="00A31728">
        <w:tc>
          <w:tcPr>
            <w:cnfStyle w:val="001000000000" w:firstRow="0" w:lastRow="0" w:firstColumn="1" w:lastColumn="0" w:oddVBand="0" w:evenVBand="0" w:oddHBand="0" w:evenHBand="0" w:firstRowFirstColumn="0" w:firstRowLastColumn="0" w:lastRowFirstColumn="0" w:lastRowLastColumn="0"/>
            <w:tcW w:w="976" w:type="dxa"/>
            <w:vAlign w:val="center"/>
          </w:tcPr>
          <w:p w14:paraId="575B9D01" w14:textId="51564416" w:rsidR="00051678" w:rsidRPr="00C96CCD" w:rsidRDefault="00745D6D" w:rsidP="005817CF">
            <w:pPr>
              <w:jc w:val="center"/>
              <w:rPr>
                <w:rFonts w:ascii="Times New Roman" w:hAnsi="Times New Roman" w:cs="Times New Roman"/>
                <w:b w:val="0"/>
                <w:color w:val="auto"/>
                <w:sz w:val="16"/>
                <w:szCs w:val="16"/>
              </w:rPr>
            </w:pPr>
            <m:oMath>
              <m:sPre>
                <m:sPrePr>
                  <m:ctrlPr>
                    <w:rPr>
                      <w:rFonts w:ascii="Cambria Math" w:eastAsiaTheme="minorEastAsia" w:hAnsi="Cambria Math" w:cs="Times New Roman"/>
                      <w:b w:val="0"/>
                      <w:i/>
                      <w:color w:val="auto"/>
                      <w:sz w:val="16"/>
                      <w:szCs w:val="16"/>
                    </w:rPr>
                  </m:ctrlPr>
                </m:sPrePr>
                <m:sub>
                  <m:r>
                    <m:rPr>
                      <m:sty m:val="bi"/>
                    </m:rPr>
                    <w:rPr>
                      <w:rFonts w:ascii="Cambria Math" w:eastAsiaTheme="minorEastAsia" w:hAnsi="Cambria Math" w:cs="Times New Roman"/>
                      <w:color w:val="auto"/>
                      <w:sz w:val="16"/>
                      <w:szCs w:val="16"/>
                    </w:rPr>
                    <m:t xml:space="preserve"> </m:t>
                  </m:r>
                </m:sub>
                <m:sup>
                  <m:r>
                    <m:rPr>
                      <m:sty m:val="bi"/>
                    </m:rPr>
                    <w:rPr>
                      <w:rFonts w:ascii="Cambria Math" w:eastAsiaTheme="minorEastAsia" w:hAnsi="Cambria Math" w:cs="Times New Roman"/>
                      <w:color w:val="auto"/>
                      <w:sz w:val="16"/>
                      <w:szCs w:val="16"/>
                    </w:rPr>
                    <m:t>I</m:t>
                  </m:r>
                </m:sup>
                <m:e>
                  <m:sSubSup>
                    <m:sSubSupPr>
                      <m:ctrlPr>
                        <w:rPr>
                          <w:rFonts w:ascii="Cambria Math" w:eastAsiaTheme="minorEastAsia" w:hAnsi="Cambria Math" w:cs="Times New Roman"/>
                          <w:b w:val="0"/>
                          <w:i/>
                          <w:color w:val="auto"/>
                          <w:sz w:val="16"/>
                          <w:szCs w:val="16"/>
                        </w:rPr>
                      </m:ctrlPr>
                    </m:sSubSupPr>
                    <m:e>
                      <m:r>
                        <m:rPr>
                          <m:sty m:val="bi"/>
                        </m:rPr>
                        <w:rPr>
                          <w:rFonts w:ascii="Cambria Math" w:eastAsiaTheme="minorEastAsia" w:hAnsi="Cambria Math" w:cs="Times New Roman"/>
                          <w:color w:val="auto"/>
                          <w:sz w:val="16"/>
                          <w:szCs w:val="16"/>
                        </w:rPr>
                        <m:t>z</m:t>
                      </m:r>
                    </m:e>
                    <m:sub>
                      <m:r>
                        <m:rPr>
                          <m:sty m:val="bi"/>
                        </m:rPr>
                        <w:rPr>
                          <w:rFonts w:ascii="Cambria Math" w:eastAsiaTheme="minorEastAsia" w:hAnsi="Cambria Math" w:cs="Times New Roman"/>
                          <w:color w:val="auto"/>
                          <w:sz w:val="16"/>
                          <w:szCs w:val="16"/>
                        </w:rPr>
                        <m:t>L</m:t>
                      </m:r>
                    </m:sub>
                    <m:sup>
                      <m:r>
                        <m:rPr>
                          <m:sty m:val="bi"/>
                        </m:rPr>
                        <w:rPr>
                          <w:rFonts w:ascii="Cambria Math" w:eastAsiaTheme="minorEastAsia" w:hAnsi="Cambria Math" w:cs="Times New Roman"/>
                          <w:color w:val="auto"/>
                          <w:sz w:val="16"/>
                          <w:szCs w:val="16"/>
                        </w:rPr>
                        <m:t xml:space="preserve"> </m:t>
                      </m:r>
                    </m:sup>
                  </m:sSubSup>
                </m:e>
              </m:sPre>
            </m:oMath>
            <w:r w:rsidR="00051678" w:rsidRPr="00C96CCD">
              <w:rPr>
                <w:rFonts w:ascii="Times New Roman" w:eastAsiaTheme="minorEastAsia" w:hAnsi="Times New Roman" w:cs="Times New Roman"/>
                <w:b w:val="0"/>
                <w:color w:val="auto"/>
                <w:sz w:val="16"/>
                <w:szCs w:val="16"/>
              </w:rPr>
              <w:t xml:space="preserve"> (mm)</w:t>
            </w:r>
          </w:p>
        </w:tc>
        <w:tc>
          <w:tcPr>
            <w:tcW w:w="986" w:type="dxa"/>
            <w:vAlign w:val="center"/>
          </w:tcPr>
          <w:p w14:paraId="70A30EE5" w14:textId="6858A75F" w:rsidR="00051678" w:rsidRPr="00C96CCD" w:rsidRDefault="00745D6D"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m:oMath>
              <m:sPre>
                <m:sPrePr>
                  <m:ctrlPr>
                    <w:rPr>
                      <w:rFonts w:ascii="Cambria Math" w:eastAsiaTheme="minorEastAsia" w:hAnsi="Cambria Math" w:cs="Times New Roman"/>
                      <w:b/>
                      <w:i/>
                      <w:color w:val="auto"/>
                      <w:sz w:val="16"/>
                      <w:szCs w:val="16"/>
                    </w:rPr>
                  </m:ctrlPr>
                </m:sPrePr>
                <m:sub>
                  <m:r>
                    <m:rPr>
                      <m:sty m:val="bi"/>
                    </m:rPr>
                    <w:rPr>
                      <w:rFonts w:ascii="Cambria Math" w:eastAsiaTheme="minorEastAsia" w:hAnsi="Cambria Math" w:cs="Times New Roman"/>
                      <w:color w:val="auto"/>
                      <w:sz w:val="16"/>
                      <w:szCs w:val="16"/>
                    </w:rPr>
                    <m:t xml:space="preserve"> </m:t>
                  </m:r>
                </m:sub>
                <m:sup>
                  <m:r>
                    <m:rPr>
                      <m:sty m:val="bi"/>
                    </m:rPr>
                    <w:rPr>
                      <w:rFonts w:ascii="Cambria Math" w:eastAsiaTheme="minorEastAsia" w:hAnsi="Cambria Math" w:cs="Times New Roman"/>
                      <w:color w:val="auto"/>
                      <w:sz w:val="16"/>
                      <w:szCs w:val="16"/>
                    </w:rPr>
                    <m:t>I</m:t>
                  </m:r>
                </m:sup>
                <m:e>
                  <m:sSubSup>
                    <m:sSubSupPr>
                      <m:ctrlPr>
                        <w:rPr>
                          <w:rFonts w:ascii="Cambria Math" w:eastAsiaTheme="minorEastAsia" w:hAnsi="Cambria Math" w:cs="Times New Roman"/>
                          <w:b/>
                          <w:i/>
                          <w:color w:val="auto"/>
                          <w:sz w:val="16"/>
                          <w:szCs w:val="16"/>
                        </w:rPr>
                      </m:ctrlPr>
                    </m:sSubSupPr>
                    <m:e>
                      <m:r>
                        <m:rPr>
                          <m:sty m:val="bi"/>
                        </m:rPr>
                        <w:rPr>
                          <w:rFonts w:ascii="Cambria Math" w:eastAsiaTheme="minorEastAsia" w:hAnsi="Cambria Math" w:cs="Times New Roman"/>
                          <w:color w:val="auto"/>
                          <w:sz w:val="16"/>
                          <w:szCs w:val="16"/>
                        </w:rPr>
                        <m:t>ρ</m:t>
                      </m:r>
                    </m:e>
                    <m:sub>
                      <m:r>
                        <m:rPr>
                          <m:sty m:val="bi"/>
                        </m:rPr>
                        <w:rPr>
                          <w:rFonts w:ascii="Cambria Math" w:eastAsiaTheme="minorEastAsia" w:hAnsi="Cambria Math" w:cs="Times New Roman"/>
                          <w:color w:val="auto"/>
                          <w:sz w:val="16"/>
                          <w:szCs w:val="16"/>
                        </w:rPr>
                        <m:t>L</m:t>
                      </m:r>
                    </m:sub>
                    <m:sup>
                      <m:r>
                        <m:rPr>
                          <m:sty m:val="bi"/>
                        </m:rPr>
                        <w:rPr>
                          <w:rFonts w:ascii="Cambria Math" w:eastAsiaTheme="minorEastAsia" w:hAnsi="Cambria Math" w:cs="Times New Roman"/>
                          <w:color w:val="auto"/>
                          <w:sz w:val="16"/>
                          <w:szCs w:val="16"/>
                        </w:rPr>
                        <m:t xml:space="preserve"> </m:t>
                      </m:r>
                    </m:sup>
                  </m:sSubSup>
                </m:e>
              </m:sPre>
            </m:oMath>
            <w:r w:rsidR="00051678" w:rsidRPr="00C96CCD">
              <w:rPr>
                <w:rFonts w:ascii="Times New Roman" w:eastAsiaTheme="minorEastAsia" w:hAnsi="Times New Roman" w:cs="Times New Roman"/>
                <w:color w:val="auto"/>
                <w:sz w:val="16"/>
                <w:szCs w:val="16"/>
              </w:rPr>
              <w:t xml:space="preserve"> (mm)</w:t>
            </w:r>
          </w:p>
        </w:tc>
        <w:tc>
          <w:tcPr>
            <w:tcW w:w="986" w:type="dxa"/>
            <w:vAlign w:val="center"/>
          </w:tcPr>
          <w:p w14:paraId="3A7F57BC" w14:textId="2BB6DBF9" w:rsidR="00051678" w:rsidRPr="00C96CCD" w:rsidRDefault="00AB24A0"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m:oMath>
              <m:r>
                <m:rPr>
                  <m:sty m:val="bi"/>
                </m:rPr>
                <w:rPr>
                  <w:rFonts w:ascii="Cambria Math" w:eastAsiaTheme="minorEastAsia" w:hAnsi="Cambria Math" w:cs="Times New Roman"/>
                  <w:color w:val="auto"/>
                  <w:sz w:val="16"/>
                  <w:szCs w:val="16"/>
                </w:rPr>
                <m:t>Φ</m:t>
              </m:r>
            </m:oMath>
            <w:r w:rsidR="00051678" w:rsidRPr="00C96CCD">
              <w:rPr>
                <w:rFonts w:ascii="Times New Roman" w:eastAsiaTheme="minorEastAsia" w:hAnsi="Times New Roman" w:cs="Times New Roman"/>
                <w:color w:val="auto"/>
                <w:sz w:val="16"/>
                <w:szCs w:val="16"/>
              </w:rPr>
              <w:t xml:space="preserve"> (µm)</w:t>
            </w:r>
          </w:p>
        </w:tc>
        <w:tc>
          <w:tcPr>
            <w:tcW w:w="856" w:type="dxa"/>
            <w:vAlign w:val="center"/>
          </w:tcPr>
          <w:p w14:paraId="42559A8B" w14:textId="3FD36DE1" w:rsidR="00051678" w:rsidRPr="00C96CCD" w:rsidRDefault="00745D6D"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m:oMathPara>
              <m:oMath>
                <m:sSub>
                  <m:sSubPr>
                    <m:ctrlPr>
                      <w:rPr>
                        <w:rFonts w:ascii="Cambria Math" w:hAnsi="Cambria Math" w:cs="Times New Roman"/>
                        <w:b/>
                        <w:i/>
                        <w:color w:val="auto"/>
                        <w:sz w:val="16"/>
                        <w:szCs w:val="16"/>
                      </w:rPr>
                    </m:ctrlPr>
                  </m:sSubPr>
                  <m:e>
                    <m:r>
                      <m:rPr>
                        <m:sty m:val="bi"/>
                      </m:rPr>
                      <w:rPr>
                        <w:rFonts w:ascii="Cambria Math" w:hAnsi="Cambria Math" w:cs="Times New Roman"/>
                        <w:color w:val="auto"/>
                        <w:sz w:val="16"/>
                        <w:szCs w:val="16"/>
                      </w:rPr>
                      <m:t>N</m:t>
                    </m:r>
                  </m:e>
                  <m:sub>
                    <m:r>
                      <m:rPr>
                        <m:sty m:val="bi"/>
                      </m:rPr>
                      <w:rPr>
                        <w:rFonts w:ascii="Cambria Math" w:hAnsi="Cambria Math" w:cs="Times New Roman"/>
                        <w:color w:val="auto"/>
                        <w:sz w:val="16"/>
                        <w:szCs w:val="16"/>
                      </w:rPr>
                      <m:t>L</m:t>
                    </m:r>
                  </m:sub>
                </m:sSub>
                <m:r>
                  <w:rPr>
                    <w:rFonts w:ascii="Cambria Math" w:hAnsi="Cambria Math" w:cs="Times New Roman"/>
                    <w:color w:val="auto"/>
                    <w:sz w:val="16"/>
                    <w:szCs w:val="16"/>
                  </w:rPr>
                  <m:t>×</m:t>
                </m:r>
                <m:sSub>
                  <m:sSubPr>
                    <m:ctrlPr>
                      <w:rPr>
                        <w:rFonts w:ascii="Cambria Math" w:hAnsi="Cambria Math" w:cs="Times New Roman"/>
                        <w:b/>
                        <w:i/>
                        <w:color w:val="auto"/>
                        <w:sz w:val="16"/>
                        <w:szCs w:val="16"/>
                      </w:rPr>
                    </m:ctrlPr>
                  </m:sSubPr>
                  <m:e>
                    <m:r>
                      <m:rPr>
                        <m:sty m:val="bi"/>
                      </m:rPr>
                      <w:rPr>
                        <w:rFonts w:ascii="Cambria Math" w:hAnsi="Cambria Math" w:cs="Times New Roman"/>
                        <w:color w:val="auto"/>
                        <w:sz w:val="16"/>
                        <w:szCs w:val="16"/>
                      </w:rPr>
                      <m:t>N</m:t>
                    </m:r>
                  </m:e>
                  <m:sub>
                    <m:r>
                      <m:rPr>
                        <m:sty m:val="bi"/>
                      </m:rPr>
                      <w:rPr>
                        <w:rFonts w:ascii="Cambria Math" w:hAnsi="Cambria Math" w:cs="Times New Roman"/>
                        <w:color w:val="auto"/>
                        <w:sz w:val="16"/>
                        <w:szCs w:val="16"/>
                      </w:rPr>
                      <m:t>P</m:t>
                    </m:r>
                  </m:sub>
                </m:sSub>
              </m:oMath>
            </m:oMathPara>
          </w:p>
        </w:tc>
        <w:tc>
          <w:tcPr>
            <w:tcW w:w="774" w:type="dxa"/>
            <w:vAlign w:val="center"/>
          </w:tcPr>
          <w:p w14:paraId="691698C4" w14:textId="6B90B563" w:rsidR="00051678" w:rsidRPr="00C96CCD" w:rsidRDefault="00745D6D"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m:oMath>
              <m:sSub>
                <m:sSubPr>
                  <m:ctrlPr>
                    <w:rPr>
                      <w:rFonts w:ascii="Cambria Math" w:eastAsiaTheme="minorEastAsia" w:hAnsi="Cambria Math" w:cs="Times New Roman"/>
                      <w:b/>
                      <w:i/>
                      <w:color w:val="auto"/>
                      <w:sz w:val="16"/>
                      <w:szCs w:val="16"/>
                    </w:rPr>
                  </m:ctrlPr>
                </m:sSubPr>
                <m:e>
                  <m:r>
                    <m:rPr>
                      <m:sty m:val="bi"/>
                    </m:rPr>
                    <w:rPr>
                      <w:rFonts w:ascii="Cambria Math" w:eastAsiaTheme="minorEastAsia" w:hAnsi="Cambria Math" w:cs="Times New Roman"/>
                      <w:color w:val="auto"/>
                      <w:sz w:val="16"/>
                      <w:szCs w:val="16"/>
                    </w:rPr>
                    <m:t>R</m:t>
                  </m:r>
                </m:e>
                <m:sub>
                  <m:r>
                    <m:rPr>
                      <m:sty m:val="bi"/>
                    </m:rPr>
                    <w:rPr>
                      <w:rFonts w:ascii="Cambria Math" w:eastAsiaTheme="minorEastAsia" w:hAnsi="Cambria Math" w:cs="Times New Roman"/>
                      <w:color w:val="auto"/>
                      <w:sz w:val="16"/>
                      <w:szCs w:val="16"/>
                    </w:rPr>
                    <m:t>I</m:t>
                  </m:r>
                </m:sub>
              </m:sSub>
            </m:oMath>
            <w:r w:rsidR="00051678" w:rsidRPr="00C96CCD">
              <w:rPr>
                <w:rFonts w:ascii="Times New Roman" w:eastAsiaTheme="minorEastAsia" w:hAnsi="Times New Roman" w:cs="Times New Roman"/>
                <w:color w:val="auto"/>
                <w:sz w:val="16"/>
                <w:szCs w:val="16"/>
              </w:rPr>
              <w:t xml:space="preserve"> (k</w:t>
            </w:r>
            <w:r w:rsidR="00051678" w:rsidRPr="00C96CCD">
              <w:rPr>
                <w:rFonts w:ascii="Times New Roman" w:hAnsi="Times New Roman" w:cs="Times New Roman"/>
                <w:color w:val="auto"/>
                <w:sz w:val="16"/>
                <w:szCs w:val="16"/>
              </w:rPr>
              <w:t>Ω</w:t>
            </w:r>
            <w:r w:rsidR="00051678" w:rsidRPr="00C96CCD">
              <w:rPr>
                <w:rFonts w:ascii="Times New Roman" w:eastAsiaTheme="minorEastAsia" w:hAnsi="Times New Roman" w:cs="Times New Roman"/>
                <w:color w:val="auto"/>
                <w:sz w:val="16"/>
                <w:szCs w:val="16"/>
              </w:rPr>
              <w:t>)</w:t>
            </w:r>
          </w:p>
        </w:tc>
        <w:tc>
          <w:tcPr>
            <w:tcW w:w="775" w:type="dxa"/>
            <w:vAlign w:val="center"/>
          </w:tcPr>
          <w:p w14:paraId="22EF81FA" w14:textId="0BFBDEDC" w:rsidR="00051678" w:rsidRPr="00C96CCD" w:rsidRDefault="00745D6D"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m:oMath>
              <m:sSub>
                <m:sSubPr>
                  <m:ctrlPr>
                    <w:rPr>
                      <w:rFonts w:ascii="Cambria Math" w:eastAsiaTheme="minorEastAsia" w:hAnsi="Cambria Math" w:cs="Times New Roman"/>
                      <w:b/>
                      <w:i/>
                      <w:color w:val="auto"/>
                      <w:sz w:val="16"/>
                      <w:szCs w:val="16"/>
                    </w:rPr>
                  </m:ctrlPr>
                </m:sSubPr>
                <m:e>
                  <m:r>
                    <m:rPr>
                      <m:sty m:val="bi"/>
                    </m:rPr>
                    <w:rPr>
                      <w:rFonts w:ascii="Cambria Math" w:eastAsiaTheme="minorEastAsia" w:hAnsi="Cambria Math" w:cs="Times New Roman"/>
                      <w:color w:val="auto"/>
                      <w:sz w:val="16"/>
                      <w:szCs w:val="16"/>
                    </w:rPr>
                    <m:t>L</m:t>
                  </m:r>
                </m:e>
                <m:sub>
                  <m:r>
                    <m:rPr>
                      <m:sty m:val="bi"/>
                    </m:rPr>
                    <w:rPr>
                      <w:rFonts w:ascii="Cambria Math" w:eastAsiaTheme="minorEastAsia" w:hAnsi="Cambria Math" w:cs="Times New Roman"/>
                      <w:color w:val="auto"/>
                      <w:sz w:val="16"/>
                      <w:szCs w:val="16"/>
                    </w:rPr>
                    <m:t>I</m:t>
                  </m:r>
                </m:sub>
              </m:sSub>
            </m:oMath>
            <w:r w:rsidR="00051678" w:rsidRPr="00C96CCD">
              <w:rPr>
                <w:rFonts w:ascii="Times New Roman" w:eastAsiaTheme="minorEastAsia" w:hAnsi="Times New Roman" w:cs="Times New Roman"/>
                <w:color w:val="auto"/>
                <w:sz w:val="16"/>
                <w:szCs w:val="16"/>
              </w:rPr>
              <w:t xml:space="preserve"> (H)</w:t>
            </w:r>
          </w:p>
        </w:tc>
        <w:tc>
          <w:tcPr>
            <w:tcW w:w="776" w:type="dxa"/>
            <w:vAlign w:val="center"/>
          </w:tcPr>
          <w:p w14:paraId="595A2770" w14:textId="23873B8B" w:rsidR="00051678" w:rsidRPr="00C96CCD" w:rsidRDefault="00AB24A0"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m:oMath>
              <m:r>
                <m:rPr>
                  <m:sty m:val="bi"/>
                </m:rPr>
                <w:rPr>
                  <w:rFonts w:ascii="Cambria Math" w:eastAsiaTheme="minorEastAsia" w:hAnsi="Cambria Math" w:cs="Times New Roman"/>
                  <w:color w:val="auto"/>
                  <w:sz w:val="16"/>
                  <w:szCs w:val="16"/>
                </w:rPr>
                <m:t>c</m:t>
              </m:r>
            </m:oMath>
            <w:r w:rsidR="00051678" w:rsidRPr="00C96CCD">
              <w:rPr>
                <w:rFonts w:ascii="Times New Roman" w:eastAsiaTheme="minorEastAsia" w:hAnsi="Times New Roman" w:cs="Times New Roman"/>
                <w:color w:val="auto"/>
                <w:sz w:val="16"/>
                <w:szCs w:val="16"/>
              </w:rPr>
              <w:t xml:space="preserve"> (N/(m/s))</w:t>
            </w:r>
          </w:p>
        </w:tc>
        <w:tc>
          <w:tcPr>
            <w:tcW w:w="776" w:type="dxa"/>
            <w:vAlign w:val="center"/>
          </w:tcPr>
          <w:p w14:paraId="72A7E8CC" w14:textId="1E0D8B9C" w:rsidR="00051678" w:rsidRPr="00AB24A0" w:rsidRDefault="00745D6D"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6"/>
                <w:szCs w:val="16"/>
              </w:rPr>
            </w:pPr>
            <m:oMathPara>
              <m:oMath>
                <m:sSub>
                  <m:sSubPr>
                    <m:ctrlPr>
                      <w:rPr>
                        <w:rFonts w:ascii="Cambria Math" w:eastAsiaTheme="minorEastAsia" w:hAnsi="Cambria Math" w:cs="Times New Roman"/>
                        <w:b/>
                        <w:i/>
                        <w:color w:val="auto"/>
                        <w:sz w:val="16"/>
                        <w:szCs w:val="16"/>
                      </w:rPr>
                    </m:ctrlPr>
                  </m:sSubPr>
                  <m:e>
                    <m:r>
                      <m:rPr>
                        <m:sty m:val="bi"/>
                      </m:rPr>
                      <w:rPr>
                        <w:rFonts w:ascii="Cambria Math" w:eastAsiaTheme="minorEastAsia" w:hAnsi="Cambria Math" w:cs="Times New Roman"/>
                        <w:color w:val="auto"/>
                        <w:sz w:val="16"/>
                        <w:szCs w:val="16"/>
                      </w:rPr>
                      <m:t>μ</m:t>
                    </m:r>
                  </m:e>
                  <m:sub>
                    <m:r>
                      <m:rPr>
                        <m:sty m:val="bi"/>
                      </m:rPr>
                      <w:rPr>
                        <w:rFonts w:ascii="Cambria Math" w:eastAsiaTheme="minorEastAsia" w:hAnsi="Cambria Math" w:cs="Times New Roman"/>
                        <w:color w:val="auto"/>
                        <w:sz w:val="16"/>
                        <w:szCs w:val="16"/>
                      </w:rPr>
                      <m:t>s</m:t>
                    </m:r>
                  </m:sub>
                </m:sSub>
              </m:oMath>
            </m:oMathPara>
          </w:p>
        </w:tc>
        <w:tc>
          <w:tcPr>
            <w:tcW w:w="773" w:type="dxa"/>
            <w:vAlign w:val="center"/>
          </w:tcPr>
          <w:p w14:paraId="2E9AD6A4" w14:textId="39A302EE" w:rsidR="00051678" w:rsidRPr="00AB24A0" w:rsidRDefault="00745D6D"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6"/>
                <w:szCs w:val="16"/>
              </w:rPr>
            </w:pPr>
            <m:oMathPara>
              <m:oMath>
                <m:sSub>
                  <m:sSubPr>
                    <m:ctrlPr>
                      <w:rPr>
                        <w:rFonts w:ascii="Cambria Math" w:eastAsiaTheme="minorEastAsia" w:hAnsi="Cambria Math" w:cs="Times New Roman"/>
                        <w:b/>
                        <w:i/>
                        <w:color w:val="auto"/>
                        <w:sz w:val="16"/>
                        <w:szCs w:val="16"/>
                      </w:rPr>
                    </m:ctrlPr>
                  </m:sSubPr>
                  <m:e>
                    <m:r>
                      <m:rPr>
                        <m:sty m:val="bi"/>
                      </m:rPr>
                      <w:rPr>
                        <w:rFonts w:ascii="Cambria Math" w:eastAsiaTheme="minorEastAsia" w:hAnsi="Cambria Math" w:cs="Times New Roman"/>
                        <w:color w:val="auto"/>
                        <w:sz w:val="16"/>
                        <w:szCs w:val="16"/>
                      </w:rPr>
                      <m:t>μ</m:t>
                    </m:r>
                  </m:e>
                  <m:sub>
                    <m:r>
                      <m:rPr>
                        <m:sty m:val="bi"/>
                      </m:rPr>
                      <w:rPr>
                        <w:rFonts w:ascii="Cambria Math" w:eastAsiaTheme="minorEastAsia" w:hAnsi="Cambria Math" w:cs="Times New Roman"/>
                        <w:color w:val="auto"/>
                        <w:sz w:val="16"/>
                        <w:szCs w:val="16"/>
                      </w:rPr>
                      <m:t>k</m:t>
                    </m:r>
                  </m:sub>
                </m:sSub>
              </m:oMath>
            </m:oMathPara>
          </w:p>
        </w:tc>
        <w:tc>
          <w:tcPr>
            <w:tcW w:w="816" w:type="dxa"/>
            <w:vAlign w:val="center"/>
          </w:tcPr>
          <w:p w14:paraId="0529273A" w14:textId="6C38862A" w:rsidR="00051678" w:rsidRPr="00AB24A0" w:rsidRDefault="00745D6D" w:rsidP="005817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16"/>
                <w:szCs w:val="16"/>
              </w:rPr>
            </w:pPr>
            <m:oMathPara>
              <m:oMath>
                <m:d>
                  <m:dPr>
                    <m:ctrlPr>
                      <w:rPr>
                        <w:rFonts w:ascii="Cambria Math" w:hAnsi="Cambria Math" w:cs="Times New Roman"/>
                        <w:b/>
                        <w:i/>
                        <w:color w:val="auto"/>
                        <w:sz w:val="16"/>
                        <w:szCs w:val="16"/>
                      </w:rPr>
                    </m:ctrlPr>
                  </m:dPr>
                  <m:e>
                    <m:r>
                      <m:rPr>
                        <m:sty m:val="bi"/>
                      </m:rPr>
                      <w:rPr>
                        <w:rFonts w:ascii="Cambria Math" w:hAnsi="Cambria Math" w:cs="Times New Roman"/>
                        <w:color w:val="auto"/>
                        <w:sz w:val="16"/>
                        <w:szCs w:val="16"/>
                      </w:rPr>
                      <m:t>±1</m:t>
                    </m:r>
                  </m:e>
                </m:d>
              </m:oMath>
            </m:oMathPara>
          </w:p>
        </w:tc>
      </w:tr>
      <w:tr w:rsidR="00C96CCD" w:rsidRPr="00C96CCD" w14:paraId="646F6315" w14:textId="77777777" w:rsidTr="00A317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dxa"/>
            <w:vAlign w:val="center"/>
          </w:tcPr>
          <w:p w14:paraId="24A37903" w14:textId="063F9A43" w:rsidR="00051678" w:rsidRPr="00C96CCD" w:rsidRDefault="00051678" w:rsidP="005817CF">
            <w:pPr>
              <w:jc w:val="center"/>
              <w:rPr>
                <w:rFonts w:ascii="Times New Roman" w:hAnsi="Times New Roman" w:cs="Times New Roman"/>
                <w:b w:val="0"/>
                <w:color w:val="auto"/>
                <w:sz w:val="16"/>
                <w:szCs w:val="16"/>
              </w:rPr>
            </w:pPr>
            <w:r w:rsidRPr="00C96CCD">
              <w:rPr>
                <w:rFonts w:ascii="Times New Roman" w:hAnsi="Times New Roman" w:cs="Times New Roman"/>
                <w:b w:val="0"/>
                <w:color w:val="auto"/>
                <w:sz w:val="16"/>
                <w:szCs w:val="16"/>
              </w:rPr>
              <w:t>±5</w:t>
            </w:r>
            <w:r w:rsidR="00B50E85" w:rsidRPr="00C96CCD">
              <w:rPr>
                <w:rFonts w:ascii="Times New Roman" w:hAnsi="Times New Roman" w:cs="Times New Roman"/>
                <w:b w:val="0"/>
                <w:color w:val="auto"/>
                <w:sz w:val="16"/>
                <w:szCs w:val="16"/>
              </w:rPr>
              <w:t>;</w:t>
            </w:r>
            <w:r w:rsidR="00BF1487" w:rsidRPr="00C96CCD">
              <w:rPr>
                <w:rFonts w:ascii="Times New Roman" w:hAnsi="Times New Roman" w:cs="Times New Roman"/>
                <w:b w:val="0"/>
                <w:color w:val="auto"/>
                <w:sz w:val="16"/>
                <w:szCs w:val="16"/>
              </w:rPr>
              <w:t>±30</w:t>
            </w:r>
          </w:p>
        </w:tc>
        <w:tc>
          <w:tcPr>
            <w:tcW w:w="986" w:type="dxa"/>
            <w:vAlign w:val="center"/>
          </w:tcPr>
          <w:p w14:paraId="2E662156"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8.75</w:t>
            </w:r>
          </w:p>
        </w:tc>
        <w:tc>
          <w:tcPr>
            <w:tcW w:w="986" w:type="dxa"/>
            <w:vAlign w:val="center"/>
          </w:tcPr>
          <w:p w14:paraId="1F19B164"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67</w:t>
            </w:r>
          </w:p>
        </w:tc>
        <w:tc>
          <w:tcPr>
            <w:tcW w:w="856" w:type="dxa"/>
            <w:vAlign w:val="center"/>
          </w:tcPr>
          <w:p w14:paraId="37B7184E" w14:textId="769AC150"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298</w:t>
            </w:r>
            <m:oMath>
              <m:r>
                <w:rPr>
                  <w:rFonts w:ascii="Cambria Math" w:hAnsi="Cambria Math" w:cs="Times New Roman"/>
                  <w:color w:val="auto"/>
                  <w:sz w:val="16"/>
                  <w:szCs w:val="16"/>
                </w:rPr>
                <m:t>×</m:t>
              </m:r>
            </m:oMath>
            <w:r w:rsidRPr="00C96CCD">
              <w:rPr>
                <w:rFonts w:ascii="Times New Roman" w:hAnsi="Times New Roman" w:cs="Times New Roman"/>
                <w:color w:val="auto"/>
                <w:sz w:val="16"/>
                <w:szCs w:val="16"/>
              </w:rPr>
              <w:t>45</w:t>
            </w:r>
          </w:p>
        </w:tc>
        <w:tc>
          <w:tcPr>
            <w:tcW w:w="774" w:type="dxa"/>
            <w:vAlign w:val="center"/>
          </w:tcPr>
          <w:p w14:paraId="062C2D0D"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8.41</w:t>
            </w:r>
            <w:r w:rsidR="00562572" w:rsidRPr="00C96CCD">
              <w:rPr>
                <w:rFonts w:ascii="Times New Roman" w:hAnsi="Times New Roman" w:cs="Times New Roman"/>
                <w:color w:val="auto"/>
                <w:sz w:val="16"/>
                <w:szCs w:val="16"/>
              </w:rPr>
              <w:t>/16.82</w:t>
            </w:r>
          </w:p>
        </w:tc>
        <w:tc>
          <w:tcPr>
            <w:tcW w:w="775" w:type="dxa"/>
            <w:vAlign w:val="center"/>
          </w:tcPr>
          <w:p w14:paraId="67C8EE7D"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4.1</w:t>
            </w:r>
            <w:r w:rsidR="00562572" w:rsidRPr="00C96CCD">
              <w:rPr>
                <w:rFonts w:ascii="Times New Roman" w:hAnsi="Times New Roman" w:cs="Times New Roman"/>
                <w:color w:val="auto"/>
                <w:sz w:val="16"/>
                <w:szCs w:val="16"/>
              </w:rPr>
              <w:t>/8.2</w:t>
            </w:r>
          </w:p>
        </w:tc>
        <w:tc>
          <w:tcPr>
            <w:tcW w:w="776" w:type="dxa"/>
            <w:vAlign w:val="center"/>
          </w:tcPr>
          <w:p w14:paraId="2272160A" w14:textId="77777777" w:rsidR="00051678" w:rsidRPr="00C96CCD" w:rsidRDefault="008C4955"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0.34</w:t>
            </w:r>
          </w:p>
        </w:tc>
        <w:tc>
          <w:tcPr>
            <w:tcW w:w="776" w:type="dxa"/>
            <w:vAlign w:val="center"/>
          </w:tcPr>
          <w:p w14:paraId="0DC4554D"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0.04</w:t>
            </w:r>
          </w:p>
        </w:tc>
        <w:tc>
          <w:tcPr>
            <w:tcW w:w="773" w:type="dxa"/>
            <w:vAlign w:val="center"/>
          </w:tcPr>
          <w:p w14:paraId="40093261" w14:textId="77777777" w:rsidR="00051678" w:rsidRPr="00C96CCD" w:rsidRDefault="00051678" w:rsidP="005817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96CCD">
              <w:rPr>
                <w:rFonts w:ascii="Times New Roman" w:hAnsi="Times New Roman" w:cs="Times New Roman"/>
                <w:color w:val="auto"/>
                <w:sz w:val="16"/>
                <w:szCs w:val="16"/>
              </w:rPr>
              <w:t>0.04</w:t>
            </w:r>
          </w:p>
        </w:tc>
        <w:tc>
          <w:tcPr>
            <w:tcW w:w="816" w:type="dxa"/>
            <w:vAlign w:val="center"/>
          </w:tcPr>
          <w:p w14:paraId="3BDE910D" w14:textId="3C7FB027" w:rsidR="00051678" w:rsidRPr="00C96CCD" w:rsidRDefault="00745D6D" w:rsidP="004C4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m:oMathPara>
              <m:oMath>
                <m:d>
                  <m:dPr>
                    <m:begChr m:val="["/>
                    <m:endChr m:val="]"/>
                    <m:ctrlPr>
                      <w:rPr>
                        <w:rFonts w:ascii="Cambria Math" w:hAnsi="Cambria Math" w:cs="Times New Roman"/>
                        <w:i/>
                        <w:color w:val="auto"/>
                        <w:sz w:val="16"/>
                        <w:szCs w:val="16"/>
                      </w:rPr>
                    </m:ctrlPr>
                  </m:dPr>
                  <m:e>
                    <m:r>
                      <w:rPr>
                        <w:rFonts w:ascii="Cambria Math" w:hAnsi="Cambria Math" w:cs="Times New Roman"/>
                        <w:color w:val="auto"/>
                        <w:sz w:val="16"/>
                        <w:szCs w:val="16"/>
                      </w:rPr>
                      <m:t>1,-1,1,-1</m:t>
                    </m:r>
                  </m:e>
                </m:d>
              </m:oMath>
            </m:oMathPara>
          </w:p>
        </w:tc>
      </w:tr>
    </w:tbl>
    <w:p w14:paraId="203901C9" w14:textId="77777777" w:rsidR="00FB0B45" w:rsidRPr="00C96CCD" w:rsidRDefault="00FB0B45" w:rsidP="005817CF">
      <w:pPr>
        <w:spacing w:after="0" w:line="240" w:lineRule="auto"/>
        <w:jc w:val="both"/>
        <w:rPr>
          <w:rFonts w:ascii="Times New Roman" w:eastAsiaTheme="minorEastAsia" w:hAnsi="Times New Roman" w:cs="Times New Roman"/>
          <w:sz w:val="20"/>
          <w:szCs w:val="20"/>
        </w:rPr>
      </w:pPr>
    </w:p>
    <w:p w14:paraId="460637BD" w14:textId="65A03C49" w:rsidR="00A77F7A" w:rsidRPr="00C96CCD" w:rsidRDefault="00E106E5" w:rsidP="00564AE2">
      <w:pPr>
        <w:spacing w:after="0" w:line="240" w:lineRule="auto"/>
        <w:ind w:firstLine="708"/>
        <w:jc w:val="both"/>
        <w:rPr>
          <w:rFonts w:ascii="Times New Roman" w:hAnsi="Times New Roman" w:cs="Times New Roman"/>
          <w:sz w:val="20"/>
          <w:szCs w:val="20"/>
        </w:rPr>
      </w:pPr>
      <w:r w:rsidRPr="00C96CCD">
        <w:rPr>
          <w:rFonts w:ascii="Times New Roman" w:hAnsi="Times New Roman" w:cs="Times New Roman"/>
          <w:sz w:val="20"/>
          <w:szCs w:val="20"/>
        </w:rPr>
        <w:t>The computed frequency response of the generator</w:t>
      </w:r>
      <w:r w:rsidR="00CC60CE" w:rsidRPr="00C96CCD">
        <w:rPr>
          <w:rFonts w:ascii="Times New Roman" w:hAnsi="Times New Roman" w:cs="Times New Roman"/>
          <w:sz w:val="20"/>
          <w:szCs w:val="20"/>
        </w:rPr>
        <w:t xml:space="preserve"> (component of the discrete Fourier transform of the displacement</w:t>
      </w:r>
      <w:r w:rsidR="00D944AD">
        <w:rPr>
          <w:rFonts w:ascii="Times New Roman" w:hAnsi="Times New Roman" w:cs="Times New Roman"/>
          <w:sz w:val="20"/>
          <w:szCs w:val="20"/>
        </w:rPr>
        <w:t xml:space="preserve"> </w:t>
      </w:r>
      <m:oMath>
        <m:r>
          <w:rPr>
            <w:rFonts w:ascii="Cambria Math" w:eastAsiaTheme="minorEastAsia" w:hAnsi="Cambria Math" w:cs="Times New Roman"/>
            <w:sz w:val="20"/>
            <w:szCs w:val="20"/>
          </w:rPr>
          <m:t>δ</m:t>
        </m:r>
      </m:oMath>
      <w:r w:rsidR="00CC60CE" w:rsidRPr="00C96CCD">
        <w:rPr>
          <w:rFonts w:ascii="Times New Roman" w:hAnsi="Times New Roman" w:cs="Times New Roman"/>
          <w:sz w:val="20"/>
          <w:szCs w:val="20"/>
        </w:rPr>
        <w:t xml:space="preserve"> at a frequency equal to the input frequency)</w:t>
      </w:r>
      <w:r w:rsidRPr="00C96CCD">
        <w:rPr>
          <w:rFonts w:ascii="Times New Roman" w:hAnsi="Times New Roman" w:cs="Times New Roman"/>
          <w:sz w:val="20"/>
          <w:szCs w:val="20"/>
        </w:rPr>
        <w:t xml:space="preserve">, </w:t>
      </w:r>
      <w:r w:rsidR="00F56353" w:rsidRPr="00C96CCD">
        <w:rPr>
          <w:rFonts w:ascii="Times New Roman" w:hAnsi="Times New Roman" w:cs="Times New Roman"/>
          <w:sz w:val="20"/>
          <w:szCs w:val="20"/>
        </w:rPr>
        <w:t xml:space="preserve">for the case of 2 and 4 </w:t>
      </w:r>
      <w:r w:rsidR="002D7ED8" w:rsidRPr="00C96CCD">
        <w:rPr>
          <w:rFonts w:ascii="Times New Roman" w:hAnsi="Times New Roman" w:cs="Times New Roman"/>
          <w:sz w:val="20"/>
          <w:szCs w:val="20"/>
        </w:rPr>
        <w:t xml:space="preserve">permanently </w:t>
      </w:r>
      <w:r w:rsidR="00F56353" w:rsidRPr="00C96CCD">
        <w:rPr>
          <w:rFonts w:ascii="Times New Roman" w:hAnsi="Times New Roman" w:cs="Times New Roman"/>
          <w:sz w:val="20"/>
          <w:szCs w:val="20"/>
        </w:rPr>
        <w:t>connected coils, at</w:t>
      </w:r>
      <w:r w:rsidRPr="00C96CCD">
        <w:rPr>
          <w:rFonts w:ascii="Times New Roman" w:hAnsi="Times New Roman" w:cs="Times New Roman"/>
          <w:sz w:val="20"/>
          <w:szCs w:val="20"/>
        </w:rPr>
        <w:t xml:space="preserve"> a large amplitude of excitation of </w:t>
      </w:r>
      <m:oMath>
        <m:r>
          <w:rPr>
            <w:rFonts w:ascii="Cambria Math" w:hAnsi="Cambria Math" w:cs="Times New Roman"/>
            <w:sz w:val="20"/>
            <w:szCs w:val="20"/>
          </w:rPr>
          <m:t>X</m:t>
        </m:r>
      </m:oMath>
      <w:r w:rsidRPr="00C96CCD">
        <w:rPr>
          <w:rFonts w:ascii="Times New Roman" w:eastAsiaTheme="minorEastAsia" w:hAnsi="Times New Roman" w:cs="Times New Roman"/>
          <w:sz w:val="20"/>
          <w:szCs w:val="20"/>
        </w:rPr>
        <w:t xml:space="preserve"> = 10 mm and various load resistances, is shown in Fig. 3</w:t>
      </w:r>
      <w:r w:rsidR="00F56353" w:rsidRPr="00C96CCD">
        <w:rPr>
          <w:rFonts w:ascii="Times New Roman" w:eastAsiaTheme="minorEastAsia" w:hAnsi="Times New Roman" w:cs="Times New Roman"/>
          <w:sz w:val="20"/>
          <w:szCs w:val="20"/>
        </w:rPr>
        <w:t>a</w:t>
      </w:r>
      <w:proofErr w:type="gramStart"/>
      <w:r w:rsidR="00F56353" w:rsidRPr="00C96CCD">
        <w:rPr>
          <w:rFonts w:ascii="Times New Roman" w:eastAsiaTheme="minorEastAsia" w:hAnsi="Times New Roman" w:cs="Times New Roman"/>
          <w:sz w:val="20"/>
          <w:szCs w:val="20"/>
        </w:rPr>
        <w:t>,b</w:t>
      </w:r>
      <w:proofErr w:type="gramEnd"/>
      <w:r w:rsidRPr="00C96CCD">
        <w:rPr>
          <w:rFonts w:ascii="Times New Roman" w:eastAsiaTheme="minorEastAsia" w:hAnsi="Times New Roman" w:cs="Times New Roman"/>
          <w:sz w:val="20"/>
          <w:szCs w:val="20"/>
        </w:rPr>
        <w:t xml:space="preserve">. </w:t>
      </w:r>
      <w:r w:rsidR="00BC576E" w:rsidRPr="00C96CCD">
        <w:rPr>
          <w:rFonts w:ascii="Times New Roman" w:eastAsiaTheme="minorEastAsia" w:hAnsi="Times New Roman" w:cs="Times New Roman"/>
          <w:sz w:val="20"/>
          <w:szCs w:val="20"/>
        </w:rPr>
        <w:t xml:space="preserve">The generator behaves as predicted by </w:t>
      </w:r>
      <w:r w:rsidR="002F7AAB" w:rsidRPr="00C96CCD">
        <w:rPr>
          <w:rFonts w:ascii="Times New Roman" w:eastAsiaTheme="minorEastAsia" w:hAnsi="Times New Roman" w:cs="Times New Roman"/>
          <w:sz w:val="20"/>
          <w:szCs w:val="20"/>
        </w:rPr>
        <w:t>a</w:t>
      </w:r>
      <w:r w:rsidR="00BC576E" w:rsidRPr="00C96CCD">
        <w:rPr>
          <w:rFonts w:ascii="Times New Roman" w:eastAsiaTheme="minorEastAsia" w:hAnsi="Times New Roman" w:cs="Times New Roman"/>
          <w:sz w:val="20"/>
          <w:szCs w:val="20"/>
        </w:rPr>
        <w:t xml:space="preserve"> linear approximat</w:t>
      </w:r>
      <w:r w:rsidR="002F7AAB" w:rsidRPr="00C96CCD">
        <w:rPr>
          <w:rFonts w:ascii="Times New Roman" w:eastAsiaTheme="minorEastAsia" w:hAnsi="Times New Roman" w:cs="Times New Roman"/>
          <w:sz w:val="20"/>
          <w:szCs w:val="20"/>
        </w:rPr>
        <w:t>ed solution</w:t>
      </w:r>
      <w:r w:rsidR="00BC576E" w:rsidRPr="00C96CCD">
        <w:rPr>
          <w:rFonts w:ascii="Times New Roman" w:eastAsiaTheme="minorEastAsia" w:hAnsi="Times New Roman" w:cs="Times New Roman"/>
          <w:sz w:val="20"/>
          <w:szCs w:val="20"/>
        </w:rPr>
        <w:t xml:space="preserve">, given by </w:t>
      </w:r>
      <w:proofErr w:type="spellStart"/>
      <w:r w:rsidR="00BC576E" w:rsidRPr="00C96CCD">
        <w:rPr>
          <w:rFonts w:ascii="Times New Roman" w:eastAsiaTheme="minorEastAsia" w:hAnsi="Times New Roman" w:cs="Times New Roman"/>
          <w:sz w:val="20"/>
          <w:szCs w:val="20"/>
        </w:rPr>
        <w:t>Eqs</w:t>
      </w:r>
      <w:proofErr w:type="spellEnd"/>
      <w:r w:rsidR="00BC576E" w:rsidRPr="00C96CCD">
        <w:rPr>
          <w:rFonts w:ascii="Times New Roman" w:eastAsiaTheme="minorEastAsia" w:hAnsi="Times New Roman" w:cs="Times New Roman"/>
          <w:sz w:val="20"/>
          <w:szCs w:val="20"/>
        </w:rPr>
        <w:t>. (</w:t>
      </w:r>
      <w:r w:rsidR="0038637E" w:rsidRPr="00C96CCD">
        <w:rPr>
          <w:rFonts w:ascii="Times New Roman" w:eastAsiaTheme="minorEastAsia" w:hAnsi="Times New Roman" w:cs="Times New Roman"/>
          <w:sz w:val="20"/>
          <w:szCs w:val="20"/>
        </w:rPr>
        <w:t>21</w:t>
      </w:r>
      <w:proofErr w:type="gramStart"/>
      <w:r w:rsidR="00084BDF">
        <w:rPr>
          <w:rFonts w:ascii="Times New Roman" w:eastAsiaTheme="minorEastAsia" w:hAnsi="Times New Roman" w:cs="Times New Roman"/>
          <w:sz w:val="20"/>
          <w:szCs w:val="20"/>
        </w:rPr>
        <w:t>,22</w:t>
      </w:r>
      <w:proofErr w:type="gramEnd"/>
      <w:r w:rsidR="00BC576E" w:rsidRPr="00C96CCD">
        <w:rPr>
          <w:rFonts w:ascii="Times New Roman" w:eastAsiaTheme="minorEastAsia" w:hAnsi="Times New Roman" w:cs="Times New Roman"/>
          <w:sz w:val="20"/>
          <w:szCs w:val="20"/>
        </w:rPr>
        <w:t xml:space="preserve">), </w:t>
      </w:r>
      <w:r w:rsidR="00B233AC" w:rsidRPr="00C96CCD">
        <w:rPr>
          <w:rFonts w:ascii="Times New Roman" w:eastAsiaTheme="minorEastAsia" w:hAnsi="Times New Roman" w:cs="Times New Roman"/>
          <w:sz w:val="20"/>
          <w:szCs w:val="20"/>
        </w:rPr>
        <w:t>f</w:t>
      </w:r>
      <w:r w:rsidR="00BC576E" w:rsidRPr="00C96CCD">
        <w:rPr>
          <w:rFonts w:ascii="Times New Roman" w:eastAsiaTheme="minorEastAsia" w:hAnsi="Times New Roman" w:cs="Times New Roman"/>
          <w:sz w:val="20"/>
          <w:szCs w:val="20"/>
        </w:rPr>
        <w:t>or low values of the resistance (&lt; 10 kΩ).</w:t>
      </w:r>
      <w:r w:rsidR="008A4E49" w:rsidRPr="00C96CCD">
        <w:rPr>
          <w:rFonts w:ascii="Times New Roman" w:eastAsiaTheme="minorEastAsia" w:hAnsi="Times New Roman" w:cs="Times New Roman"/>
          <w:sz w:val="20"/>
          <w:szCs w:val="20"/>
        </w:rPr>
        <w:t xml:space="preserve"> At frequencies significantly lower or larger than the natural frequency, maximum output </w:t>
      </w:r>
      <w:r w:rsidR="00F96265" w:rsidRPr="00C96CCD">
        <w:rPr>
          <w:rFonts w:ascii="Times New Roman" w:eastAsiaTheme="minorEastAsia" w:hAnsi="Times New Roman" w:cs="Times New Roman"/>
          <w:sz w:val="20"/>
          <w:szCs w:val="20"/>
        </w:rPr>
        <w:t xml:space="preserve">average </w:t>
      </w:r>
      <w:r w:rsidR="008A4E49" w:rsidRPr="00C96CCD">
        <w:rPr>
          <w:rFonts w:ascii="Times New Roman" w:eastAsiaTheme="minorEastAsia" w:hAnsi="Times New Roman" w:cs="Times New Roman"/>
          <w:sz w:val="20"/>
          <w:szCs w:val="20"/>
        </w:rPr>
        <w:t xml:space="preserve">power is obtained for loads </w:t>
      </w:r>
      <w:r w:rsidR="005C787C" w:rsidRPr="00C96CCD">
        <w:rPr>
          <w:rFonts w:ascii="Times New Roman" w:eastAsiaTheme="minorEastAsia" w:hAnsi="Times New Roman" w:cs="Times New Roman"/>
          <w:sz w:val="20"/>
          <w:szCs w:val="20"/>
        </w:rPr>
        <w:t>approx.</w:t>
      </w:r>
      <w:r w:rsidR="008A4E49" w:rsidRPr="00C96CCD">
        <w:rPr>
          <w:rFonts w:ascii="Times New Roman" w:eastAsiaTheme="minorEastAsia" w:hAnsi="Times New Roman" w:cs="Times New Roman"/>
          <w:sz w:val="20"/>
          <w:szCs w:val="20"/>
        </w:rPr>
        <w:t xml:space="preserve"> equal to the internal resistance of the coil</w:t>
      </w:r>
      <w:r w:rsidR="008A5E89" w:rsidRPr="00C96CCD">
        <w:rPr>
          <w:rFonts w:ascii="Times New Roman" w:eastAsiaTheme="minorEastAsia" w:hAnsi="Times New Roman" w:cs="Times New Roman"/>
          <w:sz w:val="20"/>
          <w:szCs w:val="20"/>
        </w:rPr>
        <w:t xml:space="preserve"> (</w:t>
      </w:r>
      <w:r w:rsidR="005F5A1A" w:rsidRPr="00C96CCD">
        <w:rPr>
          <w:rFonts w:ascii="Times New Roman" w:eastAsiaTheme="minorEastAsia" w:hAnsi="Times New Roman" w:cs="Times New Roman"/>
          <w:sz w:val="20"/>
          <w:szCs w:val="20"/>
        </w:rPr>
        <w:t>Fig. S2</w:t>
      </w:r>
      <w:r w:rsidR="00265BE1" w:rsidRPr="00C96CCD">
        <w:rPr>
          <w:rFonts w:ascii="Times New Roman" w:eastAsiaTheme="minorEastAsia" w:hAnsi="Times New Roman" w:cs="Times New Roman"/>
          <w:sz w:val="20"/>
          <w:szCs w:val="20"/>
        </w:rPr>
        <w:t>e</w:t>
      </w:r>
      <w:proofErr w:type="gramStart"/>
      <w:r w:rsidR="00265BE1" w:rsidRPr="00C96CCD">
        <w:rPr>
          <w:rFonts w:ascii="Times New Roman" w:eastAsiaTheme="minorEastAsia" w:hAnsi="Times New Roman" w:cs="Times New Roman"/>
          <w:sz w:val="20"/>
          <w:szCs w:val="20"/>
        </w:rPr>
        <w:t>,f</w:t>
      </w:r>
      <w:proofErr w:type="gramEnd"/>
      <w:r w:rsidR="005F5A1A" w:rsidRPr="00C96CCD">
        <w:rPr>
          <w:rFonts w:ascii="Times New Roman" w:eastAsiaTheme="minorEastAsia" w:hAnsi="Times New Roman" w:cs="Times New Roman"/>
          <w:sz w:val="20"/>
          <w:szCs w:val="20"/>
        </w:rPr>
        <w:t>,</w:t>
      </w:r>
      <w:r w:rsidR="00265BE1" w:rsidRPr="00C96CCD">
        <w:rPr>
          <w:rFonts w:ascii="Times New Roman" w:eastAsiaTheme="minorEastAsia" w:hAnsi="Times New Roman" w:cs="Times New Roman"/>
          <w:sz w:val="20"/>
          <w:szCs w:val="20"/>
        </w:rPr>
        <w:t xml:space="preserve"> Fig. </w:t>
      </w:r>
      <w:r w:rsidR="005F5A1A" w:rsidRPr="00C96CCD">
        <w:rPr>
          <w:rFonts w:ascii="Times New Roman" w:eastAsiaTheme="minorEastAsia" w:hAnsi="Times New Roman" w:cs="Times New Roman"/>
          <w:sz w:val="20"/>
          <w:szCs w:val="20"/>
        </w:rPr>
        <w:t>S3</w:t>
      </w:r>
      <w:r w:rsidR="00A3445C" w:rsidRPr="00C96CCD">
        <w:rPr>
          <w:rFonts w:ascii="Times New Roman" w:eastAsiaTheme="minorEastAsia" w:hAnsi="Times New Roman" w:cs="Times New Roman"/>
          <w:sz w:val="20"/>
          <w:szCs w:val="20"/>
        </w:rPr>
        <w:t>i</w:t>
      </w:r>
      <w:proofErr w:type="gramStart"/>
      <w:r w:rsidR="00A3445C" w:rsidRPr="00C96CCD">
        <w:rPr>
          <w:rFonts w:ascii="Times New Roman" w:eastAsiaTheme="minorEastAsia" w:hAnsi="Times New Roman" w:cs="Times New Roman"/>
          <w:sz w:val="20"/>
          <w:szCs w:val="20"/>
        </w:rPr>
        <w:t>,j</w:t>
      </w:r>
      <w:proofErr w:type="gramEnd"/>
      <w:r w:rsidR="008A5E89" w:rsidRPr="00C96CCD">
        <w:rPr>
          <w:rFonts w:ascii="Times New Roman" w:eastAsiaTheme="minorEastAsia" w:hAnsi="Times New Roman" w:cs="Times New Roman"/>
          <w:sz w:val="20"/>
          <w:szCs w:val="20"/>
        </w:rPr>
        <w:t>)</w:t>
      </w:r>
      <w:r w:rsidR="008A4E49" w:rsidRPr="00C96CCD">
        <w:rPr>
          <w:rFonts w:ascii="Times New Roman" w:eastAsiaTheme="minorEastAsia" w:hAnsi="Times New Roman" w:cs="Times New Roman"/>
          <w:sz w:val="20"/>
          <w:szCs w:val="20"/>
        </w:rPr>
        <w:t xml:space="preserve">. Under resonance </w:t>
      </w:r>
      <w:r w:rsidR="008A5E89" w:rsidRPr="00C96CCD">
        <w:rPr>
          <w:rFonts w:ascii="Times New Roman" w:eastAsiaTheme="minorEastAsia" w:hAnsi="Times New Roman" w:cs="Times New Roman"/>
          <w:sz w:val="20"/>
          <w:szCs w:val="20"/>
        </w:rPr>
        <w:t>conditions,</w:t>
      </w:r>
      <w:r w:rsidR="008A4E49" w:rsidRPr="00C96CCD">
        <w:rPr>
          <w:rFonts w:ascii="Times New Roman" w:eastAsiaTheme="minorEastAsia" w:hAnsi="Times New Roman" w:cs="Times New Roman"/>
          <w:sz w:val="20"/>
          <w:szCs w:val="20"/>
        </w:rPr>
        <w:t xml:space="preserve"> this load can increase up to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ω=</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ω</m:t>
                </m:r>
              </m:e>
              <m:sub>
                <m:r>
                  <w:rPr>
                    <w:rFonts w:ascii="Cambria Math" w:eastAsiaTheme="minorEastAsia" w:hAnsi="Cambria Math" w:cs="Times New Roman"/>
                    <w:sz w:val="20"/>
                    <w:szCs w:val="20"/>
                  </w:rPr>
                  <m:t>0</m:t>
                </m:r>
              </m:sub>
            </m:sSub>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/c</m:t>
        </m:r>
      </m:oMath>
      <w:r w:rsidR="008A4E49" w:rsidRPr="00C96CCD">
        <w:rPr>
          <w:rFonts w:ascii="Times New Roman" w:eastAsiaTheme="minorEastAsia" w:hAnsi="Times New Roman" w:cs="Times New Roman"/>
          <w:sz w:val="20"/>
          <w:szCs w:val="20"/>
        </w:rPr>
        <w:t xml:space="preserve"> ≈ 34 kΩ</w:t>
      </w:r>
      <w:r w:rsidR="00D930C3" w:rsidRPr="00C96CCD">
        <w:rPr>
          <w:rFonts w:ascii="Times New Roman" w:eastAsiaTheme="minorEastAsia" w:hAnsi="Times New Roman" w:cs="Times New Roman"/>
          <w:sz w:val="20"/>
          <w:szCs w:val="20"/>
        </w:rPr>
        <w:t xml:space="preserve"> or more</w:t>
      </w:r>
      <w:r w:rsidR="008A4E49" w:rsidRPr="00C96CCD">
        <w:rPr>
          <w:rFonts w:ascii="Times New Roman" w:eastAsiaTheme="minorEastAsia" w:hAnsi="Times New Roman" w:cs="Times New Roman"/>
          <w:sz w:val="20"/>
          <w:szCs w:val="20"/>
        </w:rPr>
        <w:t>.</w:t>
      </w:r>
      <w:r w:rsidR="00BC576E" w:rsidRPr="00C96CCD">
        <w:rPr>
          <w:rFonts w:ascii="Times New Roman" w:eastAsiaTheme="minorEastAsia" w:hAnsi="Times New Roman" w:cs="Times New Roman"/>
          <w:sz w:val="20"/>
          <w:szCs w:val="20"/>
        </w:rPr>
        <w:t xml:space="preserve"> </w:t>
      </w:r>
      <w:r w:rsidR="009E0DF8" w:rsidRPr="00C96CCD">
        <w:rPr>
          <w:rFonts w:ascii="Times New Roman" w:eastAsiaTheme="minorEastAsia" w:hAnsi="Times New Roman" w:cs="Times New Roman"/>
          <w:sz w:val="20"/>
          <w:szCs w:val="20"/>
        </w:rPr>
        <w:t xml:space="preserve">For larger loads, lower Lorentz forces allows the free-magnet to attain larger displacement amplitudes such that the non-linearities of the magnetic force and EM coefficient become significant. Thus, a characteristic shifting of the resonant frequency to higher values and </w:t>
      </w:r>
      <w:r w:rsidR="005A10D1" w:rsidRPr="00C96CCD">
        <w:rPr>
          <w:rFonts w:ascii="Times New Roman" w:eastAsiaTheme="minorEastAsia" w:hAnsi="Times New Roman" w:cs="Times New Roman"/>
          <w:sz w:val="20"/>
          <w:szCs w:val="20"/>
        </w:rPr>
        <w:t xml:space="preserve">an occasional </w:t>
      </w:r>
      <w:r w:rsidR="009E0DF8" w:rsidRPr="00C96CCD">
        <w:rPr>
          <w:rFonts w:ascii="Times New Roman" w:eastAsiaTheme="minorEastAsia" w:hAnsi="Times New Roman" w:cs="Times New Roman"/>
          <w:sz w:val="20"/>
          <w:szCs w:val="20"/>
        </w:rPr>
        <w:t>hysteretic behavior can be observed. Since the amplitude of the input displacement</w:t>
      </w:r>
      <w:r w:rsidR="00DB0044"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X</m:t>
        </m:r>
      </m:oMath>
      <w:r w:rsidR="009E0DF8" w:rsidRPr="00C96CCD">
        <w:rPr>
          <w:rFonts w:ascii="Times New Roman" w:eastAsiaTheme="minorEastAsia" w:hAnsi="Times New Roman" w:cs="Times New Roman"/>
          <w:sz w:val="20"/>
          <w:szCs w:val="20"/>
        </w:rPr>
        <w:t xml:space="preserve"> is kept constant while sweeping the frequency, the corresponding acceleration increases very rapidly with the frequency as </w:t>
      </w:r>
      <m:oMath>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X</m:t>
        </m:r>
      </m:oMath>
      <w:r w:rsidR="0069758B" w:rsidRPr="00C96CCD">
        <w:rPr>
          <w:rFonts w:ascii="Times New Roman" w:eastAsiaTheme="minorEastAsia" w:hAnsi="Times New Roman" w:cs="Times New Roman"/>
          <w:sz w:val="20"/>
          <w:szCs w:val="20"/>
        </w:rPr>
        <w:t xml:space="preserve"> and the same happens with the</w:t>
      </w:r>
      <w:r w:rsidR="00982F4F" w:rsidRPr="00C96CCD">
        <w:rPr>
          <w:rFonts w:ascii="Times New Roman" w:eastAsiaTheme="minorEastAsia" w:hAnsi="Times New Roman" w:cs="Times New Roman"/>
          <w:sz w:val="20"/>
          <w:szCs w:val="20"/>
        </w:rPr>
        <w:t xml:space="preserve"> supplied</w:t>
      </w:r>
      <w:r w:rsidR="0069758B" w:rsidRPr="00C96CCD">
        <w:rPr>
          <w:rFonts w:ascii="Times New Roman" w:eastAsiaTheme="minorEastAsia" w:hAnsi="Times New Roman" w:cs="Times New Roman"/>
          <w:sz w:val="20"/>
          <w:szCs w:val="20"/>
        </w:rPr>
        <w:t xml:space="preserve"> </w:t>
      </w:r>
      <w:r w:rsidR="00982F4F" w:rsidRPr="00C96CCD">
        <w:rPr>
          <w:rFonts w:ascii="Times New Roman" w:eastAsiaTheme="minorEastAsia" w:hAnsi="Times New Roman" w:cs="Times New Roman"/>
          <w:sz w:val="20"/>
          <w:szCs w:val="20"/>
        </w:rPr>
        <w:t xml:space="preserve">instantaneous </w:t>
      </w:r>
      <w:r w:rsidR="0069758B" w:rsidRPr="00C96CCD">
        <w:rPr>
          <w:rFonts w:ascii="Times New Roman" w:eastAsiaTheme="minorEastAsia" w:hAnsi="Times New Roman" w:cs="Times New Roman"/>
          <w:sz w:val="20"/>
          <w:szCs w:val="20"/>
        </w:rPr>
        <w:t xml:space="preserve">input power </w:t>
      </w:r>
      <w:r w:rsidR="00326CD5" w:rsidRPr="00C96CCD">
        <w:rPr>
          <w:rFonts w:ascii="Times New Roman" w:eastAsiaTheme="minorEastAsia" w:hAnsi="Times New Roman" w:cs="Times New Roman"/>
          <w:sz w:val="20"/>
          <w:szCs w:val="20"/>
        </w:rPr>
        <w:t>(</w:t>
      </w:r>
      <m:oMath>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ω</m:t>
            </m:r>
          </m:e>
          <m:sup>
            <m:r>
              <w:rPr>
                <w:rFonts w:ascii="Cambria Math" w:eastAsiaTheme="minorEastAsia" w:hAnsi="Cambria Math" w:cs="Times New Roman"/>
                <w:sz w:val="20"/>
                <w:szCs w:val="20"/>
              </w:rPr>
              <m:t>3</m:t>
            </m:r>
          </m:sup>
        </m:sSup>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X</m:t>
            </m:r>
          </m:e>
          <m:sup>
            <m:r>
              <w:rPr>
                <w:rFonts w:ascii="Cambria Math" w:eastAsiaTheme="minorEastAsia" w:hAnsi="Cambria Math" w:cs="Times New Roman"/>
                <w:sz w:val="20"/>
                <w:szCs w:val="20"/>
              </w:rPr>
              <m:t>2</m:t>
            </m:r>
          </m:sup>
        </m:sSup>
      </m:oMath>
      <w:r w:rsidR="00326CD5" w:rsidRPr="00C96CCD">
        <w:rPr>
          <w:rFonts w:ascii="Times New Roman" w:eastAsiaTheme="minorEastAsia" w:hAnsi="Times New Roman" w:cs="Times New Roman"/>
          <w:sz w:val="20"/>
          <w:szCs w:val="20"/>
        </w:rPr>
        <w:t>)</w:t>
      </w:r>
      <w:r w:rsidR="009E0DF8" w:rsidRPr="00C96CCD">
        <w:rPr>
          <w:rFonts w:ascii="Times New Roman" w:eastAsiaTheme="minorEastAsia" w:hAnsi="Times New Roman" w:cs="Times New Roman"/>
          <w:sz w:val="20"/>
          <w:szCs w:val="20"/>
        </w:rPr>
        <w:t xml:space="preserve">. A stable </w:t>
      </w:r>
      <w:r w:rsidR="009E0DF8" w:rsidRPr="00C96CCD">
        <w:rPr>
          <w:rFonts w:ascii="Times New Roman" w:hAnsi="Times New Roman" w:cs="Times New Roman"/>
          <w:sz w:val="20"/>
          <w:szCs w:val="20"/>
        </w:rPr>
        <w:t xml:space="preserve">non-linear resonant steady-state up to </w:t>
      </w:r>
      <w:r w:rsidR="002C751D" w:rsidRPr="00C96CCD">
        <w:rPr>
          <w:rFonts w:ascii="Times New Roman" w:hAnsi="Times New Roman" w:cs="Times New Roman"/>
          <w:sz w:val="20"/>
          <w:szCs w:val="20"/>
        </w:rPr>
        <w:t>very large frequencies results</w:t>
      </w:r>
      <w:r w:rsidR="003E1C9A" w:rsidRPr="00C96CCD">
        <w:rPr>
          <w:rFonts w:ascii="Times New Roman" w:hAnsi="Times New Roman" w:cs="Times New Roman"/>
          <w:sz w:val="20"/>
          <w:szCs w:val="20"/>
        </w:rPr>
        <w:t xml:space="preserve"> under conditions of sufficiently large amplitude of excitation and load resistance</w:t>
      </w:r>
      <w:r w:rsidR="002C751D" w:rsidRPr="00C96CCD">
        <w:rPr>
          <w:rFonts w:ascii="Times New Roman" w:hAnsi="Times New Roman" w:cs="Times New Roman"/>
          <w:sz w:val="20"/>
          <w:szCs w:val="20"/>
        </w:rPr>
        <w:t>, which is characterized by particularly large displacement and velocity amplitudes</w:t>
      </w:r>
      <w:r w:rsidR="009A3454" w:rsidRPr="00C96CCD">
        <w:rPr>
          <w:rFonts w:ascii="Times New Roman" w:hAnsi="Times New Roman" w:cs="Times New Roman"/>
          <w:sz w:val="20"/>
          <w:szCs w:val="20"/>
        </w:rPr>
        <w:t xml:space="preserve"> and depends</w:t>
      </w:r>
      <w:r w:rsidR="00510560" w:rsidRPr="00C96CCD">
        <w:rPr>
          <w:rFonts w:ascii="Times New Roman" w:hAnsi="Times New Roman" w:cs="Times New Roman"/>
          <w:sz w:val="20"/>
          <w:szCs w:val="20"/>
        </w:rPr>
        <w:t xml:space="preserve"> on initial conditions</w:t>
      </w:r>
      <w:r w:rsidR="009A3454" w:rsidRPr="00C96CCD">
        <w:rPr>
          <w:rFonts w:ascii="Times New Roman" w:hAnsi="Times New Roman" w:cs="Times New Roman"/>
          <w:sz w:val="20"/>
          <w:szCs w:val="20"/>
        </w:rPr>
        <w:t xml:space="preserve"> of sufficiently high velocity/displacement</w:t>
      </w:r>
      <w:r w:rsidR="00DE5BB8" w:rsidRPr="00C96CCD">
        <w:rPr>
          <w:rFonts w:ascii="Times New Roman" w:hAnsi="Times New Roman" w:cs="Times New Roman"/>
          <w:sz w:val="20"/>
          <w:szCs w:val="20"/>
        </w:rPr>
        <w:t xml:space="preserve"> attained by the sweeping</w:t>
      </w:r>
      <w:r w:rsidR="00FF1CAE" w:rsidRPr="00C96CCD">
        <w:rPr>
          <w:rFonts w:ascii="Times New Roman" w:hAnsi="Times New Roman" w:cs="Times New Roman"/>
          <w:sz w:val="20"/>
          <w:szCs w:val="20"/>
        </w:rPr>
        <w:t xml:space="preserve"> process</w:t>
      </w:r>
      <w:r w:rsidR="00564AE2" w:rsidRPr="00C96CCD">
        <w:rPr>
          <w:rFonts w:ascii="Times New Roman" w:hAnsi="Times New Roman" w:cs="Times New Roman"/>
          <w:sz w:val="20"/>
          <w:szCs w:val="20"/>
        </w:rPr>
        <w:t xml:space="preserve">. These </w:t>
      </w:r>
      <w:r w:rsidR="00F97471" w:rsidRPr="00C96CCD">
        <w:rPr>
          <w:rFonts w:ascii="Times New Roman" w:hAnsi="Times New Roman" w:cs="Times New Roman"/>
          <w:sz w:val="20"/>
          <w:szCs w:val="20"/>
        </w:rPr>
        <w:t xml:space="preserve">initial </w:t>
      </w:r>
      <w:r w:rsidR="00564AE2" w:rsidRPr="00C96CCD">
        <w:rPr>
          <w:rFonts w:ascii="Times New Roman" w:hAnsi="Times New Roman" w:cs="Times New Roman"/>
          <w:sz w:val="20"/>
          <w:szCs w:val="20"/>
        </w:rPr>
        <w:t>conditions must be high enough and properly synchronized with the input excitation (</w:t>
      </w:r>
      <w:r w:rsidR="00564AE2" w:rsidRPr="00C96CCD">
        <w:rPr>
          <w:rFonts w:ascii="Cambria Math" w:hAnsi="Cambria Math" w:cs="Cambria Math"/>
          <w:sz w:val="20"/>
          <w:szCs w:val="20"/>
        </w:rPr>
        <w:t>∝</w:t>
      </w:r>
      <w:r w:rsidR="009A23A6" w:rsidRPr="00C96CCD">
        <w:rPr>
          <w:rFonts w:ascii="Cambria Math" w:hAnsi="Cambria Math" w:cs="Cambria Math"/>
          <w:sz w:val="20"/>
          <w:szCs w:val="20"/>
        </w:rPr>
        <w:t xml:space="preserve"> </w:t>
      </w:r>
      <w:proofErr w:type="gramStart"/>
      <w:r w:rsidR="00564AE2" w:rsidRPr="00C96CCD">
        <w:rPr>
          <w:rFonts w:ascii="Times New Roman" w:hAnsi="Times New Roman" w:cs="Times New Roman"/>
          <w:sz w:val="20"/>
          <w:szCs w:val="20"/>
        </w:rPr>
        <w:t>cos(</w:t>
      </w:r>
      <w:proofErr w:type="spellStart"/>
      <w:proofErr w:type="gramEnd"/>
      <w:r w:rsidR="00564AE2" w:rsidRPr="00C96CCD">
        <w:rPr>
          <w:rFonts w:ascii="Times New Roman" w:hAnsi="Times New Roman" w:cs="Times New Roman"/>
          <w:sz w:val="20"/>
          <w:szCs w:val="20"/>
        </w:rPr>
        <w:t>ωt</w:t>
      </w:r>
      <w:proofErr w:type="spellEnd"/>
      <w:r w:rsidR="00564AE2" w:rsidRPr="00C96CCD">
        <w:rPr>
          <w:rFonts w:ascii="Times New Roman" w:hAnsi="Times New Roman" w:cs="Times New Roman"/>
          <w:sz w:val="20"/>
          <w:szCs w:val="20"/>
        </w:rPr>
        <w:t>)) such that the magnet can achieve the high frequency non-linear resonant state. More details about the</w:t>
      </w:r>
      <w:r w:rsidR="00F97471" w:rsidRPr="00C96CCD">
        <w:rPr>
          <w:rFonts w:ascii="Times New Roman" w:hAnsi="Times New Roman" w:cs="Times New Roman"/>
          <w:sz w:val="20"/>
          <w:szCs w:val="20"/>
        </w:rPr>
        <w:t xml:space="preserve"> nature of the</w:t>
      </w:r>
      <w:r w:rsidR="00564AE2" w:rsidRPr="00C96CCD">
        <w:rPr>
          <w:rFonts w:ascii="Times New Roman" w:hAnsi="Times New Roman" w:cs="Times New Roman"/>
          <w:sz w:val="20"/>
          <w:szCs w:val="20"/>
        </w:rPr>
        <w:t xml:space="preserve"> non-linear response</w:t>
      </w:r>
      <w:r w:rsidR="004F6C5F" w:rsidRPr="00C96CCD">
        <w:rPr>
          <w:rFonts w:ascii="Times New Roman" w:hAnsi="Times New Roman" w:cs="Times New Roman"/>
          <w:sz w:val="20"/>
          <w:szCs w:val="20"/>
        </w:rPr>
        <w:t xml:space="preserve"> including the full phase space dynamics</w:t>
      </w:r>
      <w:r w:rsidR="00564AE2" w:rsidRPr="00C96CCD">
        <w:rPr>
          <w:rFonts w:ascii="Times New Roman" w:hAnsi="Times New Roman" w:cs="Times New Roman"/>
          <w:sz w:val="20"/>
          <w:szCs w:val="20"/>
        </w:rPr>
        <w:t xml:space="preserve"> can be found in Refs.</w:t>
      </w:r>
      <w:r w:rsidR="001F2DE8" w:rsidRPr="00C96CCD">
        <w:rPr>
          <w:rFonts w:ascii="Times New Roman" w:hAnsi="Times New Roman" w:cs="Times New Roman"/>
          <w:sz w:val="20"/>
          <w:szCs w:val="20"/>
        </w:rPr>
        <w:t xml:space="preserve"> </w:t>
      </w:r>
      <w:r w:rsidR="00DC32B5" w:rsidRPr="00C96CCD">
        <w:rPr>
          <w:rFonts w:ascii="Times New Roman" w:hAnsi="Times New Roman" w:cs="Times New Roman"/>
          <w:sz w:val="20"/>
          <w:szCs w:val="20"/>
        </w:rPr>
        <w:fldChar w:fldCharType="begin">
          <w:fldData xml:space="preserve">PEVuZE5vdGU+PENpdGU+PEF1dGhvcj5DYXJuZWlybzwvQXV0aG9yPjxZZWFyPjIwMjI8L1llYXI+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</w:fldData>
        </w:fldChar>
      </w:r>
      <w:r w:rsidR="001972FF" w:rsidRPr="00C96CCD">
        <w:rPr>
          <w:rFonts w:ascii="Times New Roman" w:hAnsi="Times New Roman" w:cs="Times New Roman"/>
          <w:sz w:val="20"/>
          <w:szCs w:val="20"/>
        </w:rPr>
        <w:instrText xml:space="preserve"> ADDIN EN.CITE </w:instrText>
      </w:r>
      <w:r w:rsidR="001972FF" w:rsidRPr="00C96CCD">
        <w:rPr>
          <w:rFonts w:ascii="Times New Roman" w:hAnsi="Times New Roman" w:cs="Times New Roman"/>
          <w:sz w:val="20"/>
          <w:szCs w:val="20"/>
        </w:rPr>
        <w:fldChar w:fldCharType="begin">
          <w:fldData xml:space="preserve">PEVuZE5vdGU+PENpdGU+PEF1dGhvcj5DYXJuZWlybzwvQXV0aG9yPjxZZWFyPjIwMjI8L1llYXI+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</w:fldData>
        </w:fldChar>
      </w:r>
      <w:r w:rsidR="001972FF" w:rsidRPr="00C96CCD">
        <w:rPr>
          <w:rFonts w:ascii="Times New Roman" w:hAnsi="Times New Roman" w:cs="Times New Roman"/>
          <w:sz w:val="20"/>
          <w:szCs w:val="20"/>
        </w:rPr>
        <w:instrText xml:space="preserve"> ADDIN EN.CITE.DATA </w:instrText>
      </w:r>
      <w:r w:rsidR="001972FF" w:rsidRPr="00C96CCD">
        <w:rPr>
          <w:rFonts w:ascii="Times New Roman" w:hAnsi="Times New Roman" w:cs="Times New Roman"/>
          <w:sz w:val="20"/>
          <w:szCs w:val="20"/>
        </w:rPr>
      </w:r>
      <w:r w:rsidR="001972FF" w:rsidRPr="00C96CCD">
        <w:rPr>
          <w:rFonts w:ascii="Times New Roman" w:hAnsi="Times New Roman" w:cs="Times New Roman"/>
          <w:sz w:val="20"/>
          <w:szCs w:val="20"/>
        </w:rPr>
        <w:fldChar w:fldCharType="end"/>
      </w:r>
      <w:r w:rsidR="00DC32B5" w:rsidRPr="00C96CCD">
        <w:rPr>
          <w:rFonts w:ascii="Times New Roman" w:hAnsi="Times New Roman" w:cs="Times New Roman"/>
          <w:sz w:val="20"/>
          <w:szCs w:val="20"/>
        </w:rPr>
      </w:r>
      <w:r w:rsidR="00DC32B5" w:rsidRPr="00C96CCD">
        <w:rPr>
          <w:rFonts w:ascii="Times New Roman" w:hAnsi="Times New Roman" w:cs="Times New Roman"/>
          <w:sz w:val="20"/>
          <w:szCs w:val="20"/>
        </w:rPr>
        <w:fldChar w:fldCharType="separate"/>
      </w:r>
      <w:r w:rsidR="001972FF" w:rsidRPr="00C96CCD">
        <w:rPr>
          <w:rFonts w:ascii="Times New Roman" w:hAnsi="Times New Roman" w:cs="Times New Roman"/>
          <w:noProof/>
          <w:sz w:val="20"/>
          <w:szCs w:val="20"/>
        </w:rPr>
        <w:t>[</w:t>
      </w:r>
      <w:hyperlink w:anchor="_ENREF_46" w:tooltip="Carneiro, 2022 #1354" w:history="1">
        <w:r w:rsidR="00A23ED0" w:rsidRPr="00C96CCD">
          <w:rPr>
            <w:rFonts w:ascii="Times New Roman" w:hAnsi="Times New Roman" w:cs="Times New Roman"/>
            <w:noProof/>
            <w:sz w:val="20"/>
            <w:szCs w:val="20"/>
          </w:rPr>
          <w:t>46</w:t>
        </w:r>
      </w:hyperlink>
      <w:r w:rsidR="001972FF" w:rsidRPr="00C96CCD">
        <w:rPr>
          <w:rFonts w:ascii="Times New Roman" w:hAnsi="Times New Roman" w:cs="Times New Roman"/>
          <w:noProof/>
          <w:sz w:val="20"/>
          <w:szCs w:val="20"/>
        </w:rPr>
        <w:t xml:space="preserve">, </w:t>
      </w:r>
      <w:hyperlink w:anchor="_ENREF_68" w:tooltip="Jensen, 2021 #1379" w:history="1">
        <w:r w:rsidR="00A23ED0" w:rsidRPr="00C96CCD">
          <w:rPr>
            <w:rFonts w:ascii="Times New Roman" w:hAnsi="Times New Roman" w:cs="Times New Roman"/>
            <w:noProof/>
            <w:sz w:val="20"/>
            <w:szCs w:val="20"/>
          </w:rPr>
          <w:t>68</w:t>
        </w:r>
      </w:hyperlink>
      <w:r w:rsidR="001972FF" w:rsidRPr="00C96CCD">
        <w:rPr>
          <w:rFonts w:ascii="Times New Roman" w:hAnsi="Times New Roman" w:cs="Times New Roman"/>
          <w:noProof/>
          <w:sz w:val="20"/>
          <w:szCs w:val="20"/>
        </w:rPr>
        <w:t xml:space="preserve">, </w:t>
      </w:r>
      <w:hyperlink w:anchor="_ENREF_69" w:tooltip="Kecik, 2021 #1380" w:history="1">
        <w:r w:rsidR="00A23ED0" w:rsidRPr="00C96CCD">
          <w:rPr>
            <w:rFonts w:ascii="Times New Roman" w:hAnsi="Times New Roman" w:cs="Times New Roman"/>
            <w:noProof/>
            <w:sz w:val="20"/>
            <w:szCs w:val="20"/>
          </w:rPr>
          <w:t>69</w:t>
        </w:r>
      </w:hyperlink>
      <w:r w:rsidR="001972FF" w:rsidRPr="00C96CCD">
        <w:rPr>
          <w:rFonts w:ascii="Times New Roman" w:hAnsi="Times New Roman" w:cs="Times New Roman"/>
          <w:noProof/>
          <w:sz w:val="20"/>
          <w:szCs w:val="20"/>
        </w:rPr>
        <w:t>]</w:t>
      </w:r>
      <w:r w:rsidR="00DC32B5" w:rsidRPr="00C96CCD">
        <w:rPr>
          <w:rFonts w:ascii="Times New Roman" w:hAnsi="Times New Roman" w:cs="Times New Roman"/>
          <w:sz w:val="20"/>
          <w:szCs w:val="20"/>
        </w:rPr>
        <w:fldChar w:fldCharType="end"/>
      </w:r>
      <w:r w:rsidR="002C751D" w:rsidRPr="00C96CCD">
        <w:rPr>
          <w:rFonts w:ascii="Times New Roman" w:hAnsi="Times New Roman" w:cs="Times New Roman"/>
          <w:sz w:val="20"/>
          <w:szCs w:val="20"/>
        </w:rPr>
        <w:t>.</w:t>
      </w:r>
      <w:r w:rsidR="00CB3F1C" w:rsidRPr="00C96CCD">
        <w:rPr>
          <w:rFonts w:ascii="Times New Roman" w:hAnsi="Times New Roman" w:cs="Times New Roman"/>
          <w:sz w:val="20"/>
          <w:szCs w:val="20"/>
        </w:rPr>
        <w:t xml:space="preserve"> Comparing the systems with the 2 or 4 active coils, we note that the </w:t>
      </w:r>
      <w:r w:rsidR="00CB3F1C" w:rsidRPr="00C96CCD">
        <w:rPr>
          <w:rFonts w:ascii="Times New Roman" w:eastAsiaTheme="minorEastAsia" w:hAnsi="Times New Roman" w:cs="Times New Roman"/>
          <w:sz w:val="20"/>
          <w:szCs w:val="20"/>
        </w:rPr>
        <w:t>e</w:t>
      </w:r>
      <w:r w:rsidR="00F05BC8" w:rsidRPr="00C96CCD">
        <w:rPr>
          <w:rFonts w:ascii="Times New Roman" w:eastAsiaTheme="minorEastAsia" w:hAnsi="Times New Roman" w:cs="Times New Roman"/>
          <w:sz w:val="20"/>
          <w:szCs w:val="20"/>
        </w:rPr>
        <w:t xml:space="preserve">ffective </w:t>
      </w:r>
      <w:r w:rsidR="00EB20D6" w:rsidRPr="00C96CCD">
        <w:rPr>
          <w:rFonts w:ascii="Times New Roman" w:eastAsiaTheme="minorEastAsia" w:hAnsi="Times New Roman" w:cs="Times New Roman"/>
          <w:sz w:val="20"/>
          <w:szCs w:val="20"/>
        </w:rPr>
        <w:t>EM damping constant</w:t>
      </w:r>
      <w:r w:rsidR="00602D17" w:rsidRPr="00C96CCD">
        <w:rPr>
          <w:rFonts w:ascii="Times New Roman" w:eastAsiaTheme="minorEastAsia" w:hAnsi="Times New Roman" w:cs="Times New Roman"/>
          <w:sz w:val="20"/>
          <w:szCs w:val="20"/>
        </w:rPr>
        <w:t xml:space="preserve"> </w:t>
      </w:r>
      <w:r w:rsidR="00EB20D6" w:rsidRPr="00C96CCD">
        <w:rPr>
          <w:rFonts w:ascii="Times New Roman" w:eastAsiaTheme="minorEastAsia" w:hAnsi="Times New Roman" w:cs="Times New Roman"/>
          <w:sz w:val="20"/>
          <w:szCs w:val="20"/>
        </w:rPr>
        <w:t>(</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EM</m:t>
            </m:r>
          </m:sub>
        </m:sSub>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e>
        </m:d>
      </m:oMath>
      <w:r w:rsidR="00EB20D6" w:rsidRPr="00C96CCD">
        <w:rPr>
          <w:rFonts w:ascii="Times New Roman" w:eastAsiaTheme="minorEastAsia" w:hAnsi="Times New Roman" w:cs="Times New Roman"/>
          <w:sz w:val="20"/>
          <w:szCs w:val="20"/>
        </w:rPr>
        <w:t xml:space="preserve">) </w:t>
      </w:r>
      <w:r w:rsidR="0090335A" w:rsidRPr="00C96CCD">
        <w:rPr>
          <w:rFonts w:ascii="Times New Roman" w:eastAsiaTheme="minorEastAsia" w:hAnsi="Times New Roman" w:cs="Times New Roman"/>
          <w:sz w:val="20"/>
          <w:szCs w:val="20"/>
        </w:rPr>
        <w:t xml:space="preserve">for the same load </w:t>
      </w:r>
      <w:r w:rsidR="00F05BC8" w:rsidRPr="00C96CCD">
        <w:rPr>
          <w:rFonts w:ascii="Times New Roman" w:eastAsiaTheme="minorEastAsia" w:hAnsi="Times New Roman" w:cs="Times New Roman"/>
          <w:sz w:val="20"/>
          <w:szCs w:val="20"/>
        </w:rPr>
        <w:t xml:space="preserve">in </w:t>
      </w:r>
      <w:r w:rsidR="00AA26D3" w:rsidRPr="00C96CCD">
        <w:rPr>
          <w:rFonts w:ascii="Times New Roman" w:eastAsiaTheme="minorEastAsia" w:hAnsi="Times New Roman" w:cs="Times New Roman"/>
          <w:sz w:val="20"/>
          <w:szCs w:val="20"/>
        </w:rPr>
        <w:t>the equilibrium position</w:t>
      </w:r>
      <w:r w:rsidR="003335A8" w:rsidRPr="00C96CCD">
        <w:rPr>
          <w:rFonts w:ascii="Times New Roman" w:eastAsiaTheme="minorEastAsia" w:hAnsi="Times New Roman" w:cs="Times New Roman"/>
          <w:sz w:val="20"/>
          <w:szCs w:val="20"/>
        </w:rPr>
        <w:t xml:space="preserve"> of the free-magnet</w:t>
      </w:r>
      <w:r w:rsidR="00C26F38" w:rsidRPr="00C96CCD">
        <w:rPr>
          <w:rFonts w:ascii="Times New Roman" w:eastAsiaTheme="minorEastAsia" w:hAnsi="Times New Roman" w:cs="Times New Roman"/>
          <w:sz w:val="20"/>
          <w:szCs w:val="20"/>
        </w:rPr>
        <w:t xml:space="preserve">, </w:t>
      </w:r>
      <w:r w:rsidR="003335A8" w:rsidRPr="00C96CCD">
        <w:rPr>
          <w:rFonts w:ascii="Times New Roman" w:eastAsiaTheme="minorEastAsia" w:hAnsi="Times New Roman" w:cs="Times New Roman"/>
          <w:sz w:val="20"/>
          <w:szCs w:val="20"/>
        </w:rPr>
        <w:t xml:space="preserve">which is </w:t>
      </w:r>
      <w:r w:rsidR="00580C44" w:rsidRPr="00C96CCD">
        <w:rPr>
          <w:rFonts w:ascii="Times New Roman" w:eastAsiaTheme="minorEastAsia" w:hAnsi="Times New Roman" w:cs="Times New Roman"/>
          <w:sz w:val="20"/>
          <w:szCs w:val="20"/>
        </w:rPr>
        <w:t>important</w:t>
      </w:r>
      <w:r w:rsidR="00C26F38" w:rsidRPr="00C96CCD">
        <w:rPr>
          <w:rFonts w:ascii="Times New Roman" w:eastAsiaTheme="minorEastAsia" w:hAnsi="Times New Roman" w:cs="Times New Roman"/>
          <w:sz w:val="20"/>
          <w:szCs w:val="20"/>
        </w:rPr>
        <w:t xml:space="preserve"> under resonance conditions, </w:t>
      </w:r>
      <w:r w:rsidR="00EB20D6" w:rsidRPr="00C96CCD">
        <w:rPr>
          <w:rFonts w:ascii="Times New Roman" w:eastAsiaTheme="minorEastAsia" w:hAnsi="Times New Roman" w:cs="Times New Roman"/>
          <w:sz w:val="20"/>
          <w:szCs w:val="20"/>
        </w:rPr>
        <w:t xml:space="preserve">is lower </w:t>
      </w:r>
      <w:r w:rsidR="00F05BC8" w:rsidRPr="00C96CCD">
        <w:rPr>
          <w:rFonts w:ascii="Times New Roman" w:eastAsiaTheme="minorEastAsia" w:hAnsi="Times New Roman" w:cs="Times New Roman"/>
          <w:sz w:val="20"/>
          <w:szCs w:val="20"/>
        </w:rPr>
        <w:t>in th</w:t>
      </w:r>
      <w:r w:rsidR="00D1418A" w:rsidRPr="00C96CCD">
        <w:rPr>
          <w:rFonts w:ascii="Times New Roman" w:eastAsiaTheme="minorEastAsia" w:hAnsi="Times New Roman" w:cs="Times New Roman"/>
          <w:sz w:val="20"/>
          <w:szCs w:val="20"/>
        </w:rPr>
        <w:t xml:space="preserve">e case of the </w:t>
      </w:r>
      <w:r w:rsidR="00F10284" w:rsidRPr="00C96CCD">
        <w:rPr>
          <w:rFonts w:ascii="Times New Roman" w:eastAsiaTheme="minorEastAsia" w:hAnsi="Times New Roman" w:cs="Times New Roman"/>
          <w:sz w:val="20"/>
          <w:szCs w:val="20"/>
        </w:rPr>
        <w:t>4</w:t>
      </w:r>
      <w:r w:rsidR="00D1418A" w:rsidRPr="00C96CCD">
        <w:rPr>
          <w:rFonts w:ascii="Times New Roman" w:eastAsiaTheme="minorEastAsia" w:hAnsi="Times New Roman" w:cs="Times New Roman"/>
          <w:sz w:val="20"/>
          <w:szCs w:val="20"/>
        </w:rPr>
        <w:t xml:space="preserve"> coils due to the higher internal resistance</w:t>
      </w:r>
      <w:r w:rsidR="00FF1CAE"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FF1CAE" w:rsidRPr="00C96CCD">
        <w:rPr>
          <w:rFonts w:ascii="Times New Roman" w:eastAsiaTheme="minorEastAsia" w:hAnsi="Times New Roman" w:cs="Times New Roman"/>
          <w:sz w:val="20"/>
          <w:szCs w:val="20"/>
        </w:rPr>
        <w:t>)</w:t>
      </w:r>
      <w:r w:rsidR="00D1418A" w:rsidRPr="00C96CCD">
        <w:rPr>
          <w:rFonts w:ascii="Times New Roman" w:eastAsiaTheme="minorEastAsia" w:hAnsi="Times New Roman" w:cs="Times New Roman"/>
          <w:sz w:val="20"/>
          <w:szCs w:val="20"/>
        </w:rPr>
        <w:t>.</w:t>
      </w:r>
      <w:r w:rsidR="00AA26D3" w:rsidRPr="00C96CCD">
        <w:rPr>
          <w:rFonts w:ascii="Times New Roman" w:eastAsiaTheme="minorEastAsia" w:hAnsi="Times New Roman" w:cs="Times New Roman"/>
          <w:sz w:val="20"/>
          <w:szCs w:val="20"/>
        </w:rPr>
        <w:t xml:space="preserve"> The maximum displacement amplitude thus increases more </w:t>
      </w:r>
      <w:r w:rsidR="000D419A" w:rsidRPr="00C96CCD">
        <w:rPr>
          <w:rFonts w:ascii="Times New Roman" w:eastAsiaTheme="minorEastAsia" w:hAnsi="Times New Roman" w:cs="Times New Roman"/>
          <w:sz w:val="20"/>
          <w:szCs w:val="20"/>
        </w:rPr>
        <w:t>rapidly</w:t>
      </w:r>
      <w:r w:rsidR="00AA26D3" w:rsidRPr="00C96CCD">
        <w:rPr>
          <w:rFonts w:ascii="Times New Roman" w:eastAsiaTheme="minorEastAsia" w:hAnsi="Times New Roman" w:cs="Times New Roman"/>
          <w:sz w:val="20"/>
          <w:szCs w:val="20"/>
        </w:rPr>
        <w:t xml:space="preserve"> with the external </w:t>
      </w:r>
      <w:r w:rsidR="00D76316" w:rsidRPr="00C96CCD">
        <w:rPr>
          <w:rFonts w:ascii="Times New Roman" w:eastAsiaTheme="minorEastAsia" w:hAnsi="Times New Roman" w:cs="Times New Roman"/>
          <w:sz w:val="20"/>
          <w:szCs w:val="20"/>
        </w:rPr>
        <w:t>load</w:t>
      </w:r>
      <w:r w:rsidR="00FF1CAE" w:rsidRPr="00C96CCD">
        <w:rPr>
          <w:rFonts w:ascii="Times New Roman" w:eastAsiaTheme="minorEastAsia" w:hAnsi="Times New Roman" w:cs="Times New Roman"/>
          <w:sz w:val="20"/>
          <w:szCs w:val="20"/>
        </w:rPr>
        <w:t xml:space="preserve"> (</w:t>
      </w:r>
      <m:oMath>
        <m:r>
          <w:rPr>
            <w:rFonts w:ascii="Cambria Math" w:eastAsiaTheme="minorEastAsia" w:hAnsi="Cambria Math" w:cs="Times New Roman"/>
            <w:sz w:val="20"/>
            <w:szCs w:val="20"/>
          </w:rPr>
          <m:t>R</m:t>
        </m:r>
      </m:oMath>
      <w:r w:rsidR="00FF1CAE" w:rsidRPr="00C96CCD">
        <w:rPr>
          <w:rFonts w:ascii="Times New Roman" w:eastAsiaTheme="minorEastAsia" w:hAnsi="Times New Roman" w:cs="Times New Roman"/>
          <w:sz w:val="20"/>
          <w:szCs w:val="20"/>
        </w:rPr>
        <w:t>)</w:t>
      </w:r>
      <w:r w:rsidR="00D76316" w:rsidRPr="00C96CCD">
        <w:rPr>
          <w:rFonts w:ascii="Times New Roman" w:eastAsiaTheme="minorEastAsia" w:hAnsi="Times New Roman" w:cs="Times New Roman"/>
          <w:sz w:val="20"/>
          <w:szCs w:val="20"/>
        </w:rPr>
        <w:t xml:space="preserve"> and the system can enter the non-linear resonance state </w:t>
      </w:r>
      <w:r w:rsidR="00D2704B" w:rsidRPr="00C96CCD">
        <w:rPr>
          <w:rFonts w:ascii="Times New Roman" w:eastAsiaTheme="minorEastAsia" w:hAnsi="Times New Roman" w:cs="Times New Roman"/>
          <w:sz w:val="20"/>
          <w:szCs w:val="20"/>
        </w:rPr>
        <w:t>for</w:t>
      </w:r>
      <w:r w:rsidR="00D76316" w:rsidRPr="00C96CCD">
        <w:rPr>
          <w:rFonts w:ascii="Times New Roman" w:eastAsiaTheme="minorEastAsia" w:hAnsi="Times New Roman" w:cs="Times New Roman"/>
          <w:sz w:val="20"/>
          <w:szCs w:val="20"/>
        </w:rPr>
        <w:t xml:space="preserve"> a </w:t>
      </w:r>
      <w:r w:rsidR="002A5020" w:rsidRPr="00C96CCD">
        <w:rPr>
          <w:rFonts w:ascii="Times New Roman" w:eastAsiaTheme="minorEastAsia" w:hAnsi="Times New Roman" w:cs="Times New Roman"/>
          <w:sz w:val="20"/>
          <w:szCs w:val="20"/>
        </w:rPr>
        <w:t>slightly smaller load.</w:t>
      </w:r>
      <w:r w:rsidR="00602D17" w:rsidRPr="00C96CCD">
        <w:rPr>
          <w:rFonts w:ascii="Times New Roman" w:eastAsiaTheme="minorEastAsia" w:hAnsi="Times New Roman" w:cs="Times New Roman"/>
          <w:sz w:val="20"/>
          <w:szCs w:val="20"/>
        </w:rPr>
        <w:t xml:space="preserve"> For larger loads, the damping constant is </w:t>
      </w:r>
      <w:r w:rsidR="005C787C" w:rsidRPr="00C96CCD">
        <w:rPr>
          <w:rFonts w:ascii="Times New Roman" w:eastAsiaTheme="minorEastAsia" w:hAnsi="Times New Roman" w:cs="Times New Roman"/>
          <w:sz w:val="20"/>
          <w:szCs w:val="20"/>
        </w:rPr>
        <w:t>approx.</w:t>
      </w:r>
      <w:r w:rsidR="00602D17" w:rsidRPr="00C96CCD">
        <w:rPr>
          <w:rFonts w:ascii="Times New Roman" w:eastAsiaTheme="minorEastAsia" w:hAnsi="Times New Roman" w:cs="Times New Roman"/>
          <w:sz w:val="20"/>
          <w:szCs w:val="20"/>
        </w:rPr>
        <w:t xml:space="preserve"> the same in both cases</w:t>
      </w:r>
      <w:r w:rsidR="002B579F" w:rsidRPr="00C96CCD">
        <w:rPr>
          <w:rFonts w:ascii="Times New Roman" w:eastAsiaTheme="minorEastAsia" w:hAnsi="Times New Roman" w:cs="Times New Roman"/>
          <w:sz w:val="20"/>
          <w:szCs w:val="20"/>
        </w:rPr>
        <w:t xml:space="preserve"> and</w:t>
      </w:r>
      <w:r w:rsidR="004614C6" w:rsidRPr="00C96CCD">
        <w:rPr>
          <w:rFonts w:ascii="Times New Roman" w:eastAsiaTheme="minorEastAsia" w:hAnsi="Times New Roman" w:cs="Times New Roman"/>
          <w:sz w:val="20"/>
          <w:szCs w:val="20"/>
        </w:rPr>
        <w:t>,</w:t>
      </w:r>
      <w:r w:rsidR="002B579F" w:rsidRPr="00C96CCD">
        <w:rPr>
          <w:rFonts w:ascii="Times New Roman" w:eastAsiaTheme="minorEastAsia" w:hAnsi="Times New Roman" w:cs="Times New Roman"/>
          <w:sz w:val="20"/>
          <w:szCs w:val="20"/>
        </w:rPr>
        <w:t xml:space="preserve"> since the load for maximum output power tends to be large under resonance conditions, the </w:t>
      </w:r>
      <w:r w:rsidR="004614C6" w:rsidRPr="00C96CCD">
        <w:rPr>
          <w:rFonts w:ascii="Times New Roman" w:eastAsiaTheme="minorEastAsia" w:hAnsi="Times New Roman" w:cs="Times New Roman"/>
          <w:sz w:val="20"/>
          <w:szCs w:val="20"/>
        </w:rPr>
        <w:t>dynamics of the free-magnet</w:t>
      </w:r>
      <w:r w:rsidR="002B579F" w:rsidRPr="00C96CCD">
        <w:rPr>
          <w:rFonts w:ascii="Times New Roman" w:eastAsiaTheme="minorEastAsia" w:hAnsi="Times New Roman" w:cs="Times New Roman"/>
          <w:sz w:val="20"/>
          <w:szCs w:val="20"/>
        </w:rPr>
        <w:t xml:space="preserve"> </w:t>
      </w:r>
      <w:r w:rsidR="00157537" w:rsidRPr="00C96CCD">
        <w:rPr>
          <w:rFonts w:ascii="Times New Roman" w:eastAsiaTheme="minorEastAsia" w:hAnsi="Times New Roman" w:cs="Times New Roman"/>
          <w:sz w:val="20"/>
          <w:szCs w:val="20"/>
        </w:rPr>
        <w:t xml:space="preserve">are </w:t>
      </w:r>
      <w:r w:rsidR="004B0AF5" w:rsidRPr="00C96CCD">
        <w:rPr>
          <w:rFonts w:ascii="Times New Roman" w:eastAsiaTheme="minorEastAsia" w:hAnsi="Times New Roman" w:cs="Times New Roman"/>
          <w:sz w:val="20"/>
          <w:szCs w:val="20"/>
        </w:rPr>
        <w:t>similar</w:t>
      </w:r>
      <w:r w:rsidR="00157537" w:rsidRPr="00C96CCD">
        <w:rPr>
          <w:rFonts w:ascii="Times New Roman" w:eastAsiaTheme="minorEastAsia" w:hAnsi="Times New Roman" w:cs="Times New Roman"/>
          <w:sz w:val="20"/>
          <w:szCs w:val="20"/>
        </w:rPr>
        <w:t xml:space="preserve"> </w:t>
      </w:r>
      <w:r w:rsidR="004614C6" w:rsidRPr="00C96CCD">
        <w:rPr>
          <w:rFonts w:ascii="Times New Roman" w:eastAsiaTheme="minorEastAsia" w:hAnsi="Times New Roman" w:cs="Times New Roman"/>
          <w:sz w:val="20"/>
          <w:szCs w:val="20"/>
        </w:rPr>
        <w:t>overall under such conditions of maximum power yield</w:t>
      </w:r>
      <w:r w:rsidR="00A85A25" w:rsidRPr="00C96CCD">
        <w:rPr>
          <w:rFonts w:ascii="Times New Roman" w:eastAsiaTheme="minorEastAsia" w:hAnsi="Times New Roman" w:cs="Times New Roman"/>
          <w:sz w:val="20"/>
          <w:szCs w:val="20"/>
        </w:rPr>
        <w:t xml:space="preserve"> (</w:t>
      </w:r>
      <w:r w:rsidR="005F5A1A" w:rsidRPr="00C96CCD">
        <w:rPr>
          <w:rFonts w:ascii="Times New Roman" w:eastAsiaTheme="minorEastAsia" w:hAnsi="Times New Roman" w:cs="Times New Roman"/>
          <w:sz w:val="20"/>
          <w:szCs w:val="20"/>
        </w:rPr>
        <w:t xml:space="preserve">see </w:t>
      </w:r>
      <w:r w:rsidR="00A85A25" w:rsidRPr="00C96CCD">
        <w:rPr>
          <w:rFonts w:ascii="Times New Roman" w:eastAsiaTheme="minorEastAsia" w:hAnsi="Times New Roman" w:cs="Times New Roman"/>
          <w:sz w:val="20"/>
          <w:szCs w:val="20"/>
        </w:rPr>
        <w:t>Fig</w:t>
      </w:r>
      <w:r w:rsidR="00B53C8C" w:rsidRPr="00C96CCD">
        <w:rPr>
          <w:rFonts w:ascii="Times New Roman" w:eastAsiaTheme="minorEastAsia" w:hAnsi="Times New Roman" w:cs="Times New Roman"/>
          <w:sz w:val="20"/>
          <w:szCs w:val="20"/>
        </w:rPr>
        <w:t>.</w:t>
      </w:r>
      <w:r w:rsidR="00A85A25" w:rsidRPr="00C96CCD">
        <w:rPr>
          <w:rFonts w:ascii="Times New Roman" w:eastAsiaTheme="minorEastAsia" w:hAnsi="Times New Roman" w:cs="Times New Roman"/>
          <w:sz w:val="20"/>
          <w:szCs w:val="20"/>
        </w:rPr>
        <w:t xml:space="preserve"> S</w:t>
      </w:r>
      <w:r w:rsidR="005F5A1A" w:rsidRPr="00C96CCD">
        <w:rPr>
          <w:rFonts w:ascii="Times New Roman" w:eastAsiaTheme="minorEastAsia" w:hAnsi="Times New Roman" w:cs="Times New Roman"/>
          <w:sz w:val="20"/>
          <w:szCs w:val="20"/>
        </w:rPr>
        <w:t>3</w:t>
      </w:r>
      <w:r w:rsidR="00265BE1" w:rsidRPr="00C96CCD">
        <w:rPr>
          <w:rFonts w:ascii="Times New Roman" w:eastAsiaTheme="minorEastAsia" w:hAnsi="Times New Roman" w:cs="Times New Roman"/>
          <w:sz w:val="20"/>
          <w:szCs w:val="20"/>
        </w:rPr>
        <w:t>a-d</w:t>
      </w:r>
      <w:r w:rsidR="00A85A25" w:rsidRPr="00C96CCD">
        <w:rPr>
          <w:rFonts w:ascii="Times New Roman" w:eastAsiaTheme="minorEastAsia" w:hAnsi="Times New Roman" w:cs="Times New Roman"/>
          <w:sz w:val="20"/>
          <w:szCs w:val="20"/>
        </w:rPr>
        <w:t>)</w:t>
      </w:r>
      <w:r w:rsidR="004614C6" w:rsidRPr="00C96CCD">
        <w:rPr>
          <w:rFonts w:ascii="Times New Roman" w:eastAsiaTheme="minorEastAsia" w:hAnsi="Times New Roman" w:cs="Times New Roman"/>
          <w:sz w:val="20"/>
          <w:szCs w:val="20"/>
        </w:rPr>
        <w:t>.</w:t>
      </w:r>
      <w:r w:rsidR="00CE7579" w:rsidRPr="00C96CCD">
        <w:rPr>
          <w:rFonts w:ascii="Times New Roman" w:eastAsiaTheme="minorEastAsia" w:hAnsi="Times New Roman" w:cs="Times New Roman"/>
          <w:sz w:val="20"/>
          <w:szCs w:val="20"/>
        </w:rPr>
        <w:t xml:space="preserve"> Accordingly, we </w:t>
      </w:r>
      <w:r w:rsidR="0000398E" w:rsidRPr="00C96CCD">
        <w:rPr>
          <w:rFonts w:ascii="Times New Roman" w:eastAsiaTheme="minorEastAsia" w:hAnsi="Times New Roman" w:cs="Times New Roman"/>
          <w:sz w:val="20"/>
          <w:szCs w:val="20"/>
        </w:rPr>
        <w:t xml:space="preserve">have the approximate </w:t>
      </w:r>
      <w:r w:rsidR="00CE7579" w:rsidRPr="00C96CCD">
        <w:rPr>
          <w:rFonts w:ascii="Times New Roman" w:eastAsiaTheme="minorEastAsia" w:hAnsi="Times New Roman" w:cs="Times New Roman"/>
          <w:sz w:val="20"/>
          <w:szCs w:val="20"/>
        </w:rPr>
        <w:t xml:space="preserve">proportionality relations </w:t>
      </w:r>
      <w:r w:rsidR="0000398E" w:rsidRPr="00C96CCD">
        <w:rPr>
          <w:rFonts w:ascii="Times New Roman" w:eastAsiaTheme="minorEastAsia" w:hAnsi="Times New Roman" w:cs="Times New Roman"/>
          <w:sz w:val="20"/>
          <w:szCs w:val="20"/>
        </w:rPr>
        <w:t xml:space="preserve">for the maximum output voltage, current and instantaneous power normalized by the velocity ratios </w:t>
      </w:r>
      <w:r w:rsidR="00F10284" w:rsidRPr="00C96CCD">
        <w:rPr>
          <w:rFonts w:ascii="Times New Roman" w:eastAsiaTheme="minorEastAsia" w:hAnsi="Times New Roman" w:cs="Times New Roman"/>
          <w:sz w:val="20"/>
          <w:szCs w:val="20"/>
        </w:rPr>
        <w:t>out-of-</w:t>
      </w:r>
      <w:r w:rsidR="007474B9" w:rsidRPr="00C96CCD">
        <w:rPr>
          <w:rFonts w:ascii="Times New Roman" w:eastAsiaTheme="minorEastAsia" w:hAnsi="Times New Roman" w:cs="Times New Roman"/>
          <w:sz w:val="20"/>
          <w:szCs w:val="20"/>
        </w:rPr>
        <w:t xml:space="preserve">resonance conditions </w:t>
      </w:r>
      <w:r w:rsidR="0000398E" w:rsidRPr="00C96CCD">
        <w:rPr>
          <w:rFonts w:ascii="Times New Roman" w:eastAsiaTheme="minorEastAsia" w:hAnsi="Times New Roman" w:cs="Times New Roman"/>
          <w:sz w:val="20"/>
          <w:szCs w:val="20"/>
        </w:rPr>
        <w:t>for a load equal to the internal resistance of:</w:t>
      </w:r>
    </w:p>
    <w:p w14:paraId="77951E94" w14:textId="77777777" w:rsidR="00A77F7A" w:rsidRPr="00C96CCD" w:rsidRDefault="00A77F7A" w:rsidP="005817CF">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A77F7A" w:rsidRPr="00C96CCD" w14:paraId="38FC98D8" w14:textId="77777777" w:rsidTr="00731578">
        <w:tc>
          <w:tcPr>
            <w:tcW w:w="8784" w:type="dxa"/>
          </w:tcPr>
          <w:p w14:paraId="2EC31A90" w14:textId="77777777" w:rsidR="00A77F7A" w:rsidRPr="00C96CCD" w:rsidRDefault="00745D6D" w:rsidP="005817CF">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(δ)</m:t>
              </m:r>
            </m:oMath>
            <w:r w:rsidR="005956B2"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(δ)/</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5956B2"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143322" w:rsidRPr="00C96CCD">
              <w:rPr>
                <w:rFonts w:ascii="Times New Roman" w:eastAsiaTheme="minorEastAsia" w:hAnsi="Times New Roman" w:cs="Times New Roman"/>
                <w:sz w:val="20"/>
                <w:szCs w:val="20"/>
              </w:rPr>
              <w:t>,</w:t>
            </w:r>
          </w:p>
        </w:tc>
        <w:tc>
          <w:tcPr>
            <w:tcW w:w="561" w:type="dxa"/>
            <w:vAlign w:val="center"/>
          </w:tcPr>
          <w:p w14:paraId="0DDED777" w14:textId="238A10A9" w:rsidR="00A77F7A" w:rsidRPr="00C96CCD" w:rsidRDefault="00A77F7A" w:rsidP="005817CF">
            <w:pPr>
              <w:jc w:val="right"/>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38637E" w:rsidRPr="00C96CCD">
              <w:rPr>
                <w:rFonts w:ascii="Times New Roman" w:eastAsiaTheme="minorEastAsia" w:hAnsi="Times New Roman" w:cs="Times New Roman"/>
                <w:sz w:val="20"/>
                <w:szCs w:val="20"/>
              </w:rPr>
              <w:t>30</w:t>
            </w:r>
            <w:r w:rsidRPr="00C96CCD">
              <w:rPr>
                <w:rFonts w:ascii="Times New Roman" w:eastAsiaTheme="minorEastAsia" w:hAnsi="Times New Roman" w:cs="Times New Roman"/>
                <w:sz w:val="20"/>
                <w:szCs w:val="20"/>
              </w:rPr>
              <w:t>)</w:t>
            </w:r>
          </w:p>
        </w:tc>
      </w:tr>
    </w:tbl>
    <w:p w14:paraId="4D805B2D" w14:textId="77777777" w:rsidR="005956B2" w:rsidRPr="00C96CCD" w:rsidRDefault="005956B2" w:rsidP="005817CF">
      <w:pPr>
        <w:spacing w:after="0" w:line="240" w:lineRule="auto"/>
        <w:jc w:val="both"/>
        <w:rPr>
          <w:rFonts w:ascii="Times New Roman" w:eastAsiaTheme="minorEastAsia" w:hAnsi="Times New Roman" w:cs="Times New Roman"/>
          <w:sz w:val="20"/>
          <w:szCs w:val="20"/>
        </w:rPr>
      </w:pPr>
    </w:p>
    <w:p w14:paraId="5036BCD7" w14:textId="77777777" w:rsidR="005956B2" w:rsidRPr="00C96CCD" w:rsidRDefault="00143322" w:rsidP="005817CF">
      <w:pPr>
        <w:spacing w:after="0" w:line="240" w:lineRule="auto"/>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a</w:t>
      </w:r>
      <w:r w:rsidR="005956B2" w:rsidRPr="00C96CCD">
        <w:rPr>
          <w:rFonts w:ascii="Times New Roman" w:eastAsiaTheme="minorEastAsia" w:hAnsi="Times New Roman" w:cs="Times New Roman"/>
          <w:sz w:val="20"/>
          <w:szCs w:val="20"/>
        </w:rPr>
        <w:t>nd</w:t>
      </w:r>
      <w:proofErr w:type="gramEnd"/>
      <w:r w:rsidRPr="00C96CCD">
        <w:rPr>
          <w:rFonts w:ascii="Times New Roman" w:eastAsiaTheme="minorEastAsia" w:hAnsi="Times New Roman" w:cs="Times New Roman"/>
          <w:sz w:val="20"/>
          <w:szCs w:val="20"/>
        </w:rPr>
        <w:t xml:space="preserve"> </w:t>
      </w:r>
      <w:r w:rsidR="00F10284" w:rsidRPr="00C96CCD">
        <w:rPr>
          <w:rFonts w:ascii="Times New Roman" w:eastAsiaTheme="minorEastAsia" w:hAnsi="Times New Roman" w:cs="Times New Roman"/>
          <w:sz w:val="20"/>
          <w:szCs w:val="20"/>
        </w:rPr>
        <w:t>under-</w:t>
      </w:r>
      <w:r w:rsidR="007474B9" w:rsidRPr="00C96CCD">
        <w:rPr>
          <w:rFonts w:ascii="Times New Roman" w:eastAsiaTheme="minorEastAsia" w:hAnsi="Times New Roman" w:cs="Times New Roman"/>
          <w:sz w:val="20"/>
          <w:szCs w:val="20"/>
        </w:rPr>
        <w:t xml:space="preserve">resonance conditions </w:t>
      </w:r>
      <w:r w:rsidRPr="00C96CCD">
        <w:rPr>
          <w:rFonts w:ascii="Times New Roman" w:eastAsiaTheme="minorEastAsia" w:hAnsi="Times New Roman" w:cs="Times New Roman"/>
          <w:sz w:val="20"/>
          <w:szCs w:val="20"/>
        </w:rPr>
        <w:t xml:space="preserve">for a load </w:t>
      </w:r>
      <w:r w:rsidR="007474B9" w:rsidRPr="00C96CCD">
        <w:rPr>
          <w:rFonts w:ascii="Times New Roman" w:eastAsiaTheme="minorEastAsia" w:hAnsi="Times New Roman" w:cs="Times New Roman"/>
          <w:sz w:val="20"/>
          <w:szCs w:val="20"/>
        </w:rPr>
        <w:t>significantly larger than</w:t>
      </w:r>
      <w:r w:rsidRPr="00C96CCD">
        <w:rPr>
          <w:rFonts w:ascii="Times New Roman" w:eastAsiaTheme="minorEastAsia" w:hAnsi="Times New Roman" w:cs="Times New Roman"/>
          <w:sz w:val="20"/>
          <w:szCs w:val="20"/>
        </w:rPr>
        <w:t xml:space="preserve"> the internal resistance of:</w:t>
      </w:r>
    </w:p>
    <w:p w14:paraId="5EF768BC" w14:textId="77777777" w:rsidR="005956B2" w:rsidRPr="00C96CCD" w:rsidRDefault="005956B2" w:rsidP="005817CF">
      <w:pPr>
        <w:spacing w:after="0" w:line="240"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5956B2" w:rsidRPr="00C96CCD" w14:paraId="13CA3E87" w14:textId="77777777" w:rsidTr="00731578">
        <w:tc>
          <w:tcPr>
            <w:tcW w:w="8784" w:type="dxa"/>
          </w:tcPr>
          <w:p w14:paraId="5479CBF6" w14:textId="77777777" w:rsidR="005956B2" w:rsidRPr="00C96CCD" w:rsidRDefault="00745D6D" w:rsidP="005817CF">
            <w:pPr>
              <w:jc w:val="center"/>
              <w:rPr>
                <w:rFonts w:ascii="Times New Roman" w:eastAsiaTheme="minorEastAsia"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V</m:t>
                  </m:r>
                </m:e>
                <m:sub>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(δ)</m:t>
              </m:r>
            </m:oMath>
            <w:r w:rsidR="005956B2"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r>
                <w:rPr>
                  <w:rFonts w:ascii="Cambria Math" w:eastAsiaTheme="minorEastAsia" w:hAnsi="Cambria Math" w:cs="Times New Roman"/>
                  <w:sz w:val="20"/>
                  <w:szCs w:val="20"/>
                </w:rPr>
                <m:t>(δ)</m:t>
              </m:r>
            </m:oMath>
            <w:r w:rsidR="005956B2"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δ</m:t>
                      </m:r>
                    </m:e>
                  </m:acc>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p>
                <m:sSupPr>
                  <m:ctrlPr>
                    <w:rPr>
                      <w:rFonts w:ascii="Cambria Math" w:eastAsiaTheme="minorEastAsia" w:hAnsi="Cambria Math" w:cs="Times New Roman"/>
                      <w:i/>
                      <w:sz w:val="20"/>
                      <w:szCs w:val="20"/>
                    </w:rPr>
                  </m:ctrlPr>
                </m:sSup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p>
                  <m:r>
                    <w:rPr>
                      <w:rFonts w:ascii="Cambria Math" w:eastAsiaTheme="minorEastAsia" w:hAnsi="Cambria Math" w:cs="Times New Roman"/>
                      <w:sz w:val="20"/>
                      <w:szCs w:val="20"/>
                    </w:rPr>
                    <m:t>2</m:t>
                  </m:r>
                </m:sup>
              </m:sSup>
            </m:oMath>
            <w:r w:rsidR="00640E79" w:rsidRPr="00C96CCD">
              <w:rPr>
                <w:rFonts w:ascii="Times New Roman" w:eastAsiaTheme="minorEastAsia" w:hAnsi="Times New Roman" w:cs="Times New Roman"/>
                <w:sz w:val="20"/>
                <w:szCs w:val="20"/>
              </w:rPr>
              <w:t>.</w:t>
            </w:r>
          </w:p>
        </w:tc>
        <w:tc>
          <w:tcPr>
            <w:tcW w:w="561" w:type="dxa"/>
            <w:vAlign w:val="center"/>
          </w:tcPr>
          <w:p w14:paraId="5F928A23" w14:textId="3852CDB3" w:rsidR="005956B2" w:rsidRPr="00C96CCD" w:rsidRDefault="0038637E" w:rsidP="005817CF">
            <w:pPr>
              <w:jc w:val="right"/>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(31</w:t>
            </w:r>
            <w:r w:rsidR="005956B2" w:rsidRPr="00C96CCD">
              <w:rPr>
                <w:rFonts w:ascii="Times New Roman" w:eastAsiaTheme="minorEastAsia" w:hAnsi="Times New Roman" w:cs="Times New Roman"/>
                <w:sz w:val="20"/>
                <w:szCs w:val="20"/>
              </w:rPr>
              <w:t>)</w:t>
            </w:r>
          </w:p>
        </w:tc>
      </w:tr>
    </w:tbl>
    <w:p w14:paraId="50CD8467" w14:textId="77777777" w:rsidR="0035419D" w:rsidRPr="00C96CCD" w:rsidRDefault="0035419D" w:rsidP="005817CF">
      <w:pPr>
        <w:spacing w:after="0" w:line="240" w:lineRule="auto"/>
        <w:ind w:firstLine="284"/>
        <w:jc w:val="both"/>
        <w:rPr>
          <w:rFonts w:ascii="Times New Roman" w:eastAsiaTheme="minorEastAsia" w:hAnsi="Times New Roman" w:cs="Times New Roman"/>
          <w:sz w:val="20"/>
          <w:szCs w:val="20"/>
        </w:rPr>
      </w:pPr>
    </w:p>
    <w:p w14:paraId="55B31A67" w14:textId="36A61A73" w:rsidR="00D8714A" w:rsidRPr="00C96CCD" w:rsidRDefault="008233BD" w:rsidP="00A3445C">
      <w:pPr>
        <w:spacing w:after="0" w:line="240" w:lineRule="auto"/>
        <w:ind w:firstLine="708"/>
        <w:jc w:val="both"/>
        <w:rPr>
          <w:rFonts w:ascii="Times New Roman" w:hAnsi="Times New Roman" w:cs="Times New Roman"/>
          <w:sz w:val="20"/>
          <w:szCs w:val="20"/>
        </w:rPr>
      </w:pPr>
      <w:r w:rsidRPr="00C96CCD">
        <w:rPr>
          <w:rFonts w:ascii="Times New Roman" w:eastAsiaTheme="minorEastAsia" w:hAnsi="Times New Roman" w:cs="Times New Roman"/>
          <w:sz w:val="20"/>
          <w:szCs w:val="20"/>
        </w:rPr>
        <w:t>Fig</w:t>
      </w:r>
      <w:r w:rsidR="00175CFF"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3c-f shows the time response of the EMG operating under a h</w:t>
      </w:r>
      <w:r w:rsidR="00A76425" w:rsidRPr="00C96CCD">
        <w:rPr>
          <w:rFonts w:ascii="Times New Roman" w:eastAsiaTheme="minorEastAsia" w:hAnsi="Times New Roman" w:cs="Times New Roman"/>
          <w:sz w:val="20"/>
          <w:szCs w:val="20"/>
        </w:rPr>
        <w:t>igh frequency</w:t>
      </w:r>
      <w:r w:rsidRPr="00C96CCD">
        <w:rPr>
          <w:rFonts w:ascii="Times New Roman" w:eastAsiaTheme="minorEastAsia" w:hAnsi="Times New Roman" w:cs="Times New Roman"/>
          <w:sz w:val="20"/>
          <w:szCs w:val="20"/>
        </w:rPr>
        <w:t xml:space="preserve"> of </w:t>
      </w:r>
      <m:oMath>
        <m:r>
          <w:rPr>
            <w:rFonts w:ascii="Cambria Math" w:eastAsiaTheme="minorEastAsia" w:hAnsi="Cambria Math" w:cs="Times New Roman"/>
            <w:sz w:val="20"/>
            <w:szCs w:val="20"/>
          </w:rPr>
          <m:t>f</m:t>
        </m:r>
      </m:oMath>
      <w:r w:rsidRPr="00C96CCD">
        <w:rPr>
          <w:rFonts w:ascii="Times New Roman" w:eastAsiaTheme="minorEastAsia" w:hAnsi="Times New Roman" w:cs="Times New Roman"/>
          <w:sz w:val="20"/>
          <w:szCs w:val="20"/>
        </w:rPr>
        <w:t xml:space="preserve"> = 18 Hz </w:t>
      </w:r>
      <w:r w:rsidR="00300DCD">
        <w:rPr>
          <w:rFonts w:ascii="Times New Roman" w:eastAsiaTheme="minorEastAsia" w:hAnsi="Times New Roman" w:cs="Times New Roman"/>
          <w:sz w:val="20"/>
          <w:szCs w:val="20"/>
        </w:rPr>
        <w:t xml:space="preserve">(after up-sweeping) </w:t>
      </w:r>
      <w:r w:rsidRPr="00C96CCD">
        <w:rPr>
          <w:rFonts w:ascii="Times New Roman" w:eastAsiaTheme="minorEastAsia" w:hAnsi="Times New Roman" w:cs="Times New Roman"/>
          <w:sz w:val="20"/>
          <w:szCs w:val="20"/>
        </w:rPr>
        <w:t xml:space="preserve">and amplitudes of </w:t>
      </w:r>
      <m:oMath>
        <m:r>
          <w:rPr>
            <w:rFonts w:ascii="Cambria Math" w:hAnsi="Cambria Math" w:cs="Times New Roman"/>
            <w:sz w:val="20"/>
            <w:szCs w:val="20"/>
          </w:rPr>
          <m:t>X</m:t>
        </m:r>
      </m:oMath>
      <w:r w:rsidRPr="00C96CCD">
        <w:rPr>
          <w:rFonts w:ascii="Times New Roman" w:eastAsiaTheme="minorEastAsia" w:hAnsi="Times New Roman" w:cs="Times New Roman"/>
          <w:sz w:val="20"/>
          <w:szCs w:val="20"/>
        </w:rPr>
        <w:t xml:space="preserve"> = 5 mm and 10 mm, with 2 or 4 active coils, </w:t>
      </w:r>
      <w:r w:rsidR="00E31D5A" w:rsidRPr="00C96CCD">
        <w:rPr>
          <w:rFonts w:ascii="Times New Roman" w:eastAsiaTheme="minorEastAsia" w:hAnsi="Times New Roman" w:cs="Times New Roman"/>
          <w:sz w:val="20"/>
          <w:szCs w:val="20"/>
        </w:rPr>
        <w:t>and</w:t>
      </w:r>
      <w:r w:rsidRPr="00C96CCD">
        <w:rPr>
          <w:rFonts w:ascii="Times New Roman" w:eastAsiaTheme="minorEastAsia" w:hAnsi="Times New Roman" w:cs="Times New Roman"/>
          <w:sz w:val="20"/>
          <w:szCs w:val="20"/>
        </w:rPr>
        <w:t xml:space="preserve"> </w:t>
      </w:r>
      <w:r w:rsidR="00E31D5A" w:rsidRPr="00C96CCD">
        <w:rPr>
          <w:rFonts w:ascii="Times New Roman" w:eastAsiaTheme="minorEastAsia" w:hAnsi="Times New Roman" w:cs="Times New Roman"/>
          <w:sz w:val="20"/>
          <w:szCs w:val="20"/>
        </w:rPr>
        <w:t xml:space="preserve">optimal </w:t>
      </w:r>
      <w:r w:rsidRPr="00C96CCD">
        <w:rPr>
          <w:rFonts w:ascii="Times New Roman" w:eastAsiaTheme="minorEastAsia" w:hAnsi="Times New Roman" w:cs="Times New Roman"/>
          <w:sz w:val="20"/>
          <w:szCs w:val="20"/>
        </w:rPr>
        <w:t xml:space="preserve">load resistances corresponding to maximum average power output. </w:t>
      </w:r>
      <w:r w:rsidR="00715318" w:rsidRPr="00C96CCD">
        <w:rPr>
          <w:rFonts w:ascii="Times New Roman" w:eastAsiaTheme="minorEastAsia" w:hAnsi="Times New Roman" w:cs="Times New Roman"/>
          <w:sz w:val="20"/>
          <w:szCs w:val="20"/>
        </w:rPr>
        <w:t xml:space="preserve">For the lower amplitude of </w:t>
      </w:r>
      <m:oMath>
        <m:r>
          <w:rPr>
            <w:rFonts w:ascii="Cambria Math" w:hAnsi="Cambria Math" w:cs="Times New Roman"/>
            <w:sz w:val="20"/>
            <w:szCs w:val="20"/>
          </w:rPr>
          <m:t>X</m:t>
        </m:r>
      </m:oMath>
      <w:r w:rsidR="00715318" w:rsidRPr="00C96CCD">
        <w:rPr>
          <w:rFonts w:ascii="Times New Roman" w:eastAsiaTheme="minorEastAsia" w:hAnsi="Times New Roman" w:cs="Times New Roman"/>
          <w:sz w:val="20"/>
          <w:szCs w:val="20"/>
        </w:rPr>
        <w:t xml:space="preserve"> = 5 mm</w:t>
      </w:r>
      <w:r w:rsidR="00AB773A" w:rsidRPr="00C96CCD">
        <w:rPr>
          <w:rFonts w:ascii="Times New Roman" w:eastAsiaTheme="minorEastAsia" w:hAnsi="Times New Roman" w:cs="Times New Roman"/>
          <w:sz w:val="20"/>
          <w:szCs w:val="20"/>
        </w:rPr>
        <w:t>,</w:t>
      </w:r>
      <w:r w:rsidR="00715318" w:rsidRPr="00C96CCD">
        <w:rPr>
          <w:rFonts w:ascii="Times New Roman" w:eastAsiaTheme="minorEastAsia" w:hAnsi="Times New Roman" w:cs="Times New Roman"/>
          <w:sz w:val="20"/>
          <w:szCs w:val="20"/>
        </w:rPr>
        <w:t xml:space="preserve"> the system is in a l</w:t>
      </w:r>
      <w:r w:rsidR="00AB773A" w:rsidRPr="00C96CCD">
        <w:rPr>
          <w:rFonts w:ascii="Times New Roman" w:eastAsiaTheme="minorEastAsia" w:hAnsi="Times New Roman" w:cs="Times New Roman"/>
          <w:sz w:val="20"/>
          <w:szCs w:val="20"/>
        </w:rPr>
        <w:t>ow amplitude non-resonant</w:t>
      </w:r>
      <w:r w:rsidR="00A85A25" w:rsidRPr="00C96CCD">
        <w:rPr>
          <w:rFonts w:ascii="Times New Roman" w:eastAsiaTheme="minorEastAsia" w:hAnsi="Times New Roman" w:cs="Times New Roman"/>
          <w:sz w:val="20"/>
          <w:szCs w:val="20"/>
        </w:rPr>
        <w:t xml:space="preserve"> </w:t>
      </w:r>
      <w:proofErr w:type="gramStart"/>
      <w:r w:rsidR="00A03C83" w:rsidRPr="00C96CCD">
        <w:rPr>
          <w:rFonts w:ascii="Times New Roman" w:eastAsiaTheme="minorEastAsia" w:hAnsi="Times New Roman" w:cs="Times New Roman"/>
          <w:sz w:val="20"/>
          <w:szCs w:val="20"/>
        </w:rPr>
        <w:t>steady-</w:t>
      </w:r>
      <w:r w:rsidR="00A85A25" w:rsidRPr="00C96CCD">
        <w:rPr>
          <w:rFonts w:ascii="Times New Roman" w:eastAsiaTheme="minorEastAsia" w:hAnsi="Times New Roman" w:cs="Times New Roman"/>
          <w:sz w:val="20"/>
          <w:szCs w:val="20"/>
        </w:rPr>
        <w:t>state</w:t>
      </w:r>
      <w:proofErr w:type="gramEnd"/>
      <w:r w:rsidR="00715318" w:rsidRPr="00C96CCD">
        <w:rPr>
          <w:rFonts w:ascii="Times New Roman" w:eastAsiaTheme="minorEastAsia" w:hAnsi="Times New Roman" w:cs="Times New Roman"/>
          <w:sz w:val="20"/>
          <w:szCs w:val="20"/>
        </w:rPr>
        <w:t xml:space="preserve">, while for the larger amplitude of </w:t>
      </w:r>
      <m:oMath>
        <m:r>
          <w:rPr>
            <w:rFonts w:ascii="Cambria Math" w:hAnsi="Cambria Math" w:cs="Times New Roman"/>
            <w:sz w:val="20"/>
            <w:szCs w:val="20"/>
          </w:rPr>
          <m:t>X</m:t>
        </m:r>
      </m:oMath>
      <w:r w:rsidR="00715318" w:rsidRPr="00C96CCD">
        <w:rPr>
          <w:rFonts w:ascii="Times New Roman" w:eastAsiaTheme="minorEastAsia" w:hAnsi="Times New Roman" w:cs="Times New Roman"/>
          <w:sz w:val="20"/>
          <w:szCs w:val="20"/>
        </w:rPr>
        <w:t xml:space="preserve"> = 10 mm</w:t>
      </w:r>
      <w:r w:rsidR="00AB773A" w:rsidRPr="00C96CCD">
        <w:rPr>
          <w:rFonts w:ascii="Times New Roman" w:eastAsiaTheme="minorEastAsia" w:hAnsi="Times New Roman" w:cs="Times New Roman"/>
          <w:sz w:val="20"/>
          <w:szCs w:val="20"/>
        </w:rPr>
        <w:t>,</w:t>
      </w:r>
      <w:r w:rsidR="00715318" w:rsidRPr="00C96CCD">
        <w:rPr>
          <w:rFonts w:ascii="Times New Roman" w:eastAsiaTheme="minorEastAsia" w:hAnsi="Times New Roman" w:cs="Times New Roman"/>
          <w:sz w:val="20"/>
          <w:szCs w:val="20"/>
        </w:rPr>
        <w:t xml:space="preserve"> </w:t>
      </w:r>
      <w:r w:rsidR="005C0C04">
        <w:rPr>
          <w:rFonts w:ascii="Times New Roman" w:eastAsiaTheme="minorEastAsia" w:hAnsi="Times New Roman" w:cs="Times New Roman"/>
          <w:sz w:val="20"/>
          <w:szCs w:val="20"/>
        </w:rPr>
        <w:t>it’s in</w:t>
      </w:r>
      <w:r w:rsidR="00715318" w:rsidRPr="00C96CCD">
        <w:rPr>
          <w:rFonts w:ascii="Times New Roman" w:eastAsiaTheme="minorEastAsia" w:hAnsi="Times New Roman" w:cs="Times New Roman"/>
          <w:sz w:val="20"/>
          <w:szCs w:val="20"/>
        </w:rPr>
        <w:t xml:space="preserve"> the non-linear resonance</w:t>
      </w:r>
      <w:r w:rsidR="00DB2232" w:rsidRPr="00C96CCD">
        <w:rPr>
          <w:rFonts w:ascii="Times New Roman" w:eastAsiaTheme="minorEastAsia" w:hAnsi="Times New Roman" w:cs="Times New Roman"/>
          <w:sz w:val="20"/>
          <w:szCs w:val="20"/>
        </w:rPr>
        <w:t xml:space="preserve"> regime</w:t>
      </w:r>
      <w:r w:rsidR="00715318" w:rsidRPr="00C96CCD">
        <w:rPr>
          <w:rFonts w:ascii="Times New Roman" w:eastAsiaTheme="minorEastAsia" w:hAnsi="Times New Roman" w:cs="Times New Roman"/>
          <w:sz w:val="20"/>
          <w:szCs w:val="20"/>
        </w:rPr>
        <w:t xml:space="preserve">. In this last case, </w:t>
      </w:r>
      <w:r w:rsidR="006E24B3" w:rsidRPr="00C96CCD">
        <w:rPr>
          <w:rFonts w:ascii="Times New Roman" w:eastAsiaTheme="minorEastAsia" w:hAnsi="Times New Roman" w:cs="Times New Roman"/>
          <w:sz w:val="20"/>
          <w:szCs w:val="20"/>
        </w:rPr>
        <w:t xml:space="preserve">the free-magnet oscillates with an amplitude close to </w:t>
      </w:r>
      <w:r w:rsidR="006F5CC3" w:rsidRPr="00C96CCD">
        <w:rPr>
          <w:rFonts w:ascii="Times New Roman" w:eastAsiaTheme="minorEastAsia" w:hAnsi="Times New Roman" w:cs="Times New Roman"/>
          <w:sz w:val="20"/>
          <w:szCs w:val="20"/>
        </w:rPr>
        <w:t>the length of the container</w:t>
      </w:r>
      <w:r w:rsidR="006E24B3" w:rsidRPr="00C96CCD">
        <w:rPr>
          <w:rFonts w:ascii="Times New Roman" w:eastAsiaTheme="minorEastAsia" w:hAnsi="Times New Roman" w:cs="Times New Roman"/>
          <w:sz w:val="20"/>
          <w:szCs w:val="20"/>
        </w:rPr>
        <w:t xml:space="preserve"> and its</w:t>
      </w:r>
      <w:r w:rsidR="00715318" w:rsidRPr="00C96CCD">
        <w:rPr>
          <w:rFonts w:ascii="Times New Roman" w:eastAsiaTheme="minorEastAsia" w:hAnsi="Times New Roman" w:cs="Times New Roman"/>
          <w:sz w:val="20"/>
          <w:szCs w:val="20"/>
        </w:rPr>
        <w:t xml:space="preserve"> position (Fig</w:t>
      </w:r>
      <w:r w:rsidR="00265BE1" w:rsidRPr="00C96CCD">
        <w:rPr>
          <w:rFonts w:ascii="Times New Roman" w:eastAsiaTheme="minorEastAsia" w:hAnsi="Times New Roman" w:cs="Times New Roman"/>
          <w:sz w:val="20"/>
          <w:szCs w:val="20"/>
        </w:rPr>
        <w:t>.</w:t>
      </w:r>
      <w:r w:rsidR="00715318" w:rsidRPr="00C96CCD">
        <w:rPr>
          <w:rFonts w:ascii="Times New Roman" w:eastAsiaTheme="minorEastAsia" w:hAnsi="Times New Roman" w:cs="Times New Roman"/>
          <w:sz w:val="20"/>
          <w:szCs w:val="20"/>
        </w:rPr>
        <w:t xml:space="preserve"> 3c) and velocity (Fig</w:t>
      </w:r>
      <w:r w:rsidR="00265BE1" w:rsidRPr="00C96CCD">
        <w:rPr>
          <w:rFonts w:ascii="Times New Roman" w:eastAsiaTheme="minorEastAsia" w:hAnsi="Times New Roman" w:cs="Times New Roman"/>
          <w:sz w:val="20"/>
          <w:szCs w:val="20"/>
        </w:rPr>
        <w:t>.</w:t>
      </w:r>
      <w:r w:rsidR="00715318" w:rsidRPr="00C96CCD">
        <w:rPr>
          <w:rFonts w:ascii="Times New Roman" w:eastAsiaTheme="minorEastAsia" w:hAnsi="Times New Roman" w:cs="Times New Roman"/>
          <w:sz w:val="20"/>
          <w:szCs w:val="20"/>
        </w:rPr>
        <w:t xml:space="preserve"> 3d) have almost triangular and rectangular waveforms, respectively.</w:t>
      </w:r>
      <w:r w:rsidR="00787E33" w:rsidRPr="00C96CCD">
        <w:rPr>
          <w:rFonts w:ascii="Times New Roman" w:eastAsiaTheme="minorEastAsia" w:hAnsi="Times New Roman" w:cs="Times New Roman"/>
          <w:sz w:val="20"/>
          <w:szCs w:val="20"/>
        </w:rPr>
        <w:t xml:space="preserve"> To avoid destructive collisions between magnets, for higher input conditions,</w:t>
      </w:r>
      <w:r w:rsidR="00D45165" w:rsidRPr="00C96CCD">
        <w:rPr>
          <w:rFonts w:ascii="Times New Roman" w:eastAsiaTheme="minorEastAsia" w:hAnsi="Times New Roman" w:cs="Times New Roman"/>
          <w:sz w:val="20"/>
          <w:szCs w:val="20"/>
        </w:rPr>
        <w:t xml:space="preserve"> impact-absorbing </w:t>
      </w:r>
      <w:r w:rsidR="00787E33" w:rsidRPr="00C96CCD">
        <w:rPr>
          <w:rFonts w:ascii="Times New Roman" w:eastAsiaTheme="minorEastAsia" w:hAnsi="Times New Roman" w:cs="Times New Roman"/>
          <w:sz w:val="20"/>
          <w:szCs w:val="20"/>
        </w:rPr>
        <w:t xml:space="preserve">bumpers </w:t>
      </w:r>
      <w:r w:rsidR="002B5C07" w:rsidRPr="00C96CCD">
        <w:rPr>
          <w:rFonts w:ascii="Times New Roman" w:eastAsiaTheme="minorEastAsia" w:hAnsi="Times New Roman" w:cs="Times New Roman"/>
          <w:sz w:val="20"/>
          <w:szCs w:val="20"/>
        </w:rPr>
        <w:t>were</w:t>
      </w:r>
      <w:r w:rsidR="00787E33" w:rsidRPr="00C96CCD">
        <w:rPr>
          <w:rFonts w:ascii="Times New Roman" w:eastAsiaTheme="minorEastAsia" w:hAnsi="Times New Roman" w:cs="Times New Roman"/>
          <w:sz w:val="20"/>
          <w:szCs w:val="20"/>
        </w:rPr>
        <w:t xml:space="preserve"> installed just in front of the fixed magnets</w:t>
      </w:r>
      <w:r w:rsidR="00381B1E" w:rsidRPr="00C96CCD">
        <w:rPr>
          <w:rFonts w:ascii="Times New Roman" w:eastAsiaTheme="minorEastAsia" w:hAnsi="Times New Roman" w:cs="Times New Roman"/>
          <w:sz w:val="20"/>
          <w:szCs w:val="20"/>
        </w:rPr>
        <w:t xml:space="preserve"> </w:t>
      </w:r>
      <w:r w:rsidR="00381B1E" w:rsidRPr="00C96CCD">
        <w:rPr>
          <w:rFonts w:ascii="Times New Roman" w:eastAsiaTheme="minorEastAsia" w:hAnsi="Times New Roman" w:cs="Times New Roman"/>
          <w:sz w:val="20"/>
          <w:szCs w:val="20"/>
        </w:rPr>
        <w:fldChar w:fldCharType="begin"/>
      </w:r>
      <w:r w:rsidR="00381B1E" w:rsidRPr="00C96CCD">
        <w:rPr>
          <w:rFonts w:ascii="Times New Roman" w:eastAsiaTheme="minorEastAsia" w:hAnsi="Times New Roman" w:cs="Times New Roman"/>
          <w:sz w:val="20"/>
          <w:szCs w:val="20"/>
        </w:rPr>
        <w:instrText xml:space="preserve"> ADDIN EN.CITE &lt;EndNote&gt;&lt;Cite&gt;&lt;Author&gt;Carneiro&lt;/Author&gt;&lt;Year&gt;2020&lt;/Year&gt;&lt;RecNum&gt;1137&lt;/RecNum&gt;&lt;DisplayText&gt;&lt;style font="Times New Roman"&gt;[15]&lt;/style&gt;&lt;/DisplayText&gt;&lt;record&gt;&lt;rec-number&gt;1137&lt;/rec-number&gt;&lt;foreign-keys&gt;&lt;key app="EN" db-id="wrxvzx5wse0p9vezf2kptw5zvaftrtrpepts" timestamp="1591277609"&gt;1137&lt;/key&gt;&lt;/foreign-keys&gt;&lt;ref-type name="Journal Article"&gt;17&lt;/ref-type&gt;&lt;contributors&gt;&lt;authors&gt;&lt;author&gt;Carneiro, Pedro&lt;/author&gt;&lt;author&gt;Soares dos Santos, Marco P.&lt;/author&gt;&lt;author&gt;Rodrigues, André&lt;/author&gt;&lt;author&gt;Ferreira, Jorge A. F.&lt;/author&gt;&lt;author&gt;Simões, José A. O.&lt;/author&gt;&lt;author&gt;Marques, A. Torres&lt;/author&gt;&lt;author&gt;Kholkin, Andrei L.&lt;/author&gt;&lt;/authors&gt;&lt;/contributors&gt;&lt;titles&gt;&lt;title&gt;Electromagnetic energy harvesting using magnetic levitation architectures: A review&lt;/title&gt;&lt;secondary-title&gt;Appl. Energy&lt;/secondary-title&gt;&lt;/titles&gt;&lt;periodical&gt;&lt;full-title&gt;Appl. Energy&lt;/full-title&gt;&lt;/periodical&gt;&lt;pages&gt;114191&lt;/pages&gt;&lt;volume&gt;260&lt;/volume&gt;&lt;keywords&gt;&lt;keyword&gt;Energy harvesting&lt;/keyword&gt;&lt;keyword&gt;Self-powering&lt;/keyword&gt;&lt;keyword&gt;Electromagnetic harvesting&lt;/keyword&gt;&lt;keyword&gt;Magnetic levitation&lt;/keyword&gt;&lt;keyword&gt;Modelling&lt;/keyword&gt;&lt;keyword&gt;Design optimization&lt;/keyword&gt;&lt;/keywords&gt;&lt;dates&gt;&lt;year&gt;2020&lt;/year&gt;&lt;pub-dates&gt;&lt;date&gt;2020/02/15/&lt;/date&gt;&lt;/pub-dates&gt;&lt;/dates&gt;&lt;isbn&gt;0306-2619&lt;/isbn&gt;&lt;urls&gt;&lt;related-urls&gt;&lt;url&gt;http://www.sciencedirect.com/science/article/pii/S0306261919318781&lt;/url&gt;&lt;/related-urls&gt;&lt;/urls&gt;&lt;electronic-resource-num&gt;10.1016/j.apenergy.2019.114191&lt;/electronic-resource-num&gt;&lt;/record&gt;&lt;/Cite&gt;&lt;/EndNote&gt;</w:instrText>
      </w:r>
      <w:r w:rsidR="00381B1E" w:rsidRPr="00C96CCD">
        <w:rPr>
          <w:rFonts w:ascii="Times New Roman" w:eastAsiaTheme="minorEastAsia" w:hAnsi="Times New Roman" w:cs="Times New Roman"/>
          <w:sz w:val="20"/>
          <w:szCs w:val="20"/>
        </w:rPr>
        <w:fldChar w:fldCharType="separate"/>
      </w:r>
      <w:r w:rsidR="00381B1E" w:rsidRPr="00C96CCD">
        <w:rPr>
          <w:rFonts w:ascii="Times New Roman" w:eastAsiaTheme="minorEastAsia" w:hAnsi="Times New Roman" w:cs="Times New Roman"/>
          <w:noProof/>
          <w:sz w:val="20"/>
          <w:szCs w:val="20"/>
        </w:rPr>
        <w:t>[</w:t>
      </w:r>
      <w:hyperlink w:anchor="_ENREF_15" w:tooltip="Carneiro, 2020 #1137" w:history="1">
        <w:r w:rsidR="00A23ED0" w:rsidRPr="00C96CCD">
          <w:rPr>
            <w:rFonts w:ascii="Times New Roman" w:eastAsiaTheme="minorEastAsia" w:hAnsi="Times New Roman" w:cs="Times New Roman"/>
            <w:noProof/>
            <w:sz w:val="20"/>
            <w:szCs w:val="20"/>
          </w:rPr>
          <w:t>15</w:t>
        </w:r>
      </w:hyperlink>
      <w:r w:rsidR="00381B1E" w:rsidRPr="00C96CCD">
        <w:rPr>
          <w:rFonts w:ascii="Times New Roman" w:eastAsiaTheme="minorEastAsia" w:hAnsi="Times New Roman" w:cs="Times New Roman"/>
          <w:noProof/>
          <w:sz w:val="20"/>
          <w:szCs w:val="20"/>
        </w:rPr>
        <w:t>]</w:t>
      </w:r>
      <w:r w:rsidR="00381B1E" w:rsidRPr="00C96CCD">
        <w:rPr>
          <w:rFonts w:ascii="Times New Roman" w:eastAsiaTheme="minorEastAsia" w:hAnsi="Times New Roman" w:cs="Times New Roman"/>
          <w:sz w:val="20"/>
          <w:szCs w:val="20"/>
        </w:rPr>
        <w:fldChar w:fldCharType="end"/>
      </w:r>
      <w:r w:rsidR="00787E33" w:rsidRPr="00C96CCD">
        <w:rPr>
          <w:rFonts w:ascii="Times New Roman" w:eastAsiaTheme="minorEastAsia" w:hAnsi="Times New Roman" w:cs="Times New Roman"/>
          <w:sz w:val="20"/>
          <w:szCs w:val="20"/>
        </w:rPr>
        <w:t>.</w:t>
      </w:r>
      <w:r w:rsidR="00566003" w:rsidRPr="00C96CCD">
        <w:rPr>
          <w:rFonts w:ascii="Times New Roman" w:eastAsiaTheme="minorEastAsia" w:hAnsi="Times New Roman" w:cs="Times New Roman"/>
          <w:sz w:val="20"/>
          <w:szCs w:val="20"/>
        </w:rPr>
        <w:t xml:space="preserve"> </w:t>
      </w:r>
      <w:r w:rsidR="00F44D64" w:rsidRPr="00C96CCD">
        <w:rPr>
          <w:rFonts w:ascii="Times New Roman" w:eastAsiaTheme="minorEastAsia" w:hAnsi="Times New Roman" w:cs="Times New Roman"/>
          <w:sz w:val="20"/>
          <w:szCs w:val="20"/>
        </w:rPr>
        <w:t xml:space="preserve">For </w:t>
      </w:r>
      <m:oMath>
        <m:r>
          <w:rPr>
            <w:rFonts w:ascii="Cambria Math" w:hAnsi="Cambria Math" w:cs="Times New Roman"/>
            <w:sz w:val="20"/>
            <w:szCs w:val="20"/>
          </w:rPr>
          <m:t>X</m:t>
        </m:r>
      </m:oMath>
      <w:r w:rsidR="00F44D64" w:rsidRPr="00C96CCD">
        <w:rPr>
          <w:rFonts w:ascii="Times New Roman" w:eastAsiaTheme="minorEastAsia" w:hAnsi="Times New Roman" w:cs="Times New Roman"/>
          <w:sz w:val="20"/>
          <w:szCs w:val="20"/>
        </w:rPr>
        <w:t xml:space="preserve"> = 10 mm, t</w:t>
      </w:r>
      <w:r w:rsidR="00566003" w:rsidRPr="00C96CCD">
        <w:rPr>
          <w:rFonts w:ascii="Times New Roman" w:eastAsiaTheme="minorEastAsia" w:hAnsi="Times New Roman" w:cs="Times New Roman"/>
          <w:sz w:val="20"/>
          <w:szCs w:val="20"/>
        </w:rPr>
        <w:t>he correspondence</w:t>
      </w:r>
      <w:r w:rsidR="00F849FA" w:rsidRPr="00C96CCD">
        <w:rPr>
          <w:rFonts w:ascii="Times New Roman" w:eastAsiaTheme="minorEastAsia" w:hAnsi="Times New Roman" w:cs="Times New Roman"/>
          <w:sz w:val="20"/>
          <w:szCs w:val="20"/>
        </w:rPr>
        <w:t xml:space="preserve"> (for 4 active coils)</w:t>
      </w:r>
      <w:r w:rsidR="00566003" w:rsidRPr="00C96CCD">
        <w:rPr>
          <w:rFonts w:ascii="Times New Roman" w:eastAsiaTheme="minorEastAsia" w:hAnsi="Times New Roman" w:cs="Times New Roman"/>
          <w:sz w:val="20"/>
          <w:szCs w:val="20"/>
        </w:rPr>
        <w:t xml:space="preserve"> </w:t>
      </w:r>
      <w:r w:rsidR="0031436B" w:rsidRPr="00C96CCD">
        <w:rPr>
          <w:rFonts w:ascii="Times New Roman" w:eastAsiaTheme="minorEastAsia" w:hAnsi="Times New Roman" w:cs="Times New Roman"/>
          <w:sz w:val="20"/>
          <w:szCs w:val="20"/>
        </w:rPr>
        <w:t>between displacement, velocity, voltage and instantaneous power (Fig. 3c-f) and the EM coefficient and magnetic force (Fig. 2f</w:t>
      </w:r>
      <w:proofErr w:type="gramStart"/>
      <w:r w:rsidR="0031436B" w:rsidRPr="00C96CCD">
        <w:rPr>
          <w:rFonts w:ascii="Times New Roman" w:eastAsiaTheme="minorEastAsia" w:hAnsi="Times New Roman" w:cs="Times New Roman"/>
          <w:sz w:val="20"/>
          <w:szCs w:val="20"/>
        </w:rPr>
        <w:t>,g</w:t>
      </w:r>
      <w:proofErr w:type="gramEnd"/>
      <w:r w:rsidR="0031436B" w:rsidRPr="00C96CCD">
        <w:rPr>
          <w:rFonts w:ascii="Times New Roman" w:eastAsiaTheme="minorEastAsia" w:hAnsi="Times New Roman" w:cs="Times New Roman"/>
          <w:sz w:val="20"/>
          <w:szCs w:val="20"/>
        </w:rPr>
        <w:t>), as the magnet moves through different positions between the coils, is indicated by the numbers 1-5.</w:t>
      </w:r>
      <w:r w:rsidR="006B520E" w:rsidRPr="00C96CCD">
        <w:rPr>
          <w:rFonts w:ascii="Times New Roman" w:eastAsiaTheme="minorEastAsia" w:hAnsi="Times New Roman" w:cs="Times New Roman"/>
          <w:sz w:val="20"/>
          <w:szCs w:val="20"/>
        </w:rPr>
        <w:t xml:space="preserve"> The larger EM coupling factor associated with the more external positions (labeled 2 and 4)</w:t>
      </w:r>
      <w:r w:rsidR="00F44D64" w:rsidRPr="00C96CCD">
        <w:rPr>
          <w:rFonts w:ascii="Times New Roman" w:eastAsiaTheme="minorEastAsia" w:hAnsi="Times New Roman" w:cs="Times New Roman"/>
          <w:sz w:val="20"/>
          <w:szCs w:val="20"/>
        </w:rPr>
        <w:t xml:space="preserve"> for the system with 4 coils</w:t>
      </w:r>
      <w:r w:rsidR="006B520E" w:rsidRPr="00C96CCD">
        <w:rPr>
          <w:rFonts w:ascii="Times New Roman" w:eastAsiaTheme="minorEastAsia" w:hAnsi="Times New Roman" w:cs="Times New Roman"/>
          <w:sz w:val="20"/>
          <w:szCs w:val="20"/>
        </w:rPr>
        <w:t xml:space="preserve"> results in higher output voltage and power peaks as the magnet passes through these positions (Fig.</w:t>
      </w:r>
      <w:r w:rsidR="00175CFF" w:rsidRPr="00C96CCD">
        <w:rPr>
          <w:rFonts w:ascii="Times New Roman" w:eastAsiaTheme="minorEastAsia" w:hAnsi="Times New Roman" w:cs="Times New Roman"/>
          <w:sz w:val="20"/>
          <w:szCs w:val="20"/>
        </w:rPr>
        <w:t xml:space="preserve"> </w:t>
      </w:r>
      <w:r w:rsidR="006B520E" w:rsidRPr="00C96CCD">
        <w:rPr>
          <w:rFonts w:ascii="Times New Roman" w:eastAsiaTheme="minorEastAsia" w:hAnsi="Times New Roman" w:cs="Times New Roman"/>
          <w:sz w:val="20"/>
          <w:szCs w:val="20"/>
        </w:rPr>
        <w:t>3e,f).</w:t>
      </w:r>
      <w:r w:rsidR="006A63A6" w:rsidRPr="00C96CCD">
        <w:rPr>
          <w:rFonts w:ascii="Times New Roman" w:eastAsiaTheme="minorEastAsia" w:hAnsi="Times New Roman" w:cs="Times New Roman"/>
          <w:sz w:val="20"/>
          <w:szCs w:val="20"/>
        </w:rPr>
        <w:t xml:space="preserve"> The electrical output has a dominant component with three times the input frequency</w:t>
      </w:r>
      <w:r w:rsidR="00D83892" w:rsidRPr="00C96CCD">
        <w:rPr>
          <w:rFonts w:ascii="Times New Roman" w:eastAsiaTheme="minorEastAsia" w:hAnsi="Times New Roman" w:cs="Times New Roman"/>
          <w:sz w:val="20"/>
          <w:szCs w:val="20"/>
        </w:rPr>
        <w:t xml:space="preserve"> due to the three local maxima in the EM coefficient</w:t>
      </w:r>
      <w:r w:rsidR="006A63A6" w:rsidRPr="00C96CCD">
        <w:rPr>
          <w:rFonts w:ascii="Times New Roman" w:eastAsiaTheme="minorEastAsia" w:hAnsi="Times New Roman" w:cs="Times New Roman"/>
          <w:sz w:val="20"/>
          <w:szCs w:val="20"/>
        </w:rPr>
        <w:t>.</w:t>
      </w:r>
      <w:r w:rsidR="006B520E" w:rsidRPr="00C96CCD">
        <w:rPr>
          <w:rFonts w:ascii="Times New Roman" w:eastAsiaTheme="minorEastAsia" w:hAnsi="Times New Roman" w:cs="Times New Roman"/>
          <w:sz w:val="20"/>
          <w:szCs w:val="20"/>
        </w:rPr>
        <w:t xml:space="preserve"> </w:t>
      </w:r>
      <w:r w:rsidR="00AA7B7A" w:rsidRPr="00C96CCD">
        <w:rPr>
          <w:rFonts w:ascii="Times New Roman" w:eastAsiaTheme="minorEastAsia" w:hAnsi="Times New Roman" w:cs="Times New Roman"/>
          <w:sz w:val="20"/>
          <w:szCs w:val="20"/>
        </w:rPr>
        <w:t xml:space="preserve">The system with </w:t>
      </w:r>
      <w:proofErr w:type="gramStart"/>
      <w:r w:rsidR="00AA7B7A" w:rsidRPr="00C96CCD">
        <w:rPr>
          <w:rFonts w:ascii="Times New Roman" w:eastAsiaTheme="minorEastAsia" w:hAnsi="Times New Roman" w:cs="Times New Roman"/>
          <w:sz w:val="20"/>
          <w:szCs w:val="20"/>
        </w:rPr>
        <w:t>2</w:t>
      </w:r>
      <w:proofErr w:type="gramEnd"/>
      <w:r w:rsidR="00AA7B7A" w:rsidRPr="00C96CCD">
        <w:rPr>
          <w:rFonts w:ascii="Times New Roman" w:eastAsiaTheme="minorEastAsia" w:hAnsi="Times New Roman" w:cs="Times New Roman"/>
          <w:sz w:val="20"/>
          <w:szCs w:val="20"/>
        </w:rPr>
        <w:t xml:space="preserve"> active coils yields a higher voltage and power peak as the magnet passes through the center </w:t>
      </w:r>
      <w:r w:rsidR="00AA7B7A" w:rsidRPr="00C96CCD">
        <w:rPr>
          <w:rFonts w:ascii="Times New Roman" w:eastAsiaTheme="minorEastAsia" w:hAnsi="Times New Roman" w:cs="Times New Roman"/>
          <w:sz w:val="20"/>
          <w:szCs w:val="20"/>
        </w:rPr>
        <w:lastRenderedPageBreak/>
        <w:t>position of the container (labeled 3) due to the slightly larger EM coefficient there</w:t>
      </w:r>
      <w:r w:rsidR="00745D61" w:rsidRPr="00C96CCD">
        <w:rPr>
          <w:rFonts w:ascii="Times New Roman" w:eastAsiaTheme="minorEastAsia" w:hAnsi="Times New Roman" w:cs="Times New Roman"/>
          <w:sz w:val="20"/>
          <w:szCs w:val="20"/>
        </w:rPr>
        <w:t>,</w:t>
      </w:r>
      <w:r w:rsidR="00AA7B7A" w:rsidRPr="00C96CCD">
        <w:rPr>
          <w:rFonts w:ascii="Times New Roman" w:eastAsiaTheme="minorEastAsia" w:hAnsi="Times New Roman" w:cs="Times New Roman"/>
          <w:sz w:val="20"/>
          <w:szCs w:val="20"/>
        </w:rPr>
        <w:t xml:space="preserve"> as </w:t>
      </w:r>
      <w:r w:rsidR="00265BE1" w:rsidRPr="00C96CCD">
        <w:rPr>
          <w:rFonts w:ascii="Times New Roman" w:eastAsiaTheme="minorEastAsia" w:hAnsi="Times New Roman" w:cs="Times New Roman"/>
          <w:sz w:val="20"/>
          <w:szCs w:val="20"/>
        </w:rPr>
        <w:t xml:space="preserve">can be </w:t>
      </w:r>
      <w:r w:rsidR="00AA7B7A" w:rsidRPr="00C96CCD">
        <w:rPr>
          <w:rFonts w:ascii="Times New Roman" w:eastAsiaTheme="minorEastAsia" w:hAnsi="Times New Roman" w:cs="Times New Roman"/>
          <w:sz w:val="20"/>
          <w:szCs w:val="20"/>
        </w:rPr>
        <w:t>seen in Fig</w:t>
      </w:r>
      <w:r w:rsidR="00265BE1" w:rsidRPr="00C96CCD">
        <w:rPr>
          <w:rFonts w:ascii="Times New Roman" w:eastAsiaTheme="minorEastAsia" w:hAnsi="Times New Roman" w:cs="Times New Roman"/>
          <w:sz w:val="20"/>
          <w:szCs w:val="20"/>
        </w:rPr>
        <w:t xml:space="preserve">. </w:t>
      </w:r>
      <w:r w:rsidR="00AA7B7A" w:rsidRPr="00C96CCD">
        <w:rPr>
          <w:rFonts w:ascii="Times New Roman" w:eastAsiaTheme="minorEastAsia" w:hAnsi="Times New Roman" w:cs="Times New Roman"/>
          <w:sz w:val="20"/>
          <w:szCs w:val="20"/>
        </w:rPr>
        <w:t xml:space="preserve">2f. Regardless, the </w:t>
      </w:r>
      <w:r w:rsidR="002A2267" w:rsidRPr="00C96CCD">
        <w:rPr>
          <w:rFonts w:ascii="Times New Roman" w:eastAsiaTheme="minorEastAsia" w:hAnsi="Times New Roman" w:cs="Times New Roman"/>
          <w:sz w:val="20"/>
          <w:szCs w:val="20"/>
        </w:rPr>
        <w:t xml:space="preserve">maximum </w:t>
      </w:r>
      <w:r w:rsidR="00AA7B7A" w:rsidRPr="00C96CCD">
        <w:rPr>
          <w:rFonts w:ascii="Times New Roman" w:eastAsiaTheme="minorEastAsia" w:hAnsi="Times New Roman" w:cs="Times New Roman"/>
          <w:sz w:val="20"/>
          <w:szCs w:val="20"/>
        </w:rPr>
        <w:t xml:space="preserve">average output power </w:t>
      </w:r>
      <w:r w:rsidR="00745D61" w:rsidRPr="00C96CCD">
        <w:rPr>
          <w:rFonts w:ascii="Times New Roman" w:eastAsiaTheme="minorEastAsia" w:hAnsi="Times New Roman" w:cs="Times New Roman"/>
          <w:sz w:val="20"/>
          <w:szCs w:val="20"/>
        </w:rPr>
        <w:t>is significantly larger</w:t>
      </w:r>
      <w:r w:rsidR="00AA7B7A" w:rsidRPr="00C96CCD">
        <w:rPr>
          <w:rFonts w:ascii="Times New Roman" w:eastAsiaTheme="minorEastAsia" w:hAnsi="Times New Roman" w:cs="Times New Roman"/>
          <w:sz w:val="20"/>
          <w:szCs w:val="20"/>
        </w:rPr>
        <w:t xml:space="preserve"> in the case of the </w:t>
      </w:r>
      <w:proofErr w:type="gramStart"/>
      <w:r w:rsidR="00AA7B7A" w:rsidRPr="00C96CCD">
        <w:rPr>
          <w:rFonts w:ascii="Times New Roman" w:eastAsiaTheme="minorEastAsia" w:hAnsi="Times New Roman" w:cs="Times New Roman"/>
          <w:sz w:val="20"/>
          <w:szCs w:val="20"/>
        </w:rPr>
        <w:t>4</w:t>
      </w:r>
      <w:proofErr w:type="gramEnd"/>
      <w:r w:rsidR="00AA7B7A" w:rsidRPr="00C96CCD">
        <w:rPr>
          <w:rFonts w:ascii="Times New Roman" w:eastAsiaTheme="minorEastAsia" w:hAnsi="Times New Roman" w:cs="Times New Roman"/>
          <w:sz w:val="20"/>
          <w:szCs w:val="20"/>
        </w:rPr>
        <w:t xml:space="preserve"> coils</w:t>
      </w:r>
      <w:r w:rsidR="00C36672" w:rsidRPr="00C96CCD">
        <w:rPr>
          <w:rFonts w:ascii="Times New Roman" w:eastAsiaTheme="minorEastAsia" w:hAnsi="Times New Roman" w:cs="Times New Roman"/>
          <w:sz w:val="20"/>
          <w:szCs w:val="20"/>
        </w:rPr>
        <w:t xml:space="preserve">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4Coil,R≫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2Coil,R≫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e>
        </m:d>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2Coil</m:t>
                    </m:r>
                  </m:sub>
                  <m:sup>
                    <m:r>
                      <w:rPr>
                        <w:rFonts w:ascii="Cambria Math" w:eastAsiaTheme="minorEastAsia" w:hAnsi="Cambria Math" w:cs="Times New Roman"/>
                        <w:sz w:val="20"/>
                        <w:szCs w:val="20"/>
                      </w:rPr>
                      <m:t>2</m:t>
                    </m:r>
                  </m:sup>
                </m:sSubSup>
              </m:e>
            </m:sPre>
          </m:e>
        </m:d>
      </m:oMath>
      <w:r w:rsidR="00C36672" w:rsidRPr="00C96CCD">
        <w:rPr>
          <w:rFonts w:ascii="Times New Roman" w:eastAsiaTheme="minorEastAsia" w:hAnsi="Times New Roman" w:cs="Times New Roman"/>
          <w:sz w:val="20"/>
          <w:szCs w:val="20"/>
        </w:rPr>
        <w:t xml:space="preserve"> = 1</w:t>
      </w:r>
      <w:r w:rsidR="00C36672" w:rsidRPr="00C96CCD">
        <w:rPr>
          <w:rFonts w:ascii="Times New Roman" w:hAnsi="Times New Roman" w:cs="Times New Roman"/>
          <w:sz w:val="20"/>
          <w:szCs w:val="20"/>
        </w:rPr>
        <w:t>−2</w:t>
      </w:r>
      <w:r w:rsidR="00C36672" w:rsidRPr="00C96CCD">
        <w:rPr>
          <w:rFonts w:ascii="Times New Roman" w:eastAsiaTheme="minorEastAsia" w:hAnsi="Times New Roman" w:cs="Times New Roman"/>
          <w:sz w:val="20"/>
          <w:szCs w:val="20"/>
        </w:rPr>
        <w:t>)</w:t>
      </w:r>
      <w:r w:rsidR="00AA7B7A" w:rsidRPr="00C96CCD">
        <w:rPr>
          <w:rFonts w:ascii="Times New Roman" w:eastAsiaTheme="minorEastAsia" w:hAnsi="Times New Roman" w:cs="Times New Roman"/>
          <w:sz w:val="20"/>
          <w:szCs w:val="20"/>
        </w:rPr>
        <w:t>.</w:t>
      </w:r>
      <w:r w:rsidR="002F7441" w:rsidRPr="00C96CCD">
        <w:rPr>
          <w:rFonts w:ascii="Times New Roman" w:eastAsiaTheme="minorEastAsia" w:hAnsi="Times New Roman" w:cs="Times New Roman"/>
          <w:sz w:val="20"/>
          <w:szCs w:val="20"/>
        </w:rPr>
        <w:t xml:space="preserve"> For the lower excitation amplitude of </w:t>
      </w:r>
      <m:oMath>
        <m:r>
          <w:rPr>
            <w:rFonts w:ascii="Cambria Math" w:hAnsi="Cambria Math" w:cs="Times New Roman"/>
            <w:sz w:val="20"/>
            <w:szCs w:val="20"/>
          </w:rPr>
          <m:t>X</m:t>
        </m:r>
      </m:oMath>
      <w:r w:rsidR="002F7441" w:rsidRPr="00C96CCD">
        <w:rPr>
          <w:rFonts w:ascii="Times New Roman" w:eastAsiaTheme="minorEastAsia" w:hAnsi="Times New Roman" w:cs="Times New Roman"/>
          <w:sz w:val="20"/>
          <w:szCs w:val="20"/>
        </w:rPr>
        <w:t xml:space="preserve"> = 5 mm, the free-magnet never reaches the positions of the more external coils and the system behaves as in the linear non-resonant regime. </w:t>
      </w:r>
      <w:r w:rsidR="00C36672" w:rsidRPr="00C96CCD">
        <w:rPr>
          <w:rFonts w:ascii="Times New Roman" w:eastAsiaTheme="minorEastAsia" w:hAnsi="Times New Roman" w:cs="Times New Roman"/>
          <w:sz w:val="20"/>
          <w:szCs w:val="20"/>
        </w:rPr>
        <w:t xml:space="preserve">The higher internal resistance in the case of the </w:t>
      </w:r>
      <w:proofErr w:type="gramStart"/>
      <w:r w:rsidR="00C36672" w:rsidRPr="00C96CCD">
        <w:rPr>
          <w:rFonts w:ascii="Times New Roman" w:eastAsiaTheme="minorEastAsia" w:hAnsi="Times New Roman" w:cs="Times New Roman"/>
          <w:sz w:val="20"/>
          <w:szCs w:val="20"/>
        </w:rPr>
        <w:t>4</w:t>
      </w:r>
      <w:proofErr w:type="gramEnd"/>
      <w:r w:rsidR="00C36672" w:rsidRPr="00C96CCD">
        <w:rPr>
          <w:rFonts w:ascii="Times New Roman" w:eastAsiaTheme="minorEastAsia" w:hAnsi="Times New Roman" w:cs="Times New Roman"/>
          <w:sz w:val="20"/>
          <w:szCs w:val="20"/>
        </w:rPr>
        <w:t xml:space="preserve"> active coils</w:t>
      </w:r>
      <w:r w:rsidR="007D6E2B" w:rsidRPr="00C96CCD">
        <w:rPr>
          <w:rFonts w:ascii="Times New Roman" w:eastAsiaTheme="minorEastAsia" w:hAnsi="Times New Roman" w:cs="Times New Roman"/>
          <w:sz w:val="20"/>
          <w:szCs w:val="20"/>
        </w:rPr>
        <w:t xml:space="preserve"> </w:t>
      </w:r>
      <w:r w:rsidR="002F52C9" w:rsidRPr="00C96CCD">
        <w:rPr>
          <w:rFonts w:ascii="Times New Roman" w:eastAsiaTheme="minorEastAsia" w:hAnsi="Times New Roman" w:cs="Times New Roman"/>
          <w:sz w:val="20"/>
          <w:szCs w:val="20"/>
        </w:rPr>
        <w:t xml:space="preserve">thus </w:t>
      </w:r>
      <w:r w:rsidR="007D6E2B" w:rsidRPr="00C96CCD">
        <w:rPr>
          <w:rFonts w:ascii="Times New Roman" w:eastAsiaTheme="minorEastAsia" w:hAnsi="Times New Roman" w:cs="Times New Roman"/>
          <w:sz w:val="20"/>
          <w:szCs w:val="20"/>
        </w:rPr>
        <w:t>results in a significantly lower maximum average power</w:t>
      </w:r>
      <w:r w:rsidR="00C36672" w:rsidRPr="00C96CCD">
        <w:rPr>
          <w:rFonts w:ascii="Times New Roman" w:eastAsiaTheme="minorEastAsia" w:hAnsi="Times New Roman" w:cs="Times New Roman"/>
          <w:sz w:val="20"/>
          <w:szCs w:val="20"/>
        </w:rPr>
        <w:t xml:space="preserve"> (</w:t>
      </w:r>
      <m:oMath>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4Coil,R=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2Coil,R=</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sub>
            </m:sSub>
          </m:e>
        </m:d>
        <m:r>
          <w:rPr>
            <w:rFonts w:ascii="Cambria Math" w:eastAsiaTheme="minorEastAsia" w:hAnsi="Cambria Math" w:cs="Times New Roman"/>
            <w:sz w:val="20"/>
            <w:szCs w:val="20"/>
          </w:rPr>
          <m:t>≈</m:t>
        </m:r>
        <m:d>
          <m:dPr>
            <m:begChr m:val="["/>
            <m:endChr m:val="]"/>
            <m:ctrlPr>
              <w:rPr>
                <w:rFonts w:ascii="Cambria Math" w:eastAsiaTheme="minorEastAsia" w:hAnsi="Cambria Math" w:cs="Times New Roman"/>
                <w:i/>
                <w:sz w:val="20"/>
                <w:szCs w:val="20"/>
              </w:rPr>
            </m:ctrlPr>
          </m:dPr>
          <m:e>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 2Coil</m:t>
                    </m:r>
                  </m:sub>
                </m:sSub>
              </m:e>
            </m:d>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 4Coil</m:t>
                    </m:r>
                  </m:sub>
                </m:sSub>
              </m:e>
            </m:d>
          </m:e>
        </m:d>
        <m:d>
          <m:dPr>
            <m:ctrlPr>
              <w:rPr>
                <w:rFonts w:ascii="Cambria Math" w:eastAsiaTheme="minorEastAsia" w:hAnsi="Cambria Math" w:cs="Times New Roman"/>
                <w:i/>
                <w:sz w:val="20"/>
                <w:szCs w:val="20"/>
              </w:rPr>
            </m:ctrlPr>
          </m:d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2Coil</m:t>
                    </m:r>
                  </m:sub>
                  <m:sup>
                    <m:r>
                      <w:rPr>
                        <w:rFonts w:ascii="Cambria Math" w:eastAsiaTheme="minorEastAsia" w:hAnsi="Cambria Math" w:cs="Times New Roman"/>
                        <w:sz w:val="20"/>
                        <w:szCs w:val="20"/>
                      </w:rPr>
                      <m:t>2</m:t>
                    </m:r>
                  </m:sup>
                </m:sSubSup>
              </m:e>
            </m:sPre>
          </m:e>
        </m:d>
      </m:oMath>
      <w:r w:rsidR="00C36672" w:rsidRPr="00C96CCD">
        <w:rPr>
          <w:rFonts w:ascii="Times New Roman" w:eastAsiaTheme="minorEastAsia" w:hAnsi="Times New Roman" w:cs="Times New Roman"/>
          <w:sz w:val="20"/>
          <w:szCs w:val="20"/>
        </w:rPr>
        <w:t xml:space="preserve"> = 1</w:t>
      </w:r>
      <w:r w:rsidR="00E4038F" w:rsidRPr="00C96CCD">
        <w:rPr>
          <w:rFonts w:ascii="Times New Roman" w:eastAsiaTheme="minorEastAsia" w:hAnsi="Times New Roman" w:cs="Times New Roman"/>
          <w:sz w:val="20"/>
          <w:szCs w:val="20"/>
        </w:rPr>
        <w:t>/2</w:t>
      </w:r>
      <w:r w:rsidR="00C36672" w:rsidRPr="00C96CCD">
        <w:rPr>
          <w:rFonts w:ascii="Times New Roman" w:hAnsi="Times New Roman" w:cs="Times New Roman"/>
          <w:sz w:val="20"/>
          <w:szCs w:val="20"/>
        </w:rPr>
        <w:t>−</w:t>
      </w:r>
      <w:r w:rsidR="00E4038F" w:rsidRPr="00C96CCD">
        <w:rPr>
          <w:rFonts w:ascii="Times New Roman" w:hAnsi="Times New Roman" w:cs="Times New Roman"/>
          <w:sz w:val="20"/>
          <w:szCs w:val="20"/>
        </w:rPr>
        <w:t>1</w:t>
      </w:r>
      <w:r w:rsidR="007D6E2B" w:rsidRPr="00C96CCD">
        <w:rPr>
          <w:rFonts w:ascii="Times New Roman" w:hAnsi="Times New Roman" w:cs="Times New Roman"/>
          <w:sz w:val="20"/>
          <w:szCs w:val="20"/>
        </w:rPr>
        <w:t>)</w:t>
      </w:r>
      <w:r w:rsidR="00E4038F" w:rsidRPr="00C96CCD">
        <w:rPr>
          <w:rFonts w:ascii="Times New Roman" w:hAnsi="Times New Roman" w:cs="Times New Roman"/>
          <w:sz w:val="20"/>
          <w:szCs w:val="20"/>
        </w:rPr>
        <w:t>.</w:t>
      </w:r>
    </w:p>
    <w:p w14:paraId="4AA468D7" w14:textId="77777777" w:rsidR="005E5A3E" w:rsidRPr="00C96CCD" w:rsidRDefault="005E5A3E" w:rsidP="0003656D">
      <w:pPr>
        <w:spacing w:after="0" w:line="240" w:lineRule="auto"/>
        <w:jc w:val="both"/>
        <w:rPr>
          <w:rFonts w:ascii="Times New Roman" w:eastAsia="Times New Roman" w:hAnsi="Times New Roman" w:cs="Times New Roman"/>
          <w:iCs/>
          <w:sz w:val="20"/>
          <w:szCs w:val="20"/>
          <w:lang w:eastAsia="ru-RU"/>
        </w:rPr>
      </w:pPr>
    </w:p>
    <w:p w14:paraId="56AB16CA" w14:textId="63E369BB" w:rsidR="005E5A3E" w:rsidRPr="00C96CCD" w:rsidRDefault="005030E4" w:rsidP="0003656D">
      <w:pPr>
        <w:spacing w:after="0" w:line="240" w:lineRule="auto"/>
        <w:jc w:val="both"/>
        <w:rPr>
          <w:rFonts w:ascii="Times New Roman" w:eastAsia="Times New Roman" w:hAnsi="Times New Roman" w:cs="Times New Roman"/>
          <w:iCs/>
          <w:sz w:val="20"/>
          <w:szCs w:val="20"/>
          <w:lang w:eastAsia="ru-RU"/>
        </w:rPr>
      </w:pPr>
      <w:r>
        <w:rPr>
          <w:rFonts w:ascii="Times New Roman" w:eastAsia="Times New Roman" w:hAnsi="Times New Roman" w:cs="Times New Roman"/>
          <w:iCs/>
          <w:noProof/>
          <w:sz w:val="20"/>
          <w:szCs w:val="20"/>
        </w:rPr>
        <w:drawing>
          <wp:inline distT="0" distB="0" distL="0" distR="0" wp14:anchorId="265C13C3" wp14:editId="7096BB46">
            <wp:extent cx="5400040" cy="61995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3.tif"/>
                    <pic:cNvPicPr/>
                  </pic:nvPicPr>
                  <pic:blipFill>
                    <a:blip r:embed="rId12">
                      <a:extLst>
                        <a:ext uri="{28A0092B-C50C-407E-A947-70E740481C1C}">
                          <a14:useLocalDpi xmlns:a14="http://schemas.microsoft.com/office/drawing/2010/main" val="0"/>
                        </a:ext>
                      </a:extLst>
                    </a:blip>
                    <a:stretch>
                      <a:fillRect/>
                    </a:stretch>
                  </pic:blipFill>
                  <pic:spPr>
                    <a:xfrm>
                      <a:off x="0" y="0"/>
                      <a:ext cx="5400040" cy="6199505"/>
                    </a:xfrm>
                    <a:prstGeom prst="rect">
                      <a:avLst/>
                    </a:prstGeom>
                  </pic:spPr>
                </pic:pic>
              </a:graphicData>
            </a:graphic>
          </wp:inline>
        </w:drawing>
      </w:r>
    </w:p>
    <w:p w14:paraId="026FF307" w14:textId="7E5E4AE4" w:rsidR="0003656D" w:rsidRPr="00C96CCD" w:rsidRDefault="003E397B" w:rsidP="0003656D">
      <w:pPr>
        <w:spacing w:after="0" w:line="240" w:lineRule="auto"/>
        <w:jc w:val="both"/>
        <w:rPr>
          <w:rFonts w:ascii="Times New Roman" w:eastAsia="Times New Roman" w:hAnsi="Times New Roman" w:cs="Times New Roman"/>
          <w:iCs/>
          <w:sz w:val="20"/>
          <w:szCs w:val="20"/>
          <w:lang w:eastAsia="ru-RU"/>
        </w:rPr>
      </w:pPr>
      <w:r w:rsidRPr="00C96CCD">
        <w:rPr>
          <w:rFonts w:ascii="Times New Roman" w:eastAsia="Times New Roman" w:hAnsi="Times New Roman" w:cs="Times New Roman"/>
          <w:iCs/>
          <w:sz w:val="20"/>
          <w:szCs w:val="20"/>
          <w:lang w:eastAsia="ru-RU"/>
        </w:rPr>
        <w:t>Fig. 3.</w:t>
      </w:r>
      <w:r w:rsidR="0003656D" w:rsidRPr="00C96CCD">
        <w:rPr>
          <w:rFonts w:ascii="Times New Roman" w:eastAsia="Times New Roman" w:hAnsi="Times New Roman" w:cs="Times New Roman"/>
          <w:iCs/>
          <w:sz w:val="20"/>
          <w:szCs w:val="20"/>
          <w:lang w:eastAsia="ru-RU"/>
        </w:rPr>
        <w:t xml:space="preserve"> Frequency response of the displacement of the free-magnet</w:t>
      </w:r>
      <w:r w:rsidR="00441AD2" w:rsidRPr="00C96CCD">
        <w:rPr>
          <w:rFonts w:ascii="Times New Roman" w:eastAsia="Times New Roman" w:hAnsi="Times New Roman" w:cs="Times New Roman"/>
          <w:iCs/>
          <w:sz w:val="20"/>
          <w:szCs w:val="20"/>
          <w:lang w:eastAsia="ru-RU"/>
        </w:rPr>
        <w:t>, i.e. discrete Fourier transform of the time changing displacement (component with the same frequency as the frequency of the input signal),</w:t>
      </w:r>
      <w:r w:rsidR="0003656D" w:rsidRPr="00C96CCD">
        <w:rPr>
          <w:rFonts w:ascii="Times New Roman" w:eastAsia="Times New Roman" w:hAnsi="Times New Roman" w:cs="Times New Roman"/>
          <w:iCs/>
          <w:sz w:val="20"/>
          <w:szCs w:val="20"/>
          <w:lang w:eastAsia="ru-RU"/>
        </w:rPr>
        <w:t xml:space="preserve"> to a</w:t>
      </w:r>
      <w:r w:rsidR="0098025F" w:rsidRPr="00C96CCD">
        <w:rPr>
          <w:rFonts w:ascii="Times New Roman" w:eastAsia="Times New Roman" w:hAnsi="Times New Roman" w:cs="Times New Roman"/>
          <w:iCs/>
          <w:sz w:val="20"/>
          <w:szCs w:val="20"/>
          <w:lang w:eastAsia="ru-RU"/>
        </w:rPr>
        <w:t>n</w:t>
      </w:r>
      <w:r w:rsidR="0003656D" w:rsidRPr="00C96CCD">
        <w:rPr>
          <w:rFonts w:ascii="Times New Roman" w:eastAsia="Times New Roman" w:hAnsi="Times New Roman" w:cs="Times New Roman"/>
          <w:iCs/>
          <w:sz w:val="20"/>
          <w:szCs w:val="20"/>
          <w:lang w:eastAsia="ru-RU"/>
        </w:rPr>
        <w:t xml:space="preserve"> harmonic translational input with large amplitude </w:t>
      </w:r>
      <m:oMath>
        <m:r>
          <w:rPr>
            <w:rFonts w:ascii="Cambria Math" w:hAnsi="Cambria Math" w:cs="Times New Roman"/>
            <w:sz w:val="20"/>
            <w:szCs w:val="20"/>
          </w:rPr>
          <m:t>X</m:t>
        </m:r>
      </m:oMath>
      <w:r w:rsidR="0003656D" w:rsidRPr="00C96CCD">
        <w:rPr>
          <w:rFonts w:ascii="Times New Roman" w:eastAsiaTheme="minorEastAsia" w:hAnsi="Times New Roman" w:cs="Times New Roman"/>
          <w:sz w:val="20"/>
          <w:szCs w:val="20"/>
        </w:rPr>
        <w:t xml:space="preserve"> = 10 mm for different load resistances in the system with (a) 2 </w:t>
      </w:r>
      <w:r w:rsidR="00986E74">
        <w:rPr>
          <w:rFonts w:ascii="Times New Roman" w:eastAsiaTheme="minorEastAsia" w:hAnsi="Times New Roman" w:cs="Times New Roman"/>
          <w:sz w:val="20"/>
          <w:szCs w:val="20"/>
        </w:rPr>
        <w:t xml:space="preserve">permanently </w:t>
      </w:r>
      <w:r w:rsidR="0003656D" w:rsidRPr="00C96CCD">
        <w:rPr>
          <w:rFonts w:ascii="Times New Roman" w:eastAsiaTheme="minorEastAsia" w:hAnsi="Times New Roman" w:cs="Times New Roman"/>
          <w:sz w:val="20"/>
          <w:szCs w:val="20"/>
        </w:rPr>
        <w:t xml:space="preserve">active coils and (b) 4 active coils. </w:t>
      </w:r>
      <w:r w:rsidR="0003656D" w:rsidRPr="00C96CCD">
        <w:rPr>
          <w:rFonts w:ascii="Times New Roman" w:eastAsia="Times New Roman" w:hAnsi="Times New Roman" w:cs="Times New Roman"/>
          <w:iCs/>
          <w:sz w:val="20"/>
          <w:szCs w:val="20"/>
          <w:lang w:eastAsia="ru-RU"/>
        </w:rPr>
        <w:t>The insets show the corresponding phase lag. Time response of the EMG</w:t>
      </w:r>
      <w:r w:rsidR="00265BE1" w:rsidRPr="00C96CCD">
        <w:rPr>
          <w:rFonts w:ascii="Times New Roman" w:eastAsia="Times New Roman" w:hAnsi="Times New Roman" w:cs="Times New Roman"/>
          <w:iCs/>
          <w:sz w:val="20"/>
          <w:szCs w:val="20"/>
          <w:lang w:eastAsia="ru-RU"/>
        </w:rPr>
        <w:t>,</w:t>
      </w:r>
      <w:r w:rsidR="0003656D" w:rsidRPr="00C96CCD">
        <w:rPr>
          <w:rFonts w:ascii="Times New Roman" w:eastAsia="Times New Roman" w:hAnsi="Times New Roman" w:cs="Times New Roman"/>
          <w:iCs/>
          <w:sz w:val="20"/>
          <w:szCs w:val="20"/>
          <w:lang w:eastAsia="ru-RU"/>
        </w:rPr>
        <w:t xml:space="preserve"> to an input with amplitudes </w:t>
      </w:r>
      <m:oMath>
        <m:r>
          <w:rPr>
            <w:rFonts w:ascii="Cambria Math" w:hAnsi="Cambria Math" w:cs="Times New Roman"/>
            <w:sz w:val="20"/>
            <w:szCs w:val="20"/>
          </w:rPr>
          <m:t>X</m:t>
        </m:r>
      </m:oMath>
      <w:r w:rsidR="0003656D" w:rsidRPr="00C96CCD">
        <w:rPr>
          <w:rFonts w:ascii="Times New Roman" w:eastAsiaTheme="minorEastAsia" w:hAnsi="Times New Roman" w:cs="Times New Roman"/>
          <w:sz w:val="20"/>
          <w:szCs w:val="20"/>
        </w:rPr>
        <w:t xml:space="preserve"> = 5 mm and 10 mm and a frequency of </w:t>
      </w:r>
      <m:oMath>
        <m:r>
          <w:rPr>
            <w:rFonts w:ascii="Cambria Math" w:eastAsiaTheme="minorEastAsia" w:hAnsi="Cambria Math" w:cs="Times New Roman"/>
            <w:sz w:val="20"/>
            <w:szCs w:val="20"/>
          </w:rPr>
          <m:t>f</m:t>
        </m:r>
      </m:oMath>
      <w:r w:rsidR="0003656D" w:rsidRPr="00C96CCD">
        <w:rPr>
          <w:rFonts w:ascii="Times New Roman" w:eastAsiaTheme="minorEastAsia" w:hAnsi="Times New Roman" w:cs="Times New Roman"/>
          <w:sz w:val="20"/>
          <w:szCs w:val="20"/>
        </w:rPr>
        <w:t xml:space="preserve"> = 18 Hz under optimal load resistances for correspondi</w:t>
      </w:r>
      <w:r w:rsidR="00265BE1" w:rsidRPr="00C96CCD">
        <w:rPr>
          <w:rFonts w:ascii="Times New Roman" w:eastAsiaTheme="minorEastAsia" w:hAnsi="Times New Roman" w:cs="Times New Roman"/>
          <w:sz w:val="20"/>
          <w:szCs w:val="20"/>
        </w:rPr>
        <w:t>ng maximum average power output,</w:t>
      </w:r>
      <w:r w:rsidR="00911172">
        <w:rPr>
          <w:rFonts w:ascii="Times New Roman" w:eastAsiaTheme="minorEastAsia" w:hAnsi="Times New Roman" w:cs="Times New Roman"/>
          <w:sz w:val="20"/>
          <w:szCs w:val="20"/>
        </w:rPr>
        <w:t xml:space="preserve"> for the</w:t>
      </w:r>
      <w:r w:rsidR="00265BE1" w:rsidRPr="00C96CCD">
        <w:rPr>
          <w:rFonts w:ascii="Times New Roman" w:eastAsiaTheme="minorEastAsia" w:hAnsi="Times New Roman" w:cs="Times New Roman"/>
          <w:sz w:val="20"/>
          <w:szCs w:val="20"/>
        </w:rPr>
        <w:t>:</w:t>
      </w:r>
      <w:r w:rsidR="0003656D" w:rsidRPr="00C96CCD">
        <w:rPr>
          <w:rFonts w:ascii="Times New Roman" w:eastAsiaTheme="minorEastAsia" w:hAnsi="Times New Roman" w:cs="Times New Roman"/>
          <w:sz w:val="20"/>
          <w:szCs w:val="20"/>
        </w:rPr>
        <w:t xml:space="preserve"> </w:t>
      </w:r>
      <w:r w:rsidR="00AA607C">
        <w:rPr>
          <w:rFonts w:ascii="Times New Roman" w:eastAsia="Times New Roman" w:hAnsi="Times New Roman" w:cs="Times New Roman"/>
          <w:iCs/>
          <w:sz w:val="20"/>
          <w:szCs w:val="20"/>
          <w:lang w:eastAsia="ru-RU"/>
        </w:rPr>
        <w:t>(c) p</w:t>
      </w:r>
      <w:r w:rsidR="0003656D" w:rsidRPr="00C96CCD">
        <w:rPr>
          <w:rFonts w:ascii="Times New Roman" w:eastAsia="Times New Roman" w:hAnsi="Times New Roman" w:cs="Times New Roman"/>
          <w:iCs/>
          <w:sz w:val="20"/>
          <w:szCs w:val="20"/>
          <w:lang w:eastAsia="ru-RU"/>
        </w:rPr>
        <w:t>osition of the free-magnet</w:t>
      </w:r>
      <w:r w:rsidR="00D10128">
        <w:rPr>
          <w:rFonts w:ascii="Times New Roman" w:eastAsia="Times New Roman" w:hAnsi="Times New Roman" w:cs="Times New Roman"/>
          <w:iCs/>
          <w:sz w:val="20"/>
          <w:szCs w:val="20"/>
          <w:lang w:eastAsia="ru-RU"/>
        </w:rPr>
        <w:t xml:space="preserve"> </w:t>
      </w:r>
      <w:r w:rsidR="00D10128" w:rsidRPr="00C96CCD">
        <w:rPr>
          <w:rFonts w:ascii="Times New Roman" w:eastAsia="Times New Roman" w:hAnsi="Times New Roman" w:cs="Times New Roman"/>
          <w:iCs/>
          <w:sz w:val="20"/>
          <w:szCs w:val="20"/>
          <w:lang w:eastAsia="ru-RU"/>
        </w:rPr>
        <w:t>(</w:t>
      </w:r>
      <m:oMath>
        <m:r>
          <w:rPr>
            <w:rFonts w:ascii="Cambria Math" w:eastAsia="Times New Roman" w:hAnsi="Cambria Math" w:cs="Times New Roman"/>
            <w:sz w:val="20"/>
            <w:szCs w:val="20"/>
            <w:lang w:eastAsia="ru-RU"/>
          </w:rPr>
          <m:t>δ</m:t>
        </m:r>
      </m:oMath>
      <w:r w:rsidR="00D10128" w:rsidRPr="00C96CCD">
        <w:rPr>
          <w:rFonts w:ascii="Times New Roman" w:eastAsia="Times New Roman" w:hAnsi="Times New Roman" w:cs="Times New Roman"/>
          <w:iCs/>
          <w:sz w:val="20"/>
          <w:szCs w:val="20"/>
          <w:lang w:eastAsia="ru-RU"/>
        </w:rPr>
        <w:t>)</w:t>
      </w:r>
      <w:r w:rsidR="00D10128">
        <w:rPr>
          <w:rFonts w:ascii="Times New Roman" w:eastAsia="Times New Roman" w:hAnsi="Times New Roman" w:cs="Times New Roman"/>
          <w:iCs/>
          <w:sz w:val="20"/>
          <w:szCs w:val="20"/>
          <w:lang w:eastAsia="ru-RU"/>
        </w:rPr>
        <w:t>; (d) v</w:t>
      </w:r>
      <w:r w:rsidR="0003656D" w:rsidRPr="00C96CCD">
        <w:rPr>
          <w:rFonts w:ascii="Times New Roman" w:eastAsia="Times New Roman" w:hAnsi="Times New Roman" w:cs="Times New Roman"/>
          <w:iCs/>
          <w:sz w:val="20"/>
          <w:szCs w:val="20"/>
          <w:lang w:eastAsia="ru-RU"/>
        </w:rPr>
        <w:t>e</w:t>
      </w:r>
      <w:r w:rsidR="00D10128">
        <w:rPr>
          <w:rFonts w:ascii="Times New Roman" w:eastAsia="Times New Roman" w:hAnsi="Times New Roman" w:cs="Times New Roman"/>
          <w:iCs/>
          <w:sz w:val="20"/>
          <w:szCs w:val="20"/>
          <w:lang w:eastAsia="ru-RU"/>
        </w:rPr>
        <w:t>locity of the free-magnet; (e) voltage; (f) i</w:t>
      </w:r>
      <w:r w:rsidR="0003656D" w:rsidRPr="00C96CCD">
        <w:rPr>
          <w:rFonts w:ascii="Times New Roman" w:eastAsia="Times New Roman" w:hAnsi="Times New Roman" w:cs="Times New Roman"/>
          <w:iCs/>
          <w:sz w:val="20"/>
          <w:szCs w:val="20"/>
          <w:lang w:eastAsia="ru-RU"/>
        </w:rPr>
        <w:t xml:space="preserve">nstantaneous electrical power. </w:t>
      </w:r>
      <w:r w:rsidR="0003656D" w:rsidRPr="00C96CCD">
        <w:rPr>
          <w:rFonts w:ascii="Times New Roman" w:eastAsiaTheme="minorEastAsia" w:hAnsi="Times New Roman" w:cs="Times New Roman"/>
          <w:sz w:val="20"/>
          <w:szCs w:val="20"/>
        </w:rPr>
        <w:t>1-5</w:t>
      </w:r>
      <w:r w:rsidR="0003656D" w:rsidRPr="00C96CCD">
        <w:rPr>
          <w:rFonts w:ascii="Times New Roman" w:eastAsia="Times New Roman" w:hAnsi="Times New Roman" w:cs="Times New Roman"/>
          <w:iCs/>
          <w:sz w:val="20"/>
          <w:szCs w:val="20"/>
          <w:lang w:eastAsia="ru-RU"/>
        </w:rPr>
        <w:t xml:space="preserve"> labels (for 4 active coils) correspondent to those in the EM coupling factor and magnetic force dependence shown in Fig. 2</w:t>
      </w:r>
      <w:r w:rsidR="00265BE1" w:rsidRPr="00C96CCD">
        <w:rPr>
          <w:rFonts w:ascii="Times New Roman" w:eastAsia="Times New Roman" w:hAnsi="Times New Roman" w:cs="Times New Roman"/>
          <w:iCs/>
          <w:sz w:val="20"/>
          <w:szCs w:val="20"/>
          <w:lang w:eastAsia="ru-RU"/>
        </w:rPr>
        <w:t>f</w:t>
      </w:r>
      <w:proofErr w:type="gramStart"/>
      <w:r w:rsidR="00265BE1" w:rsidRPr="00C96CCD">
        <w:rPr>
          <w:rFonts w:ascii="Times New Roman" w:eastAsia="Times New Roman" w:hAnsi="Times New Roman" w:cs="Times New Roman"/>
          <w:iCs/>
          <w:sz w:val="20"/>
          <w:szCs w:val="20"/>
          <w:lang w:eastAsia="ru-RU"/>
        </w:rPr>
        <w:t>,g</w:t>
      </w:r>
      <w:proofErr w:type="gramEnd"/>
      <w:r w:rsidR="0003656D" w:rsidRPr="00C96CCD">
        <w:rPr>
          <w:rFonts w:ascii="Times New Roman" w:eastAsia="Times New Roman" w:hAnsi="Times New Roman" w:cs="Times New Roman"/>
          <w:iCs/>
          <w:sz w:val="20"/>
          <w:szCs w:val="20"/>
          <w:lang w:eastAsia="ru-RU"/>
        </w:rPr>
        <w:t xml:space="preserve"> are indicated.</w:t>
      </w:r>
    </w:p>
    <w:p w14:paraId="14DBB86C" w14:textId="77777777" w:rsidR="00D8714A" w:rsidRPr="00C96CCD" w:rsidRDefault="00D8714A" w:rsidP="005817CF">
      <w:pPr>
        <w:spacing w:after="0" w:line="240" w:lineRule="auto"/>
        <w:ind w:firstLine="284"/>
        <w:jc w:val="both"/>
        <w:rPr>
          <w:rFonts w:ascii="Times New Roman" w:hAnsi="Times New Roman" w:cs="Times New Roman"/>
          <w:sz w:val="20"/>
          <w:szCs w:val="20"/>
        </w:rPr>
      </w:pPr>
    </w:p>
    <w:p w14:paraId="509B8AF8" w14:textId="2F448DDA" w:rsidR="00D609BA" w:rsidRPr="00C96CCD" w:rsidRDefault="00FD1E10" w:rsidP="00D609BA">
      <w:pPr>
        <w:pStyle w:val="ListParagraph"/>
        <w:shd w:val="clear" w:color="auto" w:fill="FFFFFF"/>
        <w:spacing w:after="0" w:line="240" w:lineRule="auto"/>
        <w:ind w:left="0"/>
        <w:jc w:val="both"/>
        <w:rPr>
          <w:rFonts w:ascii="Times New Roman" w:eastAsia="Times New Roman" w:hAnsi="Times New Roman" w:cs="Times New Roman"/>
          <w:iCs/>
          <w:sz w:val="20"/>
          <w:szCs w:val="20"/>
          <w:lang w:val="en-US" w:eastAsia="ru-RU"/>
        </w:rPr>
      </w:pPr>
      <w:r w:rsidRPr="00C96CCD">
        <w:rPr>
          <w:rFonts w:ascii="Times New Roman" w:eastAsia="Times New Roman" w:hAnsi="Times New Roman" w:cs="Times New Roman"/>
          <w:b/>
          <w:bCs/>
          <w:i/>
          <w:iCs/>
          <w:sz w:val="20"/>
          <w:szCs w:val="20"/>
          <w:lang w:val="en-US" w:eastAsia="ru-RU"/>
        </w:rPr>
        <w:lastRenderedPageBreak/>
        <w:t>3</w:t>
      </w:r>
      <w:r w:rsidR="00D609BA" w:rsidRPr="00C96CCD">
        <w:rPr>
          <w:rFonts w:ascii="Times New Roman" w:eastAsia="Times New Roman" w:hAnsi="Times New Roman" w:cs="Times New Roman"/>
          <w:b/>
          <w:bCs/>
          <w:i/>
          <w:iCs/>
          <w:sz w:val="20"/>
          <w:szCs w:val="20"/>
          <w:lang w:val="en-US" w:eastAsia="ru-RU"/>
        </w:rPr>
        <w:t>.</w:t>
      </w:r>
      <w:r w:rsidRPr="00C96CCD">
        <w:rPr>
          <w:rFonts w:ascii="Times New Roman" w:eastAsia="Times New Roman" w:hAnsi="Times New Roman" w:cs="Times New Roman"/>
          <w:b/>
          <w:bCs/>
          <w:i/>
          <w:iCs/>
          <w:sz w:val="20"/>
          <w:szCs w:val="20"/>
          <w:lang w:val="en-US" w:eastAsia="ru-RU"/>
        </w:rPr>
        <w:t>2</w:t>
      </w:r>
      <w:r w:rsidR="00D609BA" w:rsidRPr="00C96CCD">
        <w:rPr>
          <w:rFonts w:ascii="Times New Roman" w:eastAsia="Times New Roman" w:hAnsi="Times New Roman" w:cs="Times New Roman"/>
          <w:b/>
          <w:bCs/>
          <w:i/>
          <w:iCs/>
          <w:sz w:val="20"/>
          <w:szCs w:val="20"/>
          <w:lang w:val="en-US" w:eastAsia="ru-RU"/>
        </w:rPr>
        <w:t xml:space="preserve"> Experimental results and discussion. </w:t>
      </w:r>
      <w:r w:rsidR="00D609BA" w:rsidRPr="00C96CCD">
        <w:rPr>
          <w:rFonts w:ascii="Times New Roman" w:eastAsia="Times New Roman" w:hAnsi="Times New Roman" w:cs="Times New Roman"/>
          <w:bCs/>
          <w:iCs/>
          <w:sz w:val="20"/>
          <w:szCs w:val="20"/>
          <w:lang w:val="en-US" w:eastAsia="ru-RU"/>
        </w:rPr>
        <w:t xml:space="preserve">The fundamental factors of magnetic force and EM coefficient, as a function of the position of the free-magnet, were experimentally measured in order to validate the model of the transduction mechanism. </w:t>
      </w:r>
      <w:r w:rsidR="00D609BA" w:rsidRPr="00C96CCD">
        <w:rPr>
          <w:rFonts w:ascii="Times New Roman" w:eastAsia="Times New Roman" w:hAnsi="Times New Roman" w:cs="Times New Roman"/>
          <w:iCs/>
          <w:sz w:val="20"/>
          <w:szCs w:val="20"/>
          <w:lang w:val="en-US" w:eastAsia="ru-RU"/>
        </w:rPr>
        <w:t>Very good agreements were achieved</w:t>
      </w:r>
      <w:r w:rsidR="00D609BA" w:rsidRPr="00C96CCD">
        <w:rPr>
          <w:rFonts w:ascii="Times New Roman" w:eastAsia="Times New Roman" w:hAnsi="Times New Roman" w:cs="Times New Roman"/>
          <w:bCs/>
          <w:iCs/>
          <w:sz w:val="20"/>
          <w:szCs w:val="20"/>
          <w:lang w:val="en-US" w:eastAsia="ru-RU"/>
        </w:rPr>
        <w:t xml:space="preserve"> by superimposing the experimental results with the calculated curves in </w:t>
      </w:r>
      <w:r w:rsidR="00D609BA" w:rsidRPr="00C96CCD">
        <w:rPr>
          <w:rFonts w:ascii="Times New Roman" w:eastAsia="Times New Roman" w:hAnsi="Times New Roman" w:cs="Times New Roman"/>
          <w:iCs/>
          <w:sz w:val="20"/>
          <w:szCs w:val="20"/>
          <w:lang w:val="en-US" w:eastAsia="ru-RU"/>
        </w:rPr>
        <w:t>Fig. 2f</w:t>
      </w:r>
      <w:proofErr w:type="gramStart"/>
      <w:r w:rsidR="00D609BA" w:rsidRPr="00C96CCD">
        <w:rPr>
          <w:rFonts w:ascii="Times New Roman" w:eastAsia="Times New Roman" w:hAnsi="Times New Roman" w:cs="Times New Roman"/>
          <w:iCs/>
          <w:sz w:val="20"/>
          <w:szCs w:val="20"/>
          <w:lang w:val="en-US" w:eastAsia="ru-RU"/>
        </w:rPr>
        <w:t>,g</w:t>
      </w:r>
      <w:proofErr w:type="gramEnd"/>
      <w:r w:rsidR="00D609BA" w:rsidRPr="00C96CCD">
        <w:rPr>
          <w:rFonts w:ascii="Times New Roman" w:eastAsia="Times New Roman" w:hAnsi="Times New Roman" w:cs="Times New Roman"/>
          <w:iCs/>
          <w:sz w:val="20"/>
          <w:szCs w:val="20"/>
          <w:lang w:val="en-US" w:eastAsia="ru-RU"/>
        </w:rPr>
        <w:t>.</w:t>
      </w:r>
    </w:p>
    <w:p w14:paraId="23214384" w14:textId="25619F36" w:rsidR="00D8714A" w:rsidRPr="00C96CCD" w:rsidRDefault="00D609BA" w:rsidP="004E5ADB">
      <w:pPr>
        <w:spacing w:after="0" w:line="240" w:lineRule="auto"/>
        <w:ind w:firstLine="708"/>
        <w:jc w:val="both"/>
        <w:rPr>
          <w:rFonts w:ascii="Times New Roman" w:eastAsia="Times New Roman" w:hAnsi="Times New Roman" w:cs="Times New Roman"/>
          <w:sz w:val="20"/>
          <w:szCs w:val="20"/>
        </w:rPr>
      </w:pPr>
      <w:r w:rsidRPr="00C96CCD">
        <w:rPr>
          <w:rFonts w:ascii="Times New Roman" w:eastAsia="Times New Roman" w:hAnsi="Times New Roman" w:cs="Times New Roman"/>
          <w:bCs/>
          <w:iCs/>
          <w:sz w:val="20"/>
          <w:szCs w:val="20"/>
          <w:lang w:eastAsia="ru-RU"/>
        </w:rPr>
        <w:t xml:space="preserve">The output voltages measured as a function of time for a harmonic input signal with an amplitude of 10 mm and frequency increasing in time steps, with load resistances of </w:t>
      </w:r>
      <w:r w:rsidRPr="00C96CCD">
        <w:rPr>
          <w:rFonts w:ascii="Times New Roman" w:eastAsia="Times New Roman" w:hAnsi="Times New Roman" w:cs="Times New Roman"/>
          <w:iCs/>
          <w:sz w:val="20"/>
          <w:szCs w:val="20"/>
          <w:lang w:eastAsia="ru-RU"/>
        </w:rPr>
        <w:t>15 kΩ and 30 kΩ for the system with 2 or 4 permanently active coils are shown in Fig. 4a and Fig</w:t>
      </w:r>
      <w:r w:rsidR="00175CFF" w:rsidRPr="00C96CCD">
        <w:rPr>
          <w:rFonts w:ascii="Times New Roman" w:eastAsia="Times New Roman" w:hAnsi="Times New Roman" w:cs="Times New Roman"/>
          <w:iCs/>
          <w:sz w:val="20"/>
          <w:szCs w:val="20"/>
          <w:lang w:eastAsia="ru-RU"/>
        </w:rPr>
        <w:t>.</w:t>
      </w:r>
      <w:r w:rsidRPr="00C96CCD">
        <w:rPr>
          <w:rFonts w:ascii="Times New Roman" w:eastAsia="Times New Roman" w:hAnsi="Times New Roman" w:cs="Times New Roman"/>
          <w:iCs/>
          <w:sz w:val="20"/>
          <w:szCs w:val="20"/>
          <w:lang w:eastAsia="ru-RU"/>
        </w:rPr>
        <w:t xml:space="preserve"> 4b, respectively. Both systems enter the high-amplitude non-linear resonance regime after a frequency of </w:t>
      </w:r>
      <w:r w:rsidR="005C787C" w:rsidRPr="00C96CCD">
        <w:rPr>
          <w:rFonts w:ascii="Times New Roman" w:eastAsiaTheme="minorEastAsia" w:hAnsi="Times New Roman" w:cs="Times New Roman"/>
          <w:sz w:val="20"/>
          <w:szCs w:val="20"/>
        </w:rPr>
        <w:t>≈</w:t>
      </w:r>
      <w:r w:rsidRPr="00C96CCD">
        <w:rPr>
          <w:rFonts w:ascii="Times New Roman" w:eastAsia="Times New Roman" w:hAnsi="Times New Roman" w:cs="Times New Roman"/>
          <w:iCs/>
          <w:sz w:val="20"/>
          <w:szCs w:val="20"/>
          <w:lang w:eastAsia="ru-RU"/>
        </w:rPr>
        <w:t xml:space="preserve"> 6 Hz and the resistance of 30 kΩ. Under these conditions, the case with the </w:t>
      </w:r>
      <w:proofErr w:type="gramStart"/>
      <w:r w:rsidRPr="00C96CCD">
        <w:rPr>
          <w:rFonts w:ascii="Times New Roman" w:eastAsia="Times New Roman" w:hAnsi="Times New Roman" w:cs="Times New Roman"/>
          <w:iCs/>
          <w:sz w:val="20"/>
          <w:szCs w:val="20"/>
          <w:lang w:eastAsia="ru-RU"/>
        </w:rPr>
        <w:t>4</w:t>
      </w:r>
      <w:proofErr w:type="gramEnd"/>
      <w:r w:rsidRPr="00C96CCD">
        <w:rPr>
          <w:rFonts w:ascii="Times New Roman" w:eastAsia="Times New Roman" w:hAnsi="Times New Roman" w:cs="Times New Roman"/>
          <w:iCs/>
          <w:sz w:val="20"/>
          <w:szCs w:val="20"/>
          <w:lang w:eastAsia="ru-RU"/>
        </w:rPr>
        <w:t xml:space="preserve"> coils yields an output with a more defined third harmonic component due to the more symmetric nature of its EM coefficient with three equivalent local maxima. For the lower resistances, the presence of the linear resonance peak around 6 Hz is not noticeable at this relatively large amplitude of operation. The output signal has the same frequency as the input signal, since the amplitude of displacement of the free-magnet is low and it simply oscillates between the two inner coils. The frequency response of the output voltage peak values for the same input amplitude and various load resistances is depicted in Fig</w:t>
      </w:r>
      <w:r w:rsidR="004E5ADB" w:rsidRPr="00C96CCD">
        <w:rPr>
          <w:rFonts w:ascii="Times New Roman" w:eastAsia="Times New Roman" w:hAnsi="Times New Roman" w:cs="Times New Roman"/>
          <w:iCs/>
          <w:sz w:val="20"/>
          <w:szCs w:val="20"/>
          <w:lang w:eastAsia="ru-RU"/>
        </w:rPr>
        <w:t xml:space="preserve">. </w:t>
      </w:r>
      <w:r w:rsidRPr="00C96CCD">
        <w:rPr>
          <w:rFonts w:ascii="Times New Roman" w:eastAsia="Times New Roman" w:hAnsi="Times New Roman" w:cs="Times New Roman"/>
          <w:iCs/>
          <w:sz w:val="20"/>
          <w:szCs w:val="20"/>
          <w:lang w:eastAsia="ru-RU"/>
        </w:rPr>
        <w:t>4c</w:t>
      </w:r>
      <w:proofErr w:type="gramStart"/>
      <w:r w:rsidRPr="00C96CCD">
        <w:rPr>
          <w:rFonts w:ascii="Times New Roman" w:eastAsia="Times New Roman" w:hAnsi="Times New Roman" w:cs="Times New Roman"/>
          <w:iCs/>
          <w:sz w:val="20"/>
          <w:szCs w:val="20"/>
          <w:lang w:eastAsia="ru-RU"/>
        </w:rPr>
        <w:t>,d</w:t>
      </w:r>
      <w:proofErr w:type="gramEnd"/>
      <w:r w:rsidRPr="00C96CCD">
        <w:rPr>
          <w:rFonts w:ascii="Times New Roman" w:eastAsia="Times New Roman" w:hAnsi="Times New Roman" w:cs="Times New Roman"/>
          <w:iCs/>
          <w:sz w:val="20"/>
          <w:szCs w:val="20"/>
          <w:lang w:eastAsia="ru-RU"/>
        </w:rPr>
        <w:t>. These results behave as predicted by the model (Fig. S2</w:t>
      </w:r>
      <w:r w:rsidR="004E5ADB" w:rsidRPr="00C96CCD">
        <w:rPr>
          <w:rFonts w:ascii="Times New Roman" w:eastAsia="Times New Roman" w:hAnsi="Times New Roman" w:cs="Times New Roman"/>
          <w:iCs/>
          <w:sz w:val="20"/>
          <w:szCs w:val="20"/>
          <w:lang w:eastAsia="ru-RU"/>
        </w:rPr>
        <w:t>c</w:t>
      </w:r>
      <w:proofErr w:type="gramStart"/>
      <w:r w:rsidR="004E5ADB" w:rsidRPr="00C96CCD">
        <w:rPr>
          <w:rFonts w:ascii="Times New Roman" w:eastAsia="Times New Roman" w:hAnsi="Times New Roman" w:cs="Times New Roman"/>
          <w:iCs/>
          <w:sz w:val="20"/>
          <w:szCs w:val="20"/>
          <w:lang w:eastAsia="ru-RU"/>
        </w:rPr>
        <w:t>,d</w:t>
      </w:r>
      <w:proofErr w:type="gramEnd"/>
      <w:r w:rsidRPr="00C96CCD">
        <w:rPr>
          <w:rFonts w:ascii="Times New Roman" w:eastAsia="Times New Roman" w:hAnsi="Times New Roman" w:cs="Times New Roman"/>
          <w:iCs/>
          <w:sz w:val="20"/>
          <w:szCs w:val="20"/>
          <w:lang w:eastAsia="ru-RU"/>
        </w:rPr>
        <w:t>) with corresponding calculated displacements amplitudes shown in Fig. 3a,b.</w:t>
      </w:r>
      <w:r w:rsidR="007D649B" w:rsidRPr="00C96CCD">
        <w:rPr>
          <w:rFonts w:ascii="Times New Roman" w:eastAsia="Times New Roman" w:hAnsi="Times New Roman" w:cs="Times New Roman"/>
          <w:iCs/>
          <w:sz w:val="20"/>
          <w:szCs w:val="20"/>
          <w:lang w:eastAsia="ru-RU"/>
        </w:rPr>
        <w:t xml:space="preserve"> Discrepancies between the experimental and calculated results should be attributed mainly to small differences between the </w:t>
      </w:r>
      <w:r w:rsidR="007D649B" w:rsidRPr="00C96CCD">
        <w:rPr>
          <w:rFonts w:ascii="Times New Roman" w:eastAsia="Times New Roman" w:hAnsi="Times New Roman" w:cs="Times New Roman"/>
          <w:bCs/>
          <w:iCs/>
          <w:sz w:val="20"/>
          <w:szCs w:val="20"/>
          <w:lang w:eastAsia="ru-RU"/>
        </w:rPr>
        <w:t>geometric and EM parameters of the EMG and the complex form of real mechanical friction forces.</w:t>
      </w:r>
      <w:r w:rsidRPr="00C96CCD">
        <w:rPr>
          <w:rFonts w:ascii="Times New Roman" w:eastAsia="Times New Roman" w:hAnsi="Times New Roman" w:cs="Times New Roman"/>
          <w:iCs/>
          <w:sz w:val="20"/>
          <w:szCs w:val="20"/>
          <w:lang w:eastAsia="ru-RU"/>
        </w:rPr>
        <w:t xml:space="preserve"> Since the voltage is proportional to the velocity of the free-magnet, the peak value tends to increase with the frequency of the input. Because the third harmonic component increases with an higher power of the displacement amplitude, a slight transition between regimes with dominant first and third harmonic components after a frequency of </w:t>
      </w:r>
      <w:r w:rsidR="005C787C" w:rsidRPr="00C96CCD">
        <w:rPr>
          <w:rFonts w:ascii="Times New Roman" w:eastAsia="Times New Roman" w:hAnsi="Times New Roman" w:cs="Times New Roman"/>
          <w:iCs/>
          <w:sz w:val="20"/>
          <w:szCs w:val="20"/>
          <w:lang w:eastAsia="ru-RU"/>
        </w:rPr>
        <w:t>≈</w:t>
      </w:r>
      <w:r w:rsidRPr="00C96CCD">
        <w:rPr>
          <w:rFonts w:ascii="Times New Roman" w:eastAsia="Times New Roman" w:hAnsi="Times New Roman" w:cs="Times New Roman"/>
          <w:iCs/>
          <w:sz w:val="20"/>
          <w:szCs w:val="20"/>
          <w:lang w:eastAsia="ru-RU"/>
        </w:rPr>
        <w:t xml:space="preserve"> 12 Hz can be observed in the system with 4 coils (more clearly seen in Fig. S2d), as the central positions of the more external coils begin to be attained. The corresponding output average powers are plotted in Fig.</w:t>
      </w:r>
      <w:r w:rsidR="00175CFF" w:rsidRPr="00C96CCD">
        <w:rPr>
          <w:rFonts w:ascii="Times New Roman" w:eastAsia="Times New Roman" w:hAnsi="Times New Roman" w:cs="Times New Roman"/>
          <w:iCs/>
          <w:sz w:val="20"/>
          <w:szCs w:val="20"/>
          <w:lang w:eastAsia="ru-RU"/>
        </w:rPr>
        <w:t xml:space="preserve"> </w:t>
      </w:r>
      <w:r w:rsidRPr="00C96CCD">
        <w:rPr>
          <w:rFonts w:ascii="Times New Roman" w:eastAsia="Times New Roman" w:hAnsi="Times New Roman" w:cs="Times New Roman"/>
          <w:iCs/>
          <w:sz w:val="20"/>
          <w:szCs w:val="20"/>
          <w:lang w:eastAsia="ru-RU"/>
        </w:rPr>
        <w:t>4e</w:t>
      </w:r>
      <w:proofErr w:type="gramStart"/>
      <w:r w:rsidRPr="00C96CCD">
        <w:rPr>
          <w:rFonts w:ascii="Times New Roman" w:eastAsia="Times New Roman" w:hAnsi="Times New Roman" w:cs="Times New Roman"/>
          <w:iCs/>
          <w:sz w:val="20"/>
          <w:szCs w:val="20"/>
          <w:lang w:eastAsia="ru-RU"/>
        </w:rPr>
        <w:t>,f</w:t>
      </w:r>
      <w:proofErr w:type="gramEnd"/>
      <w:r w:rsidRPr="00C96CCD">
        <w:rPr>
          <w:rFonts w:ascii="Times New Roman" w:eastAsia="Times New Roman" w:hAnsi="Times New Roman" w:cs="Times New Roman"/>
          <w:iCs/>
          <w:sz w:val="20"/>
          <w:szCs w:val="20"/>
          <w:lang w:eastAsia="ru-RU"/>
        </w:rPr>
        <w:t xml:space="preserve">. Because the excitation amplitude of displacement </w:t>
      </w:r>
      <m:oMath>
        <m:r>
          <w:rPr>
            <w:rFonts w:ascii="Cambria Math" w:eastAsia="Times New Roman" w:hAnsi="Cambria Math" w:cs="Times New Roman"/>
            <w:sz w:val="20"/>
            <w:szCs w:val="20"/>
            <w:lang w:eastAsia="ru-RU"/>
          </w:rPr>
          <m:t>X</m:t>
        </m:r>
      </m:oMath>
      <w:r w:rsidRPr="00C96CCD">
        <w:rPr>
          <w:rFonts w:ascii="Times New Roman" w:eastAsia="Times New Roman" w:hAnsi="Times New Roman" w:cs="Times New Roman"/>
          <w:iCs/>
          <w:sz w:val="20"/>
          <w:szCs w:val="20"/>
          <w:lang w:eastAsia="ru-RU"/>
        </w:rPr>
        <w:t xml:space="preserve"> was kept constant while the frequency </w:t>
      </w:r>
      <m:oMath>
        <m:r>
          <w:rPr>
            <w:rFonts w:ascii="Cambria Math" w:eastAsia="Times New Roman" w:hAnsi="Cambria Math" w:cs="Times New Roman"/>
            <w:sz w:val="20"/>
            <w:szCs w:val="20"/>
            <w:lang w:eastAsia="ru-RU"/>
          </w:rPr>
          <m:t>ω</m:t>
        </m:r>
      </m:oMath>
      <w:r w:rsidRPr="00C96CCD">
        <w:rPr>
          <w:rFonts w:ascii="Times New Roman" w:eastAsia="Times New Roman" w:hAnsi="Times New Roman" w:cs="Times New Roman"/>
          <w:iCs/>
          <w:sz w:val="20"/>
          <w:szCs w:val="20"/>
          <w:lang w:eastAsia="ru-RU"/>
        </w:rPr>
        <w:t xml:space="preserve"> was swept, the power supplied to the generator increases with the frequency and the output electrical</w:t>
      </w:r>
      <w:r w:rsidR="001F7F27" w:rsidRPr="00C96CCD">
        <w:rPr>
          <w:rFonts w:ascii="Times New Roman" w:eastAsia="Times New Roman" w:hAnsi="Times New Roman" w:cs="Times New Roman"/>
          <w:iCs/>
          <w:sz w:val="20"/>
          <w:szCs w:val="20"/>
          <w:lang w:eastAsia="ru-RU"/>
        </w:rPr>
        <w:t xml:space="preserve"> power, in agreement with Eq.</w:t>
      </w:r>
      <w:r w:rsidR="00645F22" w:rsidRPr="00C96CCD">
        <w:rPr>
          <w:rFonts w:ascii="Times New Roman" w:eastAsia="Times New Roman" w:hAnsi="Times New Roman" w:cs="Times New Roman"/>
          <w:iCs/>
          <w:sz w:val="20"/>
          <w:szCs w:val="20"/>
          <w:lang w:eastAsia="ru-RU"/>
        </w:rPr>
        <w:t xml:space="preserve"> (21c</w:t>
      </w:r>
      <w:r w:rsidRPr="00C96CCD">
        <w:rPr>
          <w:rFonts w:ascii="Times New Roman" w:eastAsia="Times New Roman" w:hAnsi="Times New Roman" w:cs="Times New Roman"/>
          <w:iCs/>
          <w:sz w:val="20"/>
          <w:szCs w:val="20"/>
          <w:lang w:eastAsia="ru-RU"/>
        </w:rPr>
        <w:t>)</w:t>
      </w:r>
      <w:r w:rsidR="00645F22" w:rsidRPr="00C96CCD">
        <w:rPr>
          <w:rFonts w:ascii="Times New Roman" w:eastAsia="Times New Roman" w:hAnsi="Times New Roman" w:cs="Times New Roman"/>
          <w:iCs/>
          <w:sz w:val="20"/>
          <w:szCs w:val="20"/>
          <w:lang w:eastAsia="ru-RU"/>
        </w:rPr>
        <w:t xml:space="preserve"> and (28</w:t>
      </w:r>
      <w:r w:rsidR="003E397B" w:rsidRPr="00C96CCD">
        <w:rPr>
          <w:rFonts w:ascii="Times New Roman" w:eastAsia="Times New Roman" w:hAnsi="Times New Roman" w:cs="Times New Roman"/>
          <w:iCs/>
          <w:sz w:val="20"/>
          <w:szCs w:val="20"/>
          <w:lang w:eastAsia="ru-RU"/>
        </w:rPr>
        <w:t>)</w:t>
      </w:r>
      <w:r w:rsidRPr="00C96CCD">
        <w:rPr>
          <w:rFonts w:ascii="Times New Roman" w:eastAsia="Times New Roman" w:hAnsi="Times New Roman" w:cs="Times New Roman"/>
          <w:iCs/>
          <w:sz w:val="20"/>
          <w:szCs w:val="20"/>
          <w:lang w:eastAsia="ru-RU"/>
        </w:rPr>
        <w:t xml:space="preserve">, increases </w:t>
      </w:r>
      <w:r w:rsidR="005C787C" w:rsidRPr="00C96CCD">
        <w:rPr>
          <w:rFonts w:ascii="Times New Roman" w:eastAsiaTheme="minorEastAsia" w:hAnsi="Times New Roman" w:cs="Times New Roman"/>
          <w:sz w:val="20"/>
          <w:szCs w:val="20"/>
        </w:rPr>
        <w:t>approx.</w:t>
      </w:r>
      <w:r w:rsidRPr="00C96CCD">
        <w:rPr>
          <w:rFonts w:ascii="Times New Roman" w:eastAsia="Times New Roman" w:hAnsi="Times New Roman" w:cs="Times New Roman"/>
          <w:iCs/>
          <w:sz w:val="20"/>
          <w:szCs w:val="20"/>
          <w:lang w:eastAsia="ru-RU"/>
        </w:rPr>
        <w:t xml:space="preserve"> proportionally </w:t>
      </w:r>
      <w:proofErr w:type="gramStart"/>
      <w:r w:rsidRPr="00C96CCD">
        <w:rPr>
          <w:rFonts w:ascii="Times New Roman" w:eastAsia="Times New Roman" w:hAnsi="Times New Roman" w:cs="Times New Roman"/>
          <w:iCs/>
          <w:sz w:val="20"/>
          <w:szCs w:val="20"/>
          <w:lang w:eastAsia="ru-RU"/>
        </w:rPr>
        <w:t xml:space="preserve">to </w:t>
      </w:r>
      <w:proofErr w:type="gramEnd"/>
      <m:oMath>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ω</m:t>
            </m:r>
          </m:e>
          <m:sup>
            <m:r>
              <w:rPr>
                <w:rFonts w:ascii="Cambria Math" w:eastAsia="Times New Roman" w:hAnsi="Cambria Math" w:cs="Times New Roman"/>
                <w:sz w:val="20"/>
                <w:szCs w:val="20"/>
                <w:lang w:eastAsia="ru-RU"/>
              </w:rPr>
              <m:t>2</m:t>
            </m:r>
          </m:sup>
        </m:sSup>
      </m:oMath>
      <w:r w:rsidRPr="00C96CCD">
        <w:rPr>
          <w:rFonts w:ascii="Times New Roman" w:eastAsia="Times New Roman" w:hAnsi="Times New Roman" w:cs="Times New Roman"/>
          <w:sz w:val="20"/>
          <w:szCs w:val="20"/>
        </w:rPr>
        <w:t xml:space="preserve">. At this amplitude of excitation, both cases with </w:t>
      </w:r>
      <w:proofErr w:type="gramStart"/>
      <w:r w:rsidRPr="00C96CCD">
        <w:rPr>
          <w:rFonts w:ascii="Times New Roman" w:eastAsia="Times New Roman" w:hAnsi="Times New Roman" w:cs="Times New Roman"/>
          <w:sz w:val="20"/>
          <w:szCs w:val="20"/>
        </w:rPr>
        <w:t>2</w:t>
      </w:r>
      <w:proofErr w:type="gramEnd"/>
      <w:r w:rsidRPr="00C96CCD">
        <w:rPr>
          <w:rFonts w:ascii="Times New Roman" w:eastAsia="Times New Roman" w:hAnsi="Times New Roman" w:cs="Times New Roman"/>
          <w:sz w:val="20"/>
          <w:szCs w:val="20"/>
        </w:rPr>
        <w:t xml:space="preserve"> or 4 coils are under non-linear resonance for resistances larger or equal to 30 kΩ. The maximum average power is extracted across a load of </w:t>
      </w:r>
      <w:r w:rsidR="005C787C" w:rsidRPr="00C96CCD">
        <w:rPr>
          <w:rFonts w:ascii="Times New Roman" w:eastAsia="Times New Roman" w:hAnsi="Times New Roman" w:cs="Times New Roman"/>
          <w:sz w:val="20"/>
          <w:szCs w:val="20"/>
        </w:rPr>
        <w:t>≈</w:t>
      </w:r>
      <w:r w:rsidRPr="00C96CCD">
        <w:rPr>
          <w:rFonts w:ascii="Times New Roman" w:eastAsia="Times New Roman" w:hAnsi="Times New Roman" w:cs="Times New Roman"/>
          <w:sz w:val="20"/>
          <w:szCs w:val="20"/>
        </w:rPr>
        <w:t xml:space="preserve"> 30 kΩ for frequencies larger than the natural frequency of 6 Hz. The output power from the system with the </w:t>
      </w:r>
      <w:proofErr w:type="gramStart"/>
      <w:r w:rsidRPr="00C96CCD">
        <w:rPr>
          <w:rFonts w:ascii="Times New Roman" w:eastAsia="Times New Roman" w:hAnsi="Times New Roman" w:cs="Times New Roman"/>
          <w:sz w:val="20"/>
          <w:szCs w:val="20"/>
        </w:rPr>
        <w:t>4</w:t>
      </w:r>
      <w:proofErr w:type="gramEnd"/>
      <w:r w:rsidRPr="00C96CCD">
        <w:rPr>
          <w:rFonts w:ascii="Times New Roman" w:eastAsia="Times New Roman" w:hAnsi="Times New Roman" w:cs="Times New Roman"/>
          <w:sz w:val="20"/>
          <w:szCs w:val="20"/>
        </w:rPr>
        <w:t xml:space="preserve"> coils increases more prominently with the frequency due to the transition from the non-resonant region, with lower displacement amplitude and effective </w:t>
      </w:r>
      <m:oMath>
        <m:sSup>
          <m:sSupPr>
            <m:ctrlPr>
              <w:rPr>
                <w:rFonts w:ascii="Cambria Math" w:eastAsiaTheme="minorEastAsia" w:hAnsi="Cambria Math" w:cs="Times New Roman"/>
                <w:i/>
                <w:sz w:val="20"/>
                <w:szCs w:val="20"/>
              </w:rPr>
            </m:ctrlPr>
          </m:sSup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e>
          <m:sup>
            <m:r>
              <w:rPr>
                <w:rFonts w:ascii="Cambria Math" w:eastAsiaTheme="minorEastAsia" w:hAnsi="Cambria Math" w:cs="Times New Roman"/>
                <w:sz w:val="20"/>
                <w:szCs w:val="20"/>
              </w:rPr>
              <m:t>2</m:t>
            </m:r>
          </m:sup>
        </m:sSup>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Pr="00C96CCD">
        <w:rPr>
          <w:rFonts w:ascii="Times New Roman" w:eastAsia="Times New Roman" w:hAnsi="Times New Roman" w:cs="Times New Roman"/>
          <w:sz w:val="20"/>
          <w:szCs w:val="20"/>
        </w:rPr>
        <w:t xml:space="preserve"> factor, to the resonant region, with larger displacement amplitude and effective </w:t>
      </w:r>
      <m:oMath>
        <m:sSup>
          <m:sSupPr>
            <m:ctrlPr>
              <w:rPr>
                <w:rFonts w:ascii="Cambria Math" w:eastAsiaTheme="minorEastAsia" w:hAnsi="Cambria Math" w:cs="Times New Roman"/>
                <w:i/>
                <w:sz w:val="20"/>
                <w:szCs w:val="20"/>
              </w:rPr>
            </m:ctrlPr>
          </m:sSupPr>
          <m:e>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r>
                  <w:rPr>
                    <w:rFonts w:ascii="Cambria Math" w:eastAsiaTheme="minorEastAsia" w:hAnsi="Cambria Math" w:cs="Times New Roman"/>
                    <w:sz w:val="20"/>
                    <w:szCs w:val="20"/>
                  </w:rPr>
                  <m:t>α</m:t>
                </m:r>
              </m:e>
            </m:sPre>
          </m:e>
          <m:sup>
            <m:r>
              <w:rPr>
                <w:rFonts w:ascii="Cambria Math" w:eastAsiaTheme="minorEastAsia" w:hAnsi="Cambria Math" w:cs="Times New Roman"/>
                <w:sz w:val="20"/>
                <w:szCs w:val="20"/>
              </w:rPr>
              <m:t>2</m:t>
            </m:r>
          </m:sup>
        </m:sSup>
      </m:oMath>
      <w:r w:rsidRPr="00C96CCD">
        <w:rPr>
          <w:rFonts w:ascii="Times New Roman" w:eastAsia="Times New Roman" w:hAnsi="Times New Roman" w:cs="Times New Roman"/>
          <w:sz w:val="20"/>
          <w:szCs w:val="20"/>
        </w:rPr>
        <w:t xml:space="preserve"> factor. At the maximum tested frequency of 18 Hz, the system with the 4 coils thus yielded a maximum average power of up to 1.79 W while the system with the 2 coils only generated 1.39 W. At the other end of the frequency spectrum at 4 Hz, the reverse was observed with powers of </w:t>
      </w:r>
      <w:r w:rsidR="005C787C" w:rsidRPr="00C96CCD">
        <w:rPr>
          <w:rFonts w:ascii="Times New Roman" w:eastAsia="Times New Roman" w:hAnsi="Times New Roman" w:cs="Times New Roman"/>
          <w:sz w:val="20"/>
          <w:szCs w:val="20"/>
        </w:rPr>
        <w:t>≈</w:t>
      </w:r>
      <w:r w:rsidRPr="00C96CCD">
        <w:rPr>
          <w:rFonts w:ascii="Times New Roman" w:eastAsia="Times New Roman" w:hAnsi="Times New Roman" w:cs="Times New Roman"/>
          <w:sz w:val="20"/>
          <w:szCs w:val="20"/>
        </w:rPr>
        <w:t xml:space="preserve"> 2.2 µW and 2.8 µW using </w:t>
      </w:r>
      <w:proofErr w:type="gramStart"/>
      <w:r w:rsidRPr="00C96CCD">
        <w:rPr>
          <w:rFonts w:ascii="Times New Roman" w:eastAsia="Times New Roman" w:hAnsi="Times New Roman" w:cs="Times New Roman"/>
          <w:sz w:val="20"/>
          <w:szCs w:val="20"/>
        </w:rPr>
        <w:t>4</w:t>
      </w:r>
      <w:proofErr w:type="gramEnd"/>
      <w:r w:rsidRPr="00C96CCD">
        <w:rPr>
          <w:rFonts w:ascii="Times New Roman" w:eastAsia="Times New Roman" w:hAnsi="Times New Roman" w:cs="Times New Roman"/>
          <w:sz w:val="20"/>
          <w:szCs w:val="20"/>
        </w:rPr>
        <w:t xml:space="preserve"> or 2 active coils, respectively.</w:t>
      </w:r>
    </w:p>
    <w:p w14:paraId="2DCD6AEB" w14:textId="68CC6093" w:rsidR="0003656D" w:rsidRPr="00C96CCD" w:rsidRDefault="0003656D" w:rsidP="0003656D">
      <w:pPr>
        <w:spacing w:after="0" w:line="240" w:lineRule="auto"/>
        <w:jc w:val="both"/>
        <w:rPr>
          <w:rFonts w:ascii="Times New Roman" w:eastAsiaTheme="minorEastAsia" w:hAnsi="Times New Roman" w:cs="Times New Roman"/>
          <w:sz w:val="20"/>
          <w:szCs w:val="20"/>
        </w:rPr>
      </w:pPr>
    </w:p>
    <w:p w14:paraId="03A1D22E" w14:textId="096CE5E9" w:rsidR="00AD660B" w:rsidRPr="00C96CCD" w:rsidRDefault="001778A5" w:rsidP="0003656D">
      <w:pPr>
        <w:spacing w:after="0" w:line="240" w:lineRule="auto"/>
        <w:jc w:val="both"/>
        <w:rPr>
          <w:rFonts w:ascii="Times New Roman" w:eastAsiaTheme="minorEastAsia" w:hAnsi="Times New Roman" w:cs="Times New Roman"/>
          <w:sz w:val="20"/>
          <w:szCs w:val="20"/>
        </w:rPr>
      </w:pPr>
      <w:r w:rsidRPr="00C96CCD">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lastRenderedPageBreak/>
        <w:t xml:space="preserve"> </w:t>
      </w:r>
      <w:r w:rsidR="005030E4">
        <w:rPr>
          <w:rFonts w:ascii="Times New Roman" w:eastAsiaTheme="minorEastAsia" w:hAnsi="Times New Roman" w:cs="Times New Roman"/>
          <w:noProof/>
          <w:sz w:val="20"/>
          <w:szCs w:val="20"/>
        </w:rPr>
        <w:drawing>
          <wp:inline distT="0" distB="0" distL="0" distR="0" wp14:anchorId="31BCCB73" wp14:editId="19897BCA">
            <wp:extent cx="5400040" cy="61995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4.tif"/>
                    <pic:cNvPicPr/>
                  </pic:nvPicPr>
                  <pic:blipFill>
                    <a:blip r:embed="rId13">
                      <a:extLst>
                        <a:ext uri="{28A0092B-C50C-407E-A947-70E740481C1C}">
                          <a14:useLocalDpi xmlns:a14="http://schemas.microsoft.com/office/drawing/2010/main" val="0"/>
                        </a:ext>
                      </a:extLst>
                    </a:blip>
                    <a:stretch>
                      <a:fillRect/>
                    </a:stretch>
                  </pic:blipFill>
                  <pic:spPr>
                    <a:xfrm>
                      <a:off x="0" y="0"/>
                      <a:ext cx="5400040" cy="6199505"/>
                    </a:xfrm>
                    <a:prstGeom prst="rect">
                      <a:avLst/>
                    </a:prstGeom>
                  </pic:spPr>
                </pic:pic>
              </a:graphicData>
            </a:graphic>
          </wp:inline>
        </w:drawing>
      </w:r>
    </w:p>
    <w:p w14:paraId="4F1C41EC" w14:textId="7867572D" w:rsidR="0003656D" w:rsidRPr="00C96CCD" w:rsidRDefault="003E397B" w:rsidP="0003656D">
      <w:pPr>
        <w:spacing w:after="0" w:line="240" w:lineRule="auto"/>
        <w:jc w:val="both"/>
        <w:rPr>
          <w:rFonts w:ascii="Times New Roman" w:eastAsia="Times New Roman" w:hAnsi="Times New Roman" w:cs="Times New Roman"/>
          <w:iCs/>
          <w:sz w:val="20"/>
          <w:szCs w:val="20"/>
          <w:lang w:eastAsia="ru-RU"/>
        </w:rPr>
      </w:pPr>
      <w:r w:rsidRPr="00C96CCD">
        <w:rPr>
          <w:rFonts w:ascii="Times New Roman" w:eastAsia="Times New Roman" w:hAnsi="Times New Roman" w:cs="Times New Roman"/>
          <w:iCs/>
          <w:sz w:val="20"/>
          <w:szCs w:val="20"/>
          <w:lang w:eastAsia="ru-RU"/>
        </w:rPr>
        <w:t>Fig. 4.</w:t>
      </w:r>
      <w:r w:rsidR="0003656D" w:rsidRPr="00C96CCD">
        <w:rPr>
          <w:rFonts w:ascii="Times New Roman" w:eastAsia="Times New Roman" w:hAnsi="Times New Roman" w:cs="Times New Roman"/>
          <w:iCs/>
          <w:sz w:val="20"/>
          <w:szCs w:val="20"/>
          <w:lang w:eastAsia="ru-RU"/>
        </w:rPr>
        <w:t xml:space="preserve"> Experimentally measured output voltage </w:t>
      </w:r>
      <w:r w:rsidR="0003656D" w:rsidRPr="00C96CCD">
        <w:rPr>
          <w:rFonts w:ascii="Times New Roman" w:eastAsia="Times New Roman" w:hAnsi="Times New Roman" w:cs="Times New Roman"/>
          <w:i/>
          <w:iCs/>
          <w:sz w:val="20"/>
          <w:szCs w:val="20"/>
          <w:lang w:eastAsia="ru-RU"/>
        </w:rPr>
        <w:t xml:space="preserve">vs </w:t>
      </w:r>
      <w:r w:rsidR="0003656D" w:rsidRPr="00C96CCD">
        <w:rPr>
          <w:rFonts w:ascii="Times New Roman" w:eastAsia="Times New Roman" w:hAnsi="Times New Roman" w:cs="Times New Roman"/>
          <w:iCs/>
          <w:sz w:val="20"/>
          <w:szCs w:val="20"/>
          <w:lang w:eastAsia="ru-RU"/>
        </w:rPr>
        <w:t xml:space="preserve">time of the EMG to </w:t>
      </w:r>
      <w:proofErr w:type="gramStart"/>
      <w:r w:rsidR="0003656D" w:rsidRPr="00C96CCD">
        <w:rPr>
          <w:rFonts w:ascii="Times New Roman" w:eastAsia="Times New Roman" w:hAnsi="Times New Roman" w:cs="Times New Roman"/>
          <w:iCs/>
          <w:sz w:val="20"/>
          <w:szCs w:val="20"/>
          <w:lang w:eastAsia="ru-RU"/>
        </w:rPr>
        <w:t>a</w:t>
      </w:r>
      <w:r w:rsidRPr="00C96CCD">
        <w:rPr>
          <w:rFonts w:ascii="Times New Roman" w:eastAsia="Times New Roman" w:hAnsi="Times New Roman" w:cs="Times New Roman"/>
          <w:iCs/>
          <w:sz w:val="20"/>
          <w:szCs w:val="20"/>
          <w:lang w:eastAsia="ru-RU"/>
        </w:rPr>
        <w:t>n</w:t>
      </w:r>
      <w:proofErr w:type="gramEnd"/>
      <w:r w:rsidR="0003656D" w:rsidRPr="00C96CCD">
        <w:rPr>
          <w:rFonts w:ascii="Times New Roman" w:eastAsia="Times New Roman" w:hAnsi="Times New Roman" w:cs="Times New Roman"/>
          <w:iCs/>
          <w:sz w:val="20"/>
          <w:szCs w:val="20"/>
          <w:lang w:eastAsia="ru-RU"/>
        </w:rPr>
        <w:t xml:space="preserve"> harmonic translation input with high amplitude </w:t>
      </w:r>
      <m:oMath>
        <m:r>
          <w:rPr>
            <w:rFonts w:ascii="Cambria Math" w:hAnsi="Cambria Math" w:cs="Times New Roman"/>
            <w:sz w:val="20"/>
            <w:szCs w:val="20"/>
          </w:rPr>
          <m:t>X</m:t>
        </m:r>
      </m:oMath>
      <w:r w:rsidR="0003656D" w:rsidRPr="00C96CCD">
        <w:rPr>
          <w:rFonts w:ascii="Times New Roman" w:eastAsiaTheme="minorEastAsia" w:hAnsi="Times New Roman" w:cs="Times New Roman"/>
          <w:sz w:val="20"/>
          <w:szCs w:val="20"/>
        </w:rPr>
        <w:t xml:space="preserve"> = 10 mm and a continuously increasing frequency (transition periods removed) for a load resistance of </w:t>
      </w:r>
      <m:oMath>
        <m:r>
          <w:rPr>
            <w:rFonts w:ascii="Cambria Math" w:eastAsiaTheme="minorEastAsia" w:hAnsi="Cambria Math" w:cs="Times New Roman"/>
            <w:sz w:val="20"/>
            <w:szCs w:val="20"/>
          </w:rPr>
          <m:t>R</m:t>
        </m:r>
      </m:oMath>
      <w:r w:rsidR="0003656D" w:rsidRPr="00C96CCD">
        <w:rPr>
          <w:rFonts w:ascii="Times New Roman" w:eastAsiaTheme="minorEastAsia" w:hAnsi="Times New Roman" w:cs="Times New Roman"/>
          <w:sz w:val="20"/>
          <w:szCs w:val="20"/>
        </w:rPr>
        <w:t xml:space="preserve"> = 15 kΩ and 30 kΩ in the system with</w:t>
      </w:r>
      <w:r w:rsidRPr="00C96CCD">
        <w:rPr>
          <w:rFonts w:ascii="Times New Roman" w:eastAsiaTheme="minorEastAsia" w:hAnsi="Times New Roman" w:cs="Times New Roman"/>
          <w:sz w:val="20"/>
          <w:szCs w:val="20"/>
        </w:rPr>
        <w:t>:</w:t>
      </w:r>
      <w:r w:rsidR="0003656D" w:rsidRPr="00C96CCD">
        <w:rPr>
          <w:rFonts w:ascii="Times New Roman" w:eastAsiaTheme="minorEastAsia" w:hAnsi="Times New Roman" w:cs="Times New Roman"/>
          <w:sz w:val="20"/>
          <w:szCs w:val="20"/>
        </w:rPr>
        <w:t xml:space="preserve"> (a) 2 permanent</w:t>
      </w:r>
      <w:r w:rsidR="00AA607C">
        <w:rPr>
          <w:rFonts w:ascii="Times New Roman" w:eastAsiaTheme="minorEastAsia" w:hAnsi="Times New Roman" w:cs="Times New Roman"/>
          <w:sz w:val="20"/>
          <w:szCs w:val="20"/>
        </w:rPr>
        <w:t>ly</w:t>
      </w:r>
      <w:r w:rsidR="0003656D" w:rsidRPr="00C96CCD">
        <w:rPr>
          <w:rFonts w:ascii="Times New Roman" w:eastAsiaTheme="minorEastAsia" w:hAnsi="Times New Roman" w:cs="Times New Roman"/>
          <w:sz w:val="20"/>
          <w:szCs w:val="20"/>
        </w:rPr>
        <w:t xml:space="preserve"> active coils and (b) 4 active coils. Frequency response of the peak voltage</w:t>
      </w:r>
      <w:r w:rsidRPr="00C96CCD">
        <w:rPr>
          <w:rFonts w:ascii="Times New Roman" w:eastAsiaTheme="minorEastAsia" w:hAnsi="Times New Roman" w:cs="Times New Roman"/>
          <w:sz w:val="20"/>
          <w:szCs w:val="20"/>
        </w:rPr>
        <w:t xml:space="preserve"> in the system with: (c) 2 active coils and (d</w:t>
      </w:r>
      <w:r w:rsidR="00BF767F" w:rsidRPr="00C96CCD">
        <w:rPr>
          <w:rFonts w:ascii="Times New Roman" w:eastAsiaTheme="minorEastAsia" w:hAnsi="Times New Roman" w:cs="Times New Roman"/>
          <w:sz w:val="20"/>
          <w:szCs w:val="20"/>
        </w:rPr>
        <w:t xml:space="preserve">) </w:t>
      </w:r>
      <w:proofErr w:type="gramStart"/>
      <w:r w:rsidR="00BF767F" w:rsidRPr="00C96CCD">
        <w:rPr>
          <w:rFonts w:ascii="Times New Roman" w:eastAsiaTheme="minorEastAsia" w:hAnsi="Times New Roman" w:cs="Times New Roman"/>
          <w:sz w:val="20"/>
          <w:szCs w:val="20"/>
        </w:rPr>
        <w:t>4</w:t>
      </w:r>
      <w:proofErr w:type="gramEnd"/>
      <w:r w:rsidR="00BF767F" w:rsidRPr="00C96CCD">
        <w:rPr>
          <w:rFonts w:ascii="Times New Roman" w:eastAsiaTheme="minorEastAsia" w:hAnsi="Times New Roman" w:cs="Times New Roman"/>
          <w:sz w:val="20"/>
          <w:szCs w:val="20"/>
        </w:rPr>
        <w:t xml:space="preserve"> active coils, for various load resistances</w:t>
      </w:r>
      <w:r w:rsidR="007C2CFB" w:rsidRPr="00C96CCD">
        <w:rPr>
          <w:rFonts w:ascii="Times New Roman" w:eastAsiaTheme="minorEastAsia" w:hAnsi="Times New Roman" w:cs="Times New Roman"/>
          <w:sz w:val="20"/>
          <w:szCs w:val="20"/>
        </w:rPr>
        <w:t xml:space="preserve"> (and simulated </w:t>
      </w:r>
      <w:r w:rsidR="00196FC6" w:rsidRPr="00C96CCD">
        <w:rPr>
          <w:rFonts w:ascii="Times New Roman" w:eastAsiaTheme="minorEastAsia" w:hAnsi="Times New Roman" w:cs="Times New Roman"/>
          <w:sz w:val="20"/>
          <w:szCs w:val="20"/>
        </w:rPr>
        <w:t xml:space="preserve">result with </w:t>
      </w:r>
      <w:r w:rsidR="00A82FE1" w:rsidRPr="00C96CCD">
        <w:rPr>
          <w:rFonts w:ascii="Times New Roman" w:eastAsiaTheme="minorEastAsia" w:hAnsi="Times New Roman" w:cs="Times New Roman"/>
          <w:sz w:val="20"/>
          <w:szCs w:val="20"/>
        </w:rPr>
        <w:t>frequency down-sweeping</w:t>
      </w:r>
      <w:r w:rsidR="007C2CFB" w:rsidRPr="00C96CCD">
        <w:rPr>
          <w:rFonts w:ascii="Times New Roman" w:eastAsiaTheme="minorEastAsia" w:hAnsi="Times New Roman" w:cs="Times New Roman"/>
          <w:sz w:val="20"/>
          <w:szCs w:val="20"/>
        </w:rPr>
        <w:t xml:space="preserve"> for 15 kΩ, </w:t>
      </w:r>
      <w:r w:rsidR="00CC4838" w:rsidRPr="00C96CCD">
        <w:rPr>
          <w:rFonts w:ascii="Times New Roman" w:eastAsiaTheme="minorEastAsia" w:hAnsi="Times New Roman" w:cs="Times New Roman"/>
          <w:sz w:val="20"/>
          <w:szCs w:val="20"/>
        </w:rPr>
        <w:t>depicting the</w:t>
      </w:r>
      <w:r w:rsidR="007C2CFB" w:rsidRPr="00C96CCD">
        <w:rPr>
          <w:rFonts w:ascii="Times New Roman" w:eastAsiaTheme="minorEastAsia" w:hAnsi="Times New Roman" w:cs="Times New Roman"/>
          <w:sz w:val="20"/>
          <w:szCs w:val="20"/>
        </w:rPr>
        <w:t xml:space="preserve"> characteristic non-linear hysteretic response </w:t>
      </w:r>
      <w:r w:rsidR="00196FC6" w:rsidRPr="00C96CCD">
        <w:rPr>
          <w:rFonts w:ascii="Times New Roman" w:eastAsiaTheme="minorEastAsia" w:hAnsi="Times New Roman" w:cs="Times New Roman"/>
          <w:sz w:val="20"/>
          <w:szCs w:val="20"/>
        </w:rPr>
        <w:t>in the case of</w:t>
      </w:r>
      <w:r w:rsidR="007C2CFB" w:rsidRPr="00C96CCD">
        <w:rPr>
          <w:rFonts w:ascii="Times New Roman" w:eastAsiaTheme="minorEastAsia" w:hAnsi="Times New Roman" w:cs="Times New Roman"/>
          <w:sz w:val="20"/>
          <w:szCs w:val="20"/>
        </w:rPr>
        <w:t xml:space="preserve"> 4 </w:t>
      </w:r>
      <w:r w:rsidR="00196FC6" w:rsidRPr="00C96CCD">
        <w:rPr>
          <w:rFonts w:ascii="Times New Roman" w:eastAsiaTheme="minorEastAsia" w:hAnsi="Times New Roman" w:cs="Times New Roman"/>
          <w:sz w:val="20"/>
          <w:szCs w:val="20"/>
        </w:rPr>
        <w:t xml:space="preserve">active </w:t>
      </w:r>
      <w:r w:rsidR="007C2CFB" w:rsidRPr="00C96CCD">
        <w:rPr>
          <w:rFonts w:ascii="Times New Roman" w:eastAsiaTheme="minorEastAsia" w:hAnsi="Times New Roman" w:cs="Times New Roman"/>
          <w:sz w:val="20"/>
          <w:szCs w:val="20"/>
        </w:rPr>
        <w:t>coils)</w:t>
      </w:r>
      <w:r w:rsidR="00BF767F" w:rsidRPr="00C96CCD">
        <w:rPr>
          <w:rFonts w:ascii="Times New Roman" w:eastAsiaTheme="minorEastAsia" w:hAnsi="Times New Roman" w:cs="Times New Roman"/>
          <w:sz w:val="20"/>
          <w:szCs w:val="20"/>
        </w:rPr>
        <w:t>.</w:t>
      </w:r>
      <w:r w:rsidRPr="00C96CCD">
        <w:rPr>
          <w:rFonts w:ascii="Times New Roman" w:eastAsia="Times New Roman" w:hAnsi="Times New Roman" w:cs="Times New Roman"/>
          <w:iCs/>
          <w:sz w:val="20"/>
          <w:szCs w:val="20"/>
          <w:lang w:eastAsia="ru-RU"/>
        </w:rPr>
        <w:t xml:space="preserve"> </w:t>
      </w:r>
      <w:r w:rsidRPr="00C96CCD">
        <w:rPr>
          <w:rFonts w:ascii="Times New Roman" w:eastAsiaTheme="minorEastAsia" w:hAnsi="Times New Roman" w:cs="Times New Roman"/>
          <w:sz w:val="20"/>
          <w:szCs w:val="20"/>
        </w:rPr>
        <w:t>A</w:t>
      </w:r>
      <w:r w:rsidR="0003656D" w:rsidRPr="00C96CCD">
        <w:rPr>
          <w:rFonts w:ascii="Times New Roman" w:eastAsiaTheme="minorEastAsia" w:hAnsi="Times New Roman" w:cs="Times New Roman"/>
          <w:sz w:val="20"/>
          <w:szCs w:val="20"/>
        </w:rPr>
        <w:t xml:space="preserve">verage </w:t>
      </w:r>
      <w:r w:rsidRPr="00C96CCD">
        <w:rPr>
          <w:rFonts w:ascii="Times New Roman" w:eastAsiaTheme="minorEastAsia" w:hAnsi="Times New Roman" w:cs="Times New Roman"/>
          <w:sz w:val="20"/>
          <w:szCs w:val="20"/>
        </w:rPr>
        <w:t>output power in the system with: (e) 2 active coils and (</w:t>
      </w:r>
      <w:r w:rsidR="0003656D" w:rsidRPr="00C96CCD">
        <w:rPr>
          <w:rFonts w:ascii="Times New Roman" w:eastAsiaTheme="minorEastAsia" w:hAnsi="Times New Roman" w:cs="Times New Roman"/>
          <w:sz w:val="20"/>
          <w:szCs w:val="20"/>
        </w:rPr>
        <w:t>f) 4 active coils.</w:t>
      </w:r>
    </w:p>
    <w:p w14:paraId="78562080" w14:textId="4CE3F6C3" w:rsidR="00FB0B45" w:rsidRPr="00C96CCD" w:rsidRDefault="00FB0B45" w:rsidP="005817CF">
      <w:pPr>
        <w:spacing w:after="0" w:line="240" w:lineRule="auto"/>
        <w:jc w:val="both"/>
        <w:rPr>
          <w:rFonts w:ascii="Times New Roman" w:eastAsiaTheme="minorEastAsia" w:hAnsi="Times New Roman" w:cs="Times New Roman"/>
          <w:sz w:val="20"/>
          <w:szCs w:val="20"/>
        </w:rPr>
      </w:pPr>
    </w:p>
    <w:p w14:paraId="358BCF1B" w14:textId="6BAB6FB7" w:rsidR="001F7F27" w:rsidRPr="00C96CCD" w:rsidRDefault="001F7F27" w:rsidP="001F7F27">
      <w:pPr>
        <w:spacing w:after="0" w:line="240" w:lineRule="auto"/>
        <w:ind w:firstLine="708"/>
        <w:jc w:val="both"/>
        <w:rPr>
          <w:rFonts w:ascii="Times New Roman" w:eastAsiaTheme="minorEastAsia" w:hAnsi="Times New Roman" w:cs="Times New Roman"/>
          <w:sz w:val="20"/>
          <w:szCs w:val="20"/>
        </w:rPr>
      </w:pPr>
      <w:r w:rsidRPr="00C96CCD">
        <w:rPr>
          <w:rFonts w:ascii="Times New Roman" w:eastAsia="Times New Roman" w:hAnsi="Times New Roman" w:cs="Times New Roman"/>
          <w:iCs/>
          <w:sz w:val="20"/>
          <w:szCs w:val="20"/>
          <w:lang w:eastAsia="ru-RU"/>
        </w:rPr>
        <w:t>Fig. 5 shows the electrical characterization of the EMG in terms of output peak voltage, peak current and average power as a function of the load resistance at a frequency of 18 Hz and for different amplitudes of excitation. For th</w:t>
      </w:r>
      <w:r w:rsidR="00C1277C">
        <w:rPr>
          <w:rFonts w:ascii="Times New Roman" w:eastAsia="Times New Roman" w:hAnsi="Times New Roman" w:cs="Times New Roman"/>
          <w:iCs/>
          <w:sz w:val="20"/>
          <w:szCs w:val="20"/>
          <w:lang w:eastAsia="ru-RU"/>
        </w:rPr>
        <w:t>e amplitudes larger than 6</w:t>
      </w:r>
      <w:r w:rsidRPr="00C96CCD">
        <w:rPr>
          <w:rFonts w:ascii="Times New Roman" w:eastAsia="Times New Roman" w:hAnsi="Times New Roman" w:cs="Times New Roman"/>
          <w:iCs/>
          <w:sz w:val="20"/>
          <w:szCs w:val="20"/>
          <w:lang w:eastAsia="ru-RU"/>
        </w:rPr>
        <w:t xml:space="preserve"> mm, the system is able to attain the non-linear resonance state after a sufficiently large load where the outputs are significantly enhanced. The values of this loads decrease with the input amplitude, since more energy is supplied to the free-magnet and it can thus attain larger velocities even in the presence of higher Lorentz braking forces. The system with the </w:t>
      </w:r>
      <w:proofErr w:type="gramStart"/>
      <w:r w:rsidRPr="00C96CCD">
        <w:rPr>
          <w:rFonts w:ascii="Times New Roman" w:eastAsia="Times New Roman" w:hAnsi="Times New Roman" w:cs="Times New Roman"/>
          <w:iCs/>
          <w:sz w:val="20"/>
          <w:szCs w:val="20"/>
          <w:lang w:eastAsia="ru-RU"/>
        </w:rPr>
        <w:t>4</w:t>
      </w:r>
      <w:proofErr w:type="gramEnd"/>
      <w:r w:rsidRPr="00C96CCD">
        <w:rPr>
          <w:rFonts w:ascii="Times New Roman" w:eastAsia="Times New Roman" w:hAnsi="Times New Roman" w:cs="Times New Roman"/>
          <w:iCs/>
          <w:sz w:val="20"/>
          <w:szCs w:val="20"/>
          <w:lang w:eastAsia="ru-RU"/>
        </w:rPr>
        <w:t xml:space="preserve"> active coils also enters the resonance regime at slightly lower resistances due to the lower associated EM damping factor. Similar open-circuit peak voltages of</w:t>
      </w:r>
      <w:r w:rsidR="00445D43" w:rsidRPr="00C96CCD">
        <w:rPr>
          <w:rFonts w:ascii="Times New Roman" w:eastAsia="Times New Roman" w:hAnsi="Times New Roman" w:cs="Times New Roman"/>
          <w:iCs/>
          <w:sz w:val="20"/>
          <w:szCs w:val="20"/>
          <w:lang w:eastAsia="ru-RU"/>
        </w:rPr>
        <w:t xml:space="preserve"> up to</w:t>
      </w:r>
      <w:r w:rsidRPr="00C96CCD">
        <w:rPr>
          <w:rFonts w:ascii="Times New Roman" w:eastAsia="Times New Roman" w:hAnsi="Times New Roman" w:cs="Times New Roman"/>
          <w:iCs/>
          <w:sz w:val="20"/>
          <w:szCs w:val="20"/>
          <w:lang w:eastAsia="ru-RU"/>
        </w:rPr>
        <w:t xml:space="preserve"> </w:t>
      </w:r>
      <w:r w:rsidR="00445D43" w:rsidRPr="00C96CCD">
        <w:rPr>
          <w:rFonts w:ascii="Times New Roman" w:eastAsia="Times New Roman" w:hAnsi="Times New Roman" w:cs="Times New Roman"/>
          <w:iCs/>
          <w:sz w:val="20"/>
          <w:szCs w:val="20"/>
          <w:lang w:eastAsia="ru-RU"/>
        </w:rPr>
        <w:t>50</w:t>
      </w:r>
      <w:r w:rsidRPr="00C96CCD">
        <w:rPr>
          <w:rFonts w:ascii="Times New Roman" w:eastAsia="Times New Roman" w:hAnsi="Times New Roman" w:cs="Times New Roman"/>
          <w:iCs/>
          <w:sz w:val="20"/>
          <w:szCs w:val="20"/>
          <w:lang w:eastAsia="ru-RU"/>
        </w:rPr>
        <w:t>0</w:t>
      </w:r>
      <w:r w:rsidR="00445D43" w:rsidRPr="00C96CCD">
        <w:rPr>
          <w:rFonts w:ascii="Times New Roman" w:eastAsia="Times New Roman" w:hAnsi="Times New Roman" w:cs="Times New Roman"/>
          <w:iCs/>
          <w:sz w:val="20"/>
          <w:szCs w:val="20"/>
          <w:lang w:eastAsia="ru-RU"/>
        </w:rPr>
        <w:t>-600</w:t>
      </w:r>
      <w:r w:rsidRPr="00C96CCD">
        <w:rPr>
          <w:rFonts w:ascii="Times New Roman" w:eastAsia="Times New Roman" w:hAnsi="Times New Roman" w:cs="Times New Roman"/>
          <w:iCs/>
          <w:sz w:val="20"/>
          <w:szCs w:val="20"/>
          <w:lang w:eastAsia="ru-RU"/>
        </w:rPr>
        <w:t xml:space="preserve"> V (resonance conditions) were obtained with </w:t>
      </w:r>
      <w:proofErr w:type="gramStart"/>
      <w:r w:rsidRPr="00C96CCD">
        <w:rPr>
          <w:rFonts w:ascii="Times New Roman" w:eastAsia="Times New Roman" w:hAnsi="Times New Roman" w:cs="Times New Roman"/>
          <w:iCs/>
          <w:sz w:val="20"/>
          <w:szCs w:val="20"/>
          <w:lang w:eastAsia="ru-RU"/>
        </w:rPr>
        <w:t>2</w:t>
      </w:r>
      <w:proofErr w:type="gramEnd"/>
      <w:r w:rsidRPr="00C96CCD">
        <w:rPr>
          <w:rFonts w:ascii="Times New Roman" w:eastAsia="Times New Roman" w:hAnsi="Times New Roman" w:cs="Times New Roman"/>
          <w:iCs/>
          <w:sz w:val="20"/>
          <w:szCs w:val="20"/>
          <w:lang w:eastAsia="ru-RU"/>
        </w:rPr>
        <w:t xml:space="preserve"> or 4 connected coils, in accordance with </w:t>
      </w:r>
      <w:proofErr w:type="spellStart"/>
      <w:r w:rsidRPr="00C96CCD">
        <w:rPr>
          <w:rFonts w:ascii="Times New Roman" w:eastAsia="Times New Roman" w:hAnsi="Times New Roman" w:cs="Times New Roman"/>
          <w:iCs/>
          <w:sz w:val="20"/>
          <w:szCs w:val="20"/>
          <w:lang w:eastAsia="ru-RU"/>
        </w:rPr>
        <w:t>Eq</w:t>
      </w:r>
      <w:r w:rsidR="00C1277C">
        <w:rPr>
          <w:rFonts w:ascii="Times New Roman" w:eastAsia="Times New Roman" w:hAnsi="Times New Roman" w:cs="Times New Roman"/>
          <w:iCs/>
          <w:sz w:val="20"/>
          <w:szCs w:val="20"/>
          <w:lang w:eastAsia="ru-RU"/>
        </w:rPr>
        <w:t>s</w:t>
      </w:r>
      <w:proofErr w:type="spellEnd"/>
      <w:r w:rsidRPr="00C96CCD">
        <w:rPr>
          <w:rFonts w:ascii="Times New Roman" w:eastAsia="Times New Roman" w:hAnsi="Times New Roman" w:cs="Times New Roman"/>
          <w:iCs/>
          <w:sz w:val="20"/>
          <w:szCs w:val="20"/>
          <w:lang w:eastAsia="ru-RU"/>
        </w:rPr>
        <w:t xml:space="preserve">. </w:t>
      </w:r>
      <w:r w:rsidR="00E333E5" w:rsidRPr="00C96CCD">
        <w:rPr>
          <w:rFonts w:ascii="Times New Roman" w:eastAsia="Times New Roman" w:hAnsi="Times New Roman" w:cs="Times New Roman"/>
          <w:iCs/>
          <w:sz w:val="20"/>
          <w:szCs w:val="20"/>
          <w:lang w:eastAsia="ru-RU"/>
        </w:rPr>
        <w:t>(30,31</w:t>
      </w:r>
      <w:r w:rsidRPr="00C96CCD">
        <w:rPr>
          <w:rFonts w:ascii="Times New Roman" w:eastAsia="Times New Roman" w:hAnsi="Times New Roman" w:cs="Times New Roman"/>
          <w:iCs/>
          <w:sz w:val="20"/>
          <w:szCs w:val="20"/>
          <w:lang w:eastAsia="ru-RU"/>
        </w:rPr>
        <w:t xml:space="preserve">) since they depend only on the maximum peak values of the EM coupling coefficient (Fig. 2f) and not on the internal resistance. These </w:t>
      </w:r>
      <w:r w:rsidRPr="00C96CCD">
        <w:rPr>
          <w:rFonts w:ascii="Times New Roman" w:eastAsia="Times New Roman" w:hAnsi="Times New Roman" w:cs="Times New Roman"/>
          <w:iCs/>
          <w:sz w:val="20"/>
          <w:szCs w:val="20"/>
          <w:lang w:eastAsia="ru-RU"/>
        </w:rPr>
        <w:lastRenderedPageBreak/>
        <w:t>voltages do not increase significantly with the input amplitude between 7 mm and 10 mm since the free-magnet already has an amplitude of displacement close to its maximum value allowed by the finite length of the container. A short-circuit peak current of up to 16.8 mA (out-of-resonance conditions) was recorded in the system with 2 active coils and a</w:t>
      </w:r>
      <w:r w:rsidR="00D8465F" w:rsidRPr="00C96CCD">
        <w:rPr>
          <w:rFonts w:ascii="Times New Roman" w:eastAsia="Times New Roman" w:hAnsi="Times New Roman" w:cs="Times New Roman"/>
          <w:iCs/>
          <w:sz w:val="20"/>
          <w:szCs w:val="20"/>
          <w:lang w:eastAsia="ru-RU"/>
        </w:rPr>
        <w:t>n</w:t>
      </w:r>
      <w:r w:rsidRPr="00C96CCD">
        <w:rPr>
          <w:rFonts w:ascii="Times New Roman" w:eastAsia="Times New Roman" w:hAnsi="Times New Roman" w:cs="Times New Roman"/>
          <w:iCs/>
          <w:sz w:val="20"/>
          <w:szCs w:val="20"/>
          <w:lang w:eastAsia="ru-RU"/>
        </w:rPr>
        <w:t xml:space="preserve"> </w:t>
      </w:r>
      <w:r w:rsidR="005C787C" w:rsidRPr="00C96CCD">
        <w:rPr>
          <w:rFonts w:ascii="Times New Roman" w:eastAsiaTheme="minorEastAsia" w:hAnsi="Times New Roman" w:cs="Times New Roman"/>
          <w:sz w:val="20"/>
          <w:szCs w:val="20"/>
        </w:rPr>
        <w:t>approx.</w:t>
      </w:r>
      <w:r w:rsidRPr="00C96CCD">
        <w:rPr>
          <w:rFonts w:ascii="Times New Roman" w:eastAsia="Times New Roman" w:hAnsi="Times New Roman" w:cs="Times New Roman"/>
          <w:iCs/>
          <w:sz w:val="20"/>
          <w:szCs w:val="20"/>
          <w:lang w:eastAsia="ru-RU"/>
        </w:rPr>
        <w:t xml:space="preserve"> two fold lower value in the case of 4 active coils. This follows from Eq. </w:t>
      </w:r>
      <w:r w:rsidR="00E333E5" w:rsidRPr="00C96CCD">
        <w:rPr>
          <w:rFonts w:ascii="Times New Roman" w:eastAsia="Times New Roman" w:hAnsi="Times New Roman" w:cs="Times New Roman"/>
          <w:iCs/>
          <w:sz w:val="20"/>
          <w:szCs w:val="20"/>
          <w:lang w:eastAsia="ru-RU"/>
        </w:rPr>
        <w:t>(30</w:t>
      </w:r>
      <w:r w:rsidRPr="00C96CCD">
        <w:rPr>
          <w:rFonts w:ascii="Times New Roman" w:eastAsia="Times New Roman" w:hAnsi="Times New Roman" w:cs="Times New Roman"/>
          <w:iCs/>
          <w:sz w:val="20"/>
          <w:szCs w:val="20"/>
          <w:lang w:eastAsia="ru-RU"/>
        </w:rPr>
        <w:t>), showing this value to be inversely proportional to the internal resistance of the coils. The output average power plots</w:t>
      </w:r>
      <w:r w:rsidR="00D8465F" w:rsidRPr="00C96CCD">
        <w:rPr>
          <w:rFonts w:ascii="Times New Roman" w:eastAsia="Times New Roman" w:hAnsi="Times New Roman" w:cs="Times New Roman"/>
          <w:iCs/>
          <w:sz w:val="20"/>
          <w:szCs w:val="20"/>
          <w:lang w:eastAsia="ru-RU"/>
        </w:rPr>
        <w:t xml:space="preserve"> in</w:t>
      </w:r>
      <w:r w:rsidRPr="00C96CCD">
        <w:rPr>
          <w:rFonts w:ascii="Times New Roman" w:eastAsia="Times New Roman" w:hAnsi="Times New Roman" w:cs="Times New Roman"/>
          <w:iCs/>
          <w:sz w:val="20"/>
          <w:szCs w:val="20"/>
          <w:lang w:eastAsia="ru-RU"/>
        </w:rPr>
        <w:t xml:space="preserve"> Figs.</w:t>
      </w:r>
      <w:r w:rsidR="00D8465F" w:rsidRPr="00C96CCD">
        <w:rPr>
          <w:rFonts w:ascii="Times New Roman" w:eastAsia="Times New Roman" w:hAnsi="Times New Roman" w:cs="Times New Roman"/>
          <w:iCs/>
          <w:sz w:val="20"/>
          <w:szCs w:val="20"/>
          <w:lang w:eastAsia="ru-RU"/>
        </w:rPr>
        <w:t xml:space="preserve"> 5c</w:t>
      </w:r>
      <w:proofErr w:type="gramStart"/>
      <w:r w:rsidR="00D8465F" w:rsidRPr="00C96CCD">
        <w:rPr>
          <w:rFonts w:ascii="Times New Roman" w:eastAsia="Times New Roman" w:hAnsi="Times New Roman" w:cs="Times New Roman"/>
          <w:iCs/>
          <w:sz w:val="20"/>
          <w:szCs w:val="20"/>
          <w:lang w:eastAsia="ru-RU"/>
        </w:rPr>
        <w:t>,d</w:t>
      </w:r>
      <w:proofErr w:type="gramEnd"/>
      <w:r w:rsidRPr="00C96CCD">
        <w:rPr>
          <w:rFonts w:ascii="Times New Roman" w:eastAsia="Times New Roman" w:hAnsi="Times New Roman" w:cs="Times New Roman"/>
          <w:iCs/>
          <w:sz w:val="20"/>
          <w:szCs w:val="20"/>
          <w:lang w:eastAsia="ru-RU"/>
        </w:rPr>
        <w:t xml:space="preserve"> depict two </w:t>
      </w:r>
      <w:r w:rsidR="00D8465F" w:rsidRPr="00C96CCD">
        <w:rPr>
          <w:rFonts w:ascii="Times New Roman" w:eastAsia="Times New Roman" w:hAnsi="Times New Roman" w:cs="Times New Roman"/>
          <w:iCs/>
          <w:sz w:val="20"/>
          <w:szCs w:val="20"/>
          <w:lang w:eastAsia="ru-RU"/>
        </w:rPr>
        <w:t xml:space="preserve">local </w:t>
      </w:r>
      <w:r w:rsidRPr="00C96CCD">
        <w:rPr>
          <w:rFonts w:ascii="Times New Roman" w:eastAsia="Times New Roman" w:hAnsi="Times New Roman" w:cs="Times New Roman"/>
          <w:iCs/>
          <w:sz w:val="20"/>
          <w:szCs w:val="20"/>
          <w:lang w:eastAsia="ru-RU"/>
        </w:rPr>
        <w:t xml:space="preserve">maximum values, a larger one under non-linear resonance conditions at a large resistance, and a smaller one out of the resonance regime and for a load matching the internal resistance of the coils. Maximum output average powers of up to 1.79 W and 1.39 W were measured for the system with </w:t>
      </w:r>
      <w:proofErr w:type="gramStart"/>
      <w:r w:rsidRPr="00C96CCD">
        <w:rPr>
          <w:rFonts w:ascii="Times New Roman" w:eastAsia="Times New Roman" w:hAnsi="Times New Roman" w:cs="Times New Roman"/>
          <w:iCs/>
          <w:sz w:val="20"/>
          <w:szCs w:val="20"/>
          <w:lang w:eastAsia="ru-RU"/>
        </w:rPr>
        <w:t>4</w:t>
      </w:r>
      <w:proofErr w:type="gramEnd"/>
      <w:r w:rsidRPr="00C96CCD">
        <w:rPr>
          <w:rFonts w:ascii="Times New Roman" w:eastAsia="Times New Roman" w:hAnsi="Times New Roman" w:cs="Times New Roman"/>
          <w:iCs/>
          <w:sz w:val="20"/>
          <w:szCs w:val="20"/>
          <w:lang w:eastAsia="ru-RU"/>
        </w:rPr>
        <w:t xml:space="preserve"> or 2 active coils, respectively, at an optimal load of 30 kΩ under resonance conditions at 18 Hz. The resonant peak values increase with the input amplitude essentially due to the optimal loads being closer to the internal resistances in Eq. </w:t>
      </w:r>
      <w:r w:rsidR="00E333E5" w:rsidRPr="00C96CCD">
        <w:rPr>
          <w:rFonts w:ascii="Times New Roman" w:eastAsia="Times New Roman" w:hAnsi="Times New Roman" w:cs="Times New Roman"/>
          <w:iCs/>
          <w:sz w:val="20"/>
          <w:szCs w:val="20"/>
          <w:lang w:eastAsia="ru-RU"/>
        </w:rPr>
        <w:t>(28</w:t>
      </w:r>
      <w:r w:rsidRPr="00C96CCD">
        <w:rPr>
          <w:rFonts w:ascii="Times New Roman" w:eastAsia="Times New Roman" w:hAnsi="Times New Roman" w:cs="Times New Roman"/>
          <w:iCs/>
          <w:sz w:val="20"/>
          <w:szCs w:val="20"/>
          <w:lang w:eastAsia="ru-RU"/>
        </w:rPr>
        <w:t>).</w:t>
      </w:r>
    </w:p>
    <w:p w14:paraId="33A82D7F" w14:textId="2CF784C4" w:rsidR="00FB0B45" w:rsidRPr="00C96CCD" w:rsidRDefault="00FB0B45" w:rsidP="005817CF">
      <w:pPr>
        <w:spacing w:after="0" w:line="240" w:lineRule="auto"/>
        <w:jc w:val="both"/>
        <w:rPr>
          <w:rFonts w:ascii="Times New Roman" w:hAnsi="Times New Roman" w:cs="Times New Roman"/>
          <w:sz w:val="20"/>
          <w:szCs w:val="20"/>
        </w:rPr>
      </w:pPr>
    </w:p>
    <w:p w14:paraId="52D8E42B" w14:textId="5CDE6DFE" w:rsidR="00AA34C9" w:rsidRPr="00C96CCD" w:rsidRDefault="00CA470D" w:rsidP="005817CF">
      <w:pPr>
        <w:spacing w:after="0" w:line="240" w:lineRule="auto"/>
        <w:jc w:val="both"/>
        <w:rPr>
          <w:rFonts w:ascii="Times New Roman" w:eastAsia="Times New Roman" w:hAnsi="Times New Roman" w:cs="Times New Roman"/>
          <w:iCs/>
          <w:sz w:val="20"/>
          <w:szCs w:val="20"/>
          <w:lang w:eastAsia="ru-RU"/>
        </w:rPr>
      </w:pPr>
      <w:r>
        <w:rPr>
          <w:rFonts w:ascii="Times New Roman" w:eastAsia="Times New Roman" w:hAnsi="Times New Roman" w:cs="Times New Roman"/>
          <w:iCs/>
          <w:noProof/>
          <w:sz w:val="20"/>
          <w:szCs w:val="20"/>
        </w:rPr>
        <w:drawing>
          <wp:inline distT="0" distB="0" distL="0" distR="0" wp14:anchorId="5C2E95D8" wp14:editId="486AF3C2">
            <wp:extent cx="5400040" cy="41789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5.tif"/>
                    <pic:cNvPicPr/>
                  </pic:nvPicPr>
                  <pic:blipFill>
                    <a:blip r:embed="rId14">
                      <a:extLst>
                        <a:ext uri="{28A0092B-C50C-407E-A947-70E740481C1C}">
                          <a14:useLocalDpi xmlns:a14="http://schemas.microsoft.com/office/drawing/2010/main" val="0"/>
                        </a:ext>
                      </a:extLst>
                    </a:blip>
                    <a:stretch>
                      <a:fillRect/>
                    </a:stretch>
                  </pic:blipFill>
                  <pic:spPr>
                    <a:xfrm>
                      <a:off x="0" y="0"/>
                      <a:ext cx="5400040" cy="4178935"/>
                    </a:xfrm>
                    <a:prstGeom prst="rect">
                      <a:avLst/>
                    </a:prstGeom>
                  </pic:spPr>
                </pic:pic>
              </a:graphicData>
            </a:graphic>
          </wp:inline>
        </w:drawing>
      </w:r>
    </w:p>
    <w:p w14:paraId="3FDE6072" w14:textId="759C618D" w:rsidR="00FB0B45" w:rsidRPr="00C96CCD" w:rsidRDefault="00372C40" w:rsidP="005817CF">
      <w:pPr>
        <w:spacing w:after="0" w:line="240" w:lineRule="auto"/>
        <w:jc w:val="both"/>
        <w:rPr>
          <w:rFonts w:ascii="Times New Roman" w:eastAsiaTheme="minorEastAsia" w:hAnsi="Times New Roman" w:cs="Times New Roman"/>
          <w:sz w:val="20"/>
          <w:szCs w:val="20"/>
        </w:rPr>
      </w:pPr>
      <w:r w:rsidRPr="00C96CCD">
        <w:rPr>
          <w:rFonts w:ascii="Times New Roman" w:eastAsia="Times New Roman" w:hAnsi="Times New Roman" w:cs="Times New Roman"/>
          <w:iCs/>
          <w:sz w:val="20"/>
          <w:szCs w:val="20"/>
          <w:lang w:eastAsia="ru-RU"/>
        </w:rPr>
        <w:t>Fig. 5.</w:t>
      </w:r>
      <w:r w:rsidR="009E10B0" w:rsidRPr="00C96CCD">
        <w:rPr>
          <w:rFonts w:ascii="Times New Roman" w:eastAsia="Times New Roman" w:hAnsi="Times New Roman" w:cs="Times New Roman"/>
          <w:iCs/>
          <w:sz w:val="20"/>
          <w:szCs w:val="20"/>
          <w:lang w:eastAsia="ru-RU"/>
        </w:rPr>
        <w:t xml:space="preserve"> </w:t>
      </w:r>
      <w:r w:rsidR="00C1277C">
        <w:rPr>
          <w:rFonts w:ascii="Times New Roman" w:eastAsia="Times New Roman" w:hAnsi="Times New Roman" w:cs="Times New Roman"/>
          <w:iCs/>
          <w:sz w:val="20"/>
          <w:szCs w:val="20"/>
          <w:lang w:eastAsia="ru-RU"/>
        </w:rPr>
        <w:t>Experimental p</w:t>
      </w:r>
      <w:r w:rsidR="009E10B0" w:rsidRPr="00C96CCD">
        <w:rPr>
          <w:rFonts w:ascii="Times New Roman" w:eastAsia="Times New Roman" w:hAnsi="Times New Roman" w:cs="Times New Roman"/>
          <w:iCs/>
          <w:sz w:val="20"/>
          <w:szCs w:val="20"/>
          <w:lang w:eastAsia="ru-RU"/>
        </w:rPr>
        <w:t>eak vo</w:t>
      </w:r>
      <w:r w:rsidRPr="00C96CCD">
        <w:rPr>
          <w:rFonts w:ascii="Times New Roman" w:eastAsia="Times New Roman" w:hAnsi="Times New Roman" w:cs="Times New Roman"/>
          <w:iCs/>
          <w:sz w:val="20"/>
          <w:szCs w:val="20"/>
          <w:lang w:eastAsia="ru-RU"/>
        </w:rPr>
        <w:t>ltage</w:t>
      </w:r>
      <w:r w:rsidR="00740F5A">
        <w:rPr>
          <w:rFonts w:ascii="Times New Roman" w:eastAsia="Times New Roman" w:hAnsi="Times New Roman" w:cs="Times New Roman"/>
          <w:iCs/>
          <w:sz w:val="20"/>
          <w:szCs w:val="20"/>
          <w:lang w:eastAsia="ru-RU"/>
        </w:rPr>
        <w:t xml:space="preserve"> </w:t>
      </w:r>
      <w:r w:rsidR="00740F5A" w:rsidRPr="00740F5A">
        <w:rPr>
          <w:rFonts w:ascii="Times New Roman" w:eastAsia="Times New Roman" w:hAnsi="Times New Roman" w:cs="Times New Roman"/>
          <w:iCs/>
          <w:color w:val="2E74B5" w:themeColor="accent1" w:themeShade="BF"/>
          <w:sz w:val="20"/>
          <w:szCs w:val="20"/>
          <w:lang w:eastAsia="ru-RU"/>
        </w:rPr>
        <w:t>(right-hand scale)</w:t>
      </w:r>
      <w:r w:rsidRPr="00740F5A">
        <w:rPr>
          <w:rFonts w:ascii="Times New Roman" w:eastAsia="Times New Roman" w:hAnsi="Times New Roman" w:cs="Times New Roman"/>
          <w:iCs/>
          <w:color w:val="2E74B5" w:themeColor="accent1" w:themeShade="BF"/>
          <w:sz w:val="20"/>
          <w:szCs w:val="20"/>
          <w:lang w:eastAsia="ru-RU"/>
        </w:rPr>
        <w:t xml:space="preserve"> </w:t>
      </w:r>
      <w:r w:rsidRPr="00C96CCD">
        <w:rPr>
          <w:rFonts w:ascii="Times New Roman" w:eastAsia="Times New Roman" w:hAnsi="Times New Roman" w:cs="Times New Roman"/>
          <w:iCs/>
          <w:sz w:val="20"/>
          <w:szCs w:val="20"/>
          <w:lang w:eastAsia="ru-RU"/>
        </w:rPr>
        <w:t>and current</w:t>
      </w:r>
      <w:r w:rsidR="00740F5A">
        <w:rPr>
          <w:rFonts w:ascii="Times New Roman" w:eastAsia="Times New Roman" w:hAnsi="Times New Roman" w:cs="Times New Roman"/>
          <w:iCs/>
          <w:sz w:val="20"/>
          <w:szCs w:val="20"/>
          <w:lang w:eastAsia="ru-RU"/>
        </w:rPr>
        <w:t xml:space="preserve"> </w:t>
      </w:r>
      <w:r w:rsidR="00740F5A" w:rsidRPr="00740F5A">
        <w:rPr>
          <w:rFonts w:ascii="Times New Roman" w:eastAsia="Times New Roman" w:hAnsi="Times New Roman" w:cs="Times New Roman"/>
          <w:iCs/>
          <w:color w:val="2E74B5" w:themeColor="accent1" w:themeShade="BF"/>
          <w:sz w:val="20"/>
          <w:szCs w:val="20"/>
          <w:lang w:eastAsia="ru-RU"/>
        </w:rPr>
        <w:t>(left-hand scale)</w:t>
      </w:r>
      <w:r w:rsidRPr="00C96CCD">
        <w:rPr>
          <w:rFonts w:ascii="Times New Roman" w:eastAsia="Times New Roman" w:hAnsi="Times New Roman" w:cs="Times New Roman"/>
          <w:iCs/>
          <w:sz w:val="20"/>
          <w:szCs w:val="20"/>
          <w:lang w:eastAsia="ru-RU"/>
        </w:rPr>
        <w:t xml:space="preserve"> </w:t>
      </w:r>
      <w:r w:rsidRPr="00C96CCD">
        <w:rPr>
          <w:rFonts w:ascii="Times New Roman" w:eastAsiaTheme="minorEastAsia" w:hAnsi="Times New Roman" w:cs="Times New Roman"/>
          <w:sz w:val="20"/>
          <w:szCs w:val="20"/>
        </w:rPr>
        <w:t>as a function of the load resistance in the system with: (a) 2 permanent</w:t>
      </w:r>
      <w:r w:rsidR="00986E74">
        <w:rPr>
          <w:rFonts w:ascii="Times New Roman" w:eastAsiaTheme="minorEastAsia" w:hAnsi="Times New Roman" w:cs="Times New Roman"/>
          <w:sz w:val="20"/>
          <w:szCs w:val="20"/>
        </w:rPr>
        <w:t>ly</w:t>
      </w:r>
      <w:r w:rsidRPr="00C96CCD">
        <w:rPr>
          <w:rFonts w:ascii="Times New Roman" w:eastAsiaTheme="minorEastAsia" w:hAnsi="Times New Roman" w:cs="Times New Roman"/>
          <w:sz w:val="20"/>
          <w:szCs w:val="20"/>
        </w:rPr>
        <w:t xml:space="preserve"> active coils and (b) 4 active coils;</w:t>
      </w:r>
      <w:r w:rsidRPr="00C96CCD">
        <w:rPr>
          <w:rFonts w:ascii="Times New Roman" w:eastAsia="Times New Roman" w:hAnsi="Times New Roman" w:cs="Times New Roman"/>
          <w:iCs/>
          <w:sz w:val="20"/>
          <w:szCs w:val="20"/>
          <w:lang w:eastAsia="ru-RU"/>
        </w:rPr>
        <w:t xml:space="preserve"> and average power output for: </w:t>
      </w:r>
      <w:r w:rsidRPr="00C96CCD">
        <w:rPr>
          <w:rFonts w:ascii="Times New Roman" w:eastAsiaTheme="minorEastAsia" w:hAnsi="Times New Roman" w:cs="Times New Roman"/>
          <w:sz w:val="20"/>
          <w:szCs w:val="20"/>
        </w:rPr>
        <w:t xml:space="preserve">(c) 2 active coils and (d) 4 active coils, </w:t>
      </w:r>
      <w:r w:rsidRPr="00C96CCD">
        <w:rPr>
          <w:rFonts w:ascii="Times New Roman" w:eastAsia="Times New Roman" w:hAnsi="Times New Roman" w:cs="Times New Roman"/>
          <w:iCs/>
          <w:sz w:val="20"/>
          <w:szCs w:val="20"/>
          <w:lang w:eastAsia="ru-RU"/>
        </w:rPr>
        <w:t xml:space="preserve">for an input excitation with </w:t>
      </w:r>
      <w:r w:rsidR="009C36FA" w:rsidRPr="00C96CCD">
        <w:rPr>
          <w:rFonts w:ascii="Times New Roman" w:eastAsia="Times New Roman" w:hAnsi="Times New Roman" w:cs="Times New Roman"/>
          <w:iCs/>
          <w:sz w:val="20"/>
          <w:szCs w:val="20"/>
          <w:lang w:eastAsia="ru-RU"/>
        </w:rPr>
        <w:t>various amplitudes</w:t>
      </w:r>
      <w:r w:rsidR="009C36FA" w:rsidRPr="00C96CCD">
        <w:rPr>
          <w:rFonts w:ascii="Times New Roman" w:eastAsiaTheme="minorEastAsia" w:hAnsi="Times New Roman" w:cs="Times New Roman"/>
          <w:sz w:val="20"/>
          <w:szCs w:val="20"/>
        </w:rPr>
        <w:t xml:space="preserve"> and </w:t>
      </w:r>
      <w:r w:rsidRPr="00C96CCD">
        <w:rPr>
          <w:rFonts w:ascii="Times New Roman" w:eastAsiaTheme="minorEastAsia" w:hAnsi="Times New Roman" w:cs="Times New Roman"/>
          <w:sz w:val="20"/>
          <w:szCs w:val="20"/>
        </w:rPr>
        <w:t xml:space="preserve">frequency of </w:t>
      </w:r>
      <m:oMath>
        <m:r>
          <w:rPr>
            <w:rFonts w:ascii="Cambria Math" w:eastAsiaTheme="minorEastAsia" w:hAnsi="Cambria Math" w:cs="Times New Roman"/>
            <w:sz w:val="20"/>
            <w:szCs w:val="20"/>
          </w:rPr>
          <m:t>f</m:t>
        </m:r>
      </m:oMath>
      <w:r w:rsidR="00011BE2" w:rsidRPr="00C96CCD">
        <w:rPr>
          <w:rFonts w:ascii="Times New Roman" w:eastAsiaTheme="minorEastAsia" w:hAnsi="Times New Roman" w:cs="Times New Roman"/>
          <w:sz w:val="20"/>
          <w:szCs w:val="20"/>
        </w:rPr>
        <w:t xml:space="preserve"> = 18 Hz</w:t>
      </w:r>
      <w:r w:rsidRPr="00C96CCD">
        <w:rPr>
          <w:rFonts w:ascii="Times New Roman" w:eastAsia="Times New Roman" w:hAnsi="Times New Roman" w:cs="Times New Roman"/>
          <w:iCs/>
          <w:sz w:val="20"/>
          <w:szCs w:val="20"/>
          <w:lang w:eastAsia="ru-RU"/>
        </w:rPr>
        <w:t>.</w:t>
      </w:r>
      <w:r w:rsidR="005209E2">
        <w:rPr>
          <w:rFonts w:ascii="Times New Roman" w:eastAsia="Times New Roman" w:hAnsi="Times New Roman" w:cs="Times New Roman"/>
          <w:iCs/>
          <w:sz w:val="20"/>
          <w:szCs w:val="20"/>
          <w:lang w:eastAsia="ru-RU"/>
        </w:rPr>
        <w:t xml:space="preserve"> </w:t>
      </w:r>
      <w:r w:rsidR="005209E2" w:rsidRPr="005209E2">
        <w:rPr>
          <w:rFonts w:ascii="Times New Roman" w:eastAsia="Times New Roman" w:hAnsi="Times New Roman" w:cs="Times New Roman"/>
          <w:iCs/>
          <w:color w:val="2E74B5" w:themeColor="accent1" w:themeShade="BF"/>
          <w:sz w:val="20"/>
          <w:szCs w:val="20"/>
          <w:lang w:eastAsia="ru-RU"/>
        </w:rPr>
        <w:t xml:space="preserve">For sufficiently low resistive </w:t>
      </w:r>
      <w:r w:rsidR="00986E74" w:rsidRPr="005209E2">
        <w:rPr>
          <w:rFonts w:ascii="Times New Roman" w:eastAsia="Times New Roman" w:hAnsi="Times New Roman" w:cs="Times New Roman"/>
          <w:iCs/>
          <w:color w:val="2E74B5" w:themeColor="accent1" w:themeShade="BF"/>
          <w:sz w:val="20"/>
          <w:szCs w:val="20"/>
          <w:lang w:eastAsia="ru-RU"/>
        </w:rPr>
        <w:t>loads,</w:t>
      </w:r>
      <w:r w:rsidR="005209E2" w:rsidRPr="005209E2">
        <w:rPr>
          <w:rFonts w:ascii="Times New Roman" w:eastAsia="Times New Roman" w:hAnsi="Times New Roman" w:cs="Times New Roman"/>
          <w:iCs/>
          <w:color w:val="2E74B5" w:themeColor="accent1" w:themeShade="BF"/>
          <w:sz w:val="20"/>
          <w:szCs w:val="20"/>
          <w:lang w:eastAsia="ru-RU"/>
        </w:rPr>
        <w:t xml:space="preserve"> the system is generally in a non-resonant state while for higher loads</w:t>
      </w:r>
      <w:r w:rsidR="005209E2">
        <w:rPr>
          <w:rFonts w:ascii="Times New Roman" w:eastAsia="Times New Roman" w:hAnsi="Times New Roman" w:cs="Times New Roman"/>
          <w:iCs/>
          <w:color w:val="2E74B5" w:themeColor="accent1" w:themeShade="BF"/>
          <w:sz w:val="20"/>
          <w:szCs w:val="20"/>
          <w:lang w:eastAsia="ru-RU"/>
        </w:rPr>
        <w:t xml:space="preserve"> </w:t>
      </w:r>
      <w:r w:rsidR="005209E2" w:rsidRPr="005209E2">
        <w:rPr>
          <w:rFonts w:ascii="Times New Roman" w:eastAsia="Times New Roman" w:hAnsi="Times New Roman" w:cs="Times New Roman"/>
          <w:iCs/>
          <w:color w:val="2E74B5" w:themeColor="accent1" w:themeShade="BF"/>
          <w:sz w:val="20"/>
          <w:szCs w:val="20"/>
          <w:lang w:eastAsia="ru-RU"/>
        </w:rPr>
        <w:t xml:space="preserve">and amplitudes of </w:t>
      </w:r>
      <w:proofErr w:type="gramStart"/>
      <w:r w:rsidR="005209E2" w:rsidRPr="005209E2">
        <w:rPr>
          <w:rFonts w:ascii="Times New Roman" w:eastAsia="Times New Roman" w:hAnsi="Times New Roman" w:cs="Times New Roman"/>
          <w:iCs/>
          <w:color w:val="2E74B5" w:themeColor="accent1" w:themeShade="BF"/>
          <w:sz w:val="20"/>
          <w:szCs w:val="20"/>
          <w:lang w:eastAsia="ru-RU"/>
        </w:rPr>
        <w:t>7</w:t>
      </w:r>
      <w:proofErr w:type="gramEnd"/>
      <w:r w:rsidR="005209E2" w:rsidRPr="005209E2">
        <w:rPr>
          <w:rFonts w:ascii="Times New Roman" w:eastAsia="Times New Roman" w:hAnsi="Times New Roman" w:cs="Times New Roman"/>
          <w:iCs/>
          <w:color w:val="2E74B5" w:themeColor="accent1" w:themeShade="BF"/>
          <w:sz w:val="20"/>
          <w:szCs w:val="20"/>
          <w:lang w:eastAsia="ru-RU"/>
        </w:rPr>
        <w:t xml:space="preserve"> or 10 mm it may be in a non-linear resonant state. </w:t>
      </w:r>
      <w:r w:rsidR="005209E2">
        <w:rPr>
          <w:rFonts w:ascii="Times New Roman" w:eastAsia="Times New Roman" w:hAnsi="Times New Roman" w:cs="Times New Roman"/>
          <w:iCs/>
          <w:color w:val="2E74B5" w:themeColor="accent1" w:themeShade="BF"/>
          <w:sz w:val="20"/>
          <w:szCs w:val="20"/>
          <w:lang w:eastAsia="ru-RU"/>
        </w:rPr>
        <w:t>The insets show the instantaneous output powers as a function of time for an amplitude of 7 mm and optimal load resistances.</w:t>
      </w:r>
    </w:p>
    <w:p w14:paraId="5126DD57" w14:textId="77777777" w:rsidR="00FE2016" w:rsidRPr="00C96CCD" w:rsidRDefault="00FE2016" w:rsidP="005817CF">
      <w:pPr>
        <w:spacing w:after="0" w:line="240" w:lineRule="auto"/>
        <w:jc w:val="both"/>
        <w:rPr>
          <w:rFonts w:ascii="Times New Roman" w:eastAsiaTheme="minorEastAsia" w:hAnsi="Times New Roman" w:cs="Times New Roman"/>
          <w:sz w:val="20"/>
          <w:szCs w:val="20"/>
        </w:rPr>
      </w:pPr>
    </w:p>
    <w:p w14:paraId="5B0629F8" w14:textId="3FA747F4" w:rsidR="00625C65" w:rsidRPr="00C96CCD" w:rsidRDefault="00067C7E" w:rsidP="00AB5ADD">
      <w:pPr>
        <w:widowControl w:val="0"/>
        <w:spacing w:after="0" w:line="240" w:lineRule="auto"/>
        <w:ind w:firstLine="708"/>
        <w:jc w:val="both"/>
        <w:rPr>
          <w:rFonts w:ascii="Times New Roman" w:eastAsiaTheme="minorEastAsia" w:hAnsi="Times New Roman" w:cs="Times New Roman"/>
          <w:sz w:val="20"/>
          <w:szCs w:val="20"/>
        </w:rPr>
      </w:pPr>
      <w:proofErr w:type="gramStart"/>
      <w:r w:rsidRPr="00C96CCD">
        <w:rPr>
          <w:rFonts w:ascii="Times New Roman" w:eastAsiaTheme="minorEastAsia" w:hAnsi="Times New Roman" w:cs="Times New Roman"/>
          <w:sz w:val="20"/>
          <w:szCs w:val="20"/>
        </w:rPr>
        <w:t xml:space="preserve">The maximum output average power obtained as a function of the input amplitude and frequency of excitation in the system with 2 or 4 </w:t>
      </w:r>
      <w:r w:rsidR="00551F65" w:rsidRPr="00C96CCD">
        <w:rPr>
          <w:rFonts w:ascii="Times New Roman" w:eastAsiaTheme="minorEastAsia" w:hAnsi="Times New Roman" w:cs="Times New Roman"/>
          <w:sz w:val="20"/>
          <w:szCs w:val="20"/>
        </w:rPr>
        <w:t xml:space="preserve">permanent </w:t>
      </w:r>
      <w:r w:rsidRPr="00C96CCD">
        <w:rPr>
          <w:rFonts w:ascii="Times New Roman" w:eastAsiaTheme="minorEastAsia" w:hAnsi="Times New Roman" w:cs="Times New Roman"/>
          <w:sz w:val="20"/>
          <w:szCs w:val="20"/>
        </w:rPr>
        <w:t>active coils is shown in Fig.</w:t>
      </w:r>
      <w:r w:rsidR="00175CFF" w:rsidRPr="00C96CCD">
        <w:rPr>
          <w:rFonts w:ascii="Times New Roman" w:eastAsiaTheme="minorEastAsia" w:hAnsi="Times New Roman" w:cs="Times New Roman"/>
          <w:sz w:val="20"/>
          <w:szCs w:val="20"/>
        </w:rPr>
        <w:t xml:space="preserve"> </w:t>
      </w:r>
      <w:r w:rsidR="00ED19CF" w:rsidRPr="00C96CCD">
        <w:rPr>
          <w:rFonts w:ascii="Times New Roman" w:eastAsiaTheme="minorEastAsia" w:hAnsi="Times New Roman" w:cs="Times New Roman"/>
          <w:sz w:val="20"/>
          <w:szCs w:val="20"/>
        </w:rPr>
        <w:t>6a,b</w:t>
      </w:r>
      <w:r w:rsidR="00551F65"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w:t>
      </w:r>
      <w:r w:rsidRPr="00C96CCD">
        <w:rPr>
          <w:rFonts w:ascii="Times New Roman" w:eastAsia="Times New Roman" w:hAnsi="Times New Roman" w:cs="Times New Roman"/>
          <w:bCs/>
          <w:iCs/>
          <w:sz w:val="20"/>
          <w:szCs w:val="20"/>
          <w:lang w:eastAsia="ru-RU"/>
        </w:rPr>
        <w:t>for corresponding optimal load</w:t>
      </w:r>
      <w:r w:rsidR="00ED19CF" w:rsidRPr="00C96CCD">
        <w:rPr>
          <w:rFonts w:ascii="Times New Roman" w:eastAsia="Times New Roman" w:hAnsi="Times New Roman" w:cs="Times New Roman"/>
          <w:bCs/>
          <w:iCs/>
          <w:sz w:val="20"/>
          <w:szCs w:val="20"/>
          <w:lang w:eastAsia="ru-RU"/>
        </w:rPr>
        <w:t xml:space="preserve"> resistances depicted in Fig.6c,d</w:t>
      </w:r>
      <w:r w:rsidRPr="00C96CCD">
        <w:rPr>
          <w:rFonts w:ascii="Times New Roman" w:eastAsia="Times New Roman" w:hAnsi="Times New Roman" w:cs="Times New Roman"/>
          <w:bCs/>
          <w:iCs/>
          <w:sz w:val="20"/>
          <w:szCs w:val="20"/>
          <w:lang w:eastAsia="ru-RU"/>
        </w:rPr>
        <w:t xml:space="preserve">. </w:t>
      </w:r>
      <w:r w:rsidR="00C579B5" w:rsidRPr="00C96CCD">
        <w:rPr>
          <w:rFonts w:ascii="Times New Roman" w:eastAsia="Times New Roman" w:hAnsi="Times New Roman" w:cs="Times New Roman"/>
          <w:bCs/>
          <w:iCs/>
          <w:sz w:val="20"/>
          <w:szCs w:val="20"/>
          <w:lang w:eastAsia="ru-RU"/>
        </w:rPr>
        <w:t>Fig.</w:t>
      </w:r>
      <w:r w:rsidR="00ED19CF" w:rsidRPr="00C96CCD">
        <w:rPr>
          <w:rFonts w:ascii="Times New Roman" w:eastAsia="Times New Roman" w:hAnsi="Times New Roman" w:cs="Times New Roman"/>
          <w:bCs/>
          <w:iCs/>
          <w:sz w:val="20"/>
          <w:szCs w:val="20"/>
          <w:lang w:eastAsia="ru-RU"/>
        </w:rPr>
        <w:t xml:space="preserve"> 6e</w:t>
      </w:r>
      <w:r w:rsidR="00C579B5" w:rsidRPr="00C96CCD">
        <w:rPr>
          <w:rFonts w:ascii="Times New Roman" w:eastAsia="Times New Roman" w:hAnsi="Times New Roman" w:cs="Times New Roman"/>
          <w:bCs/>
          <w:iCs/>
          <w:sz w:val="20"/>
          <w:szCs w:val="20"/>
          <w:lang w:eastAsia="ru-RU"/>
        </w:rPr>
        <w:t xml:space="preserve"> </w:t>
      </w:r>
      <w:r w:rsidR="00ED19CF" w:rsidRPr="00C96CCD">
        <w:rPr>
          <w:rFonts w:ascii="Times New Roman" w:eastAsia="Times New Roman" w:hAnsi="Times New Roman" w:cs="Times New Roman"/>
          <w:bCs/>
          <w:iCs/>
          <w:sz w:val="20"/>
          <w:szCs w:val="20"/>
          <w:lang w:eastAsia="ru-RU"/>
        </w:rPr>
        <w:t xml:space="preserve">and Fig. 6f </w:t>
      </w:r>
      <w:r w:rsidR="00C579B5" w:rsidRPr="00C96CCD">
        <w:rPr>
          <w:rFonts w:ascii="Times New Roman" w:eastAsia="Times New Roman" w:hAnsi="Times New Roman" w:cs="Times New Roman"/>
          <w:bCs/>
          <w:iCs/>
          <w:sz w:val="20"/>
          <w:szCs w:val="20"/>
          <w:lang w:eastAsia="ru-RU"/>
        </w:rPr>
        <w:t>show respectively the experimental and calculated ratio between the maximum output average powers for the case with 4 and 2 active coils.</w:t>
      </w:r>
      <w:proofErr w:type="gramEnd"/>
      <w:r w:rsidR="00C579B5" w:rsidRPr="00C96CCD">
        <w:rPr>
          <w:rFonts w:ascii="Times New Roman" w:eastAsia="Times New Roman" w:hAnsi="Times New Roman" w:cs="Times New Roman"/>
          <w:bCs/>
          <w:iCs/>
          <w:sz w:val="20"/>
          <w:szCs w:val="20"/>
          <w:lang w:eastAsia="ru-RU"/>
        </w:rPr>
        <w:t xml:space="preserve"> </w:t>
      </w:r>
      <w:r w:rsidR="00991245" w:rsidRPr="00C96CCD">
        <w:rPr>
          <w:rFonts w:ascii="Times New Roman" w:eastAsia="Times New Roman" w:hAnsi="Times New Roman" w:cs="Times New Roman"/>
          <w:bCs/>
          <w:iCs/>
          <w:sz w:val="20"/>
          <w:szCs w:val="20"/>
          <w:lang w:eastAsia="ru-RU"/>
        </w:rPr>
        <w:t xml:space="preserve">The system with </w:t>
      </w:r>
      <w:proofErr w:type="gramStart"/>
      <w:r w:rsidR="00991245" w:rsidRPr="00C96CCD">
        <w:rPr>
          <w:rFonts w:ascii="Times New Roman" w:eastAsia="Times New Roman" w:hAnsi="Times New Roman" w:cs="Times New Roman"/>
          <w:bCs/>
          <w:iCs/>
          <w:sz w:val="20"/>
          <w:szCs w:val="20"/>
          <w:lang w:eastAsia="ru-RU"/>
        </w:rPr>
        <w:t>4</w:t>
      </w:r>
      <w:proofErr w:type="gramEnd"/>
      <w:r w:rsidR="00991245" w:rsidRPr="00C96CCD">
        <w:rPr>
          <w:rFonts w:ascii="Times New Roman" w:eastAsia="Times New Roman" w:hAnsi="Times New Roman" w:cs="Times New Roman"/>
          <w:bCs/>
          <w:iCs/>
          <w:sz w:val="20"/>
          <w:szCs w:val="20"/>
          <w:lang w:eastAsia="ru-RU"/>
        </w:rPr>
        <w:t xml:space="preserve"> coils is shown to be able to deliver up to 1.7 fold larger power</w:t>
      </w:r>
      <w:r w:rsidR="00466485" w:rsidRPr="00C96CCD">
        <w:rPr>
          <w:rFonts w:ascii="Times New Roman" w:eastAsia="Times New Roman" w:hAnsi="Times New Roman" w:cs="Times New Roman"/>
          <w:bCs/>
          <w:iCs/>
          <w:sz w:val="20"/>
          <w:szCs w:val="20"/>
          <w:lang w:eastAsia="ru-RU"/>
        </w:rPr>
        <w:t>s</w:t>
      </w:r>
      <w:r w:rsidR="00991245" w:rsidRPr="00C96CCD">
        <w:rPr>
          <w:rFonts w:ascii="Times New Roman" w:eastAsia="Times New Roman" w:hAnsi="Times New Roman" w:cs="Times New Roman"/>
          <w:bCs/>
          <w:iCs/>
          <w:sz w:val="20"/>
          <w:szCs w:val="20"/>
          <w:lang w:eastAsia="ru-RU"/>
        </w:rPr>
        <w:t xml:space="preserve"> under non-linear resonant conditions for </w:t>
      </w:r>
      <w:r w:rsidR="005C787C" w:rsidRPr="00C96CCD">
        <w:rPr>
          <w:rFonts w:ascii="Times New Roman" w:eastAsiaTheme="minorEastAsia" w:hAnsi="Times New Roman" w:cs="Times New Roman"/>
          <w:sz w:val="20"/>
          <w:szCs w:val="20"/>
        </w:rPr>
        <w:t>approx.</w:t>
      </w:r>
      <w:r w:rsidR="00991245" w:rsidRPr="00C96CCD">
        <w:rPr>
          <w:rFonts w:ascii="Times New Roman" w:eastAsia="Times New Roman" w:hAnsi="Times New Roman" w:cs="Times New Roman"/>
          <w:bCs/>
          <w:iCs/>
          <w:sz w:val="20"/>
          <w:szCs w:val="20"/>
          <w:lang w:eastAsia="ru-RU"/>
        </w:rPr>
        <w:t xml:space="preserve"> </w:t>
      </w:r>
      <m:oMath>
        <m:r>
          <w:rPr>
            <w:rFonts w:ascii="Cambria Math" w:eastAsia="Times New Roman" w:hAnsi="Cambria Math" w:cs="Times New Roman"/>
            <w:sz w:val="20"/>
            <w:szCs w:val="20"/>
            <w:lang w:eastAsia="ru-RU"/>
          </w:rPr>
          <m:t>f</m:t>
        </m:r>
      </m:oMath>
      <w:r w:rsidR="00991245" w:rsidRPr="00C96CCD">
        <w:rPr>
          <w:rFonts w:ascii="Times New Roman" w:eastAsia="Times New Roman" w:hAnsi="Times New Roman" w:cs="Times New Roman"/>
          <w:bCs/>
          <w:iCs/>
          <w:sz w:val="20"/>
          <w:szCs w:val="20"/>
          <w:lang w:eastAsia="ru-RU"/>
        </w:rPr>
        <w:t xml:space="preserve"> &gt; 8 Hz and </w:t>
      </w:r>
      <m:oMath>
        <m:r>
          <w:rPr>
            <w:rFonts w:ascii="Cambria Math" w:eastAsia="Times New Roman" w:hAnsi="Cambria Math" w:cs="Times New Roman"/>
            <w:sz w:val="20"/>
            <w:szCs w:val="20"/>
            <w:lang w:eastAsia="ru-RU"/>
          </w:rPr>
          <m:t>X</m:t>
        </m:r>
      </m:oMath>
      <w:r w:rsidR="00991245" w:rsidRPr="00C96CCD">
        <w:rPr>
          <w:rFonts w:ascii="Times New Roman" w:eastAsia="Times New Roman" w:hAnsi="Times New Roman" w:cs="Times New Roman"/>
          <w:bCs/>
          <w:iCs/>
          <w:sz w:val="20"/>
          <w:szCs w:val="20"/>
          <w:lang w:eastAsia="ru-RU"/>
        </w:rPr>
        <w:t xml:space="preserve"> &gt; 6.5 mm</w:t>
      </w:r>
      <w:r w:rsidR="004D7248" w:rsidRPr="00C96CCD">
        <w:rPr>
          <w:rFonts w:ascii="Times New Roman" w:eastAsia="Times New Roman" w:hAnsi="Times New Roman" w:cs="Times New Roman"/>
          <w:bCs/>
          <w:iCs/>
          <w:sz w:val="20"/>
          <w:szCs w:val="20"/>
          <w:lang w:eastAsia="ru-RU"/>
        </w:rPr>
        <w:t>, where the output is also significantly enhanced</w:t>
      </w:r>
      <w:r w:rsidR="00991245" w:rsidRPr="00C96CCD">
        <w:rPr>
          <w:rFonts w:ascii="Times New Roman" w:eastAsia="Times New Roman" w:hAnsi="Times New Roman" w:cs="Times New Roman"/>
          <w:bCs/>
          <w:iCs/>
          <w:sz w:val="20"/>
          <w:szCs w:val="20"/>
          <w:lang w:eastAsia="ru-RU"/>
        </w:rPr>
        <w:t>.</w:t>
      </w:r>
      <w:r w:rsidR="00F019E0" w:rsidRPr="00C96CCD">
        <w:rPr>
          <w:rFonts w:ascii="Times New Roman" w:eastAsia="Times New Roman" w:hAnsi="Times New Roman" w:cs="Times New Roman"/>
          <w:bCs/>
          <w:iCs/>
          <w:sz w:val="20"/>
          <w:szCs w:val="20"/>
          <w:lang w:eastAsia="ru-RU"/>
        </w:rPr>
        <w:t xml:space="preserve"> Conversely, the system with </w:t>
      </w:r>
      <w:proofErr w:type="gramStart"/>
      <w:r w:rsidR="00F019E0" w:rsidRPr="00C96CCD">
        <w:rPr>
          <w:rFonts w:ascii="Times New Roman" w:eastAsia="Times New Roman" w:hAnsi="Times New Roman" w:cs="Times New Roman"/>
          <w:bCs/>
          <w:iCs/>
          <w:sz w:val="20"/>
          <w:szCs w:val="20"/>
          <w:lang w:eastAsia="ru-RU"/>
        </w:rPr>
        <w:t>2</w:t>
      </w:r>
      <w:proofErr w:type="gramEnd"/>
      <w:r w:rsidR="00F019E0" w:rsidRPr="00C96CCD">
        <w:rPr>
          <w:rFonts w:ascii="Times New Roman" w:eastAsia="Times New Roman" w:hAnsi="Times New Roman" w:cs="Times New Roman"/>
          <w:bCs/>
          <w:iCs/>
          <w:sz w:val="20"/>
          <w:szCs w:val="20"/>
          <w:lang w:eastAsia="ru-RU"/>
        </w:rPr>
        <w:t xml:space="preserve"> coils can yield powers</w:t>
      </w:r>
      <w:r w:rsidR="002D6F7B" w:rsidRPr="00C96CCD">
        <w:rPr>
          <w:rFonts w:ascii="Times New Roman" w:eastAsia="Times New Roman" w:hAnsi="Times New Roman" w:cs="Times New Roman"/>
          <w:bCs/>
          <w:iCs/>
          <w:sz w:val="20"/>
          <w:szCs w:val="20"/>
          <w:lang w:eastAsia="ru-RU"/>
        </w:rPr>
        <w:t xml:space="preserve"> up to two times larger in the</w:t>
      </w:r>
      <w:r w:rsidR="00F019E0" w:rsidRPr="00C96CCD">
        <w:rPr>
          <w:rFonts w:ascii="Times New Roman" w:eastAsia="Times New Roman" w:hAnsi="Times New Roman" w:cs="Times New Roman"/>
          <w:bCs/>
          <w:iCs/>
          <w:sz w:val="20"/>
          <w:szCs w:val="20"/>
          <w:lang w:eastAsia="ru-RU"/>
        </w:rPr>
        <w:t xml:space="preserve"> out-of-resonance </w:t>
      </w:r>
      <w:r w:rsidR="002D6F7B" w:rsidRPr="00C96CCD">
        <w:rPr>
          <w:rFonts w:ascii="Times New Roman" w:eastAsia="Times New Roman" w:hAnsi="Times New Roman" w:cs="Times New Roman"/>
          <w:bCs/>
          <w:iCs/>
          <w:sz w:val="20"/>
          <w:szCs w:val="20"/>
          <w:lang w:eastAsia="ru-RU"/>
        </w:rPr>
        <w:t>regime, in relation to the one with 4 coils</w:t>
      </w:r>
      <w:r w:rsidR="00F019E0" w:rsidRPr="00C96CCD">
        <w:rPr>
          <w:rFonts w:ascii="Times New Roman" w:eastAsia="Times New Roman" w:hAnsi="Times New Roman" w:cs="Times New Roman"/>
          <w:bCs/>
          <w:iCs/>
          <w:sz w:val="20"/>
          <w:szCs w:val="20"/>
          <w:lang w:eastAsia="ru-RU"/>
        </w:rPr>
        <w:t>.</w:t>
      </w:r>
      <w:r w:rsidR="00EB39FD" w:rsidRPr="00C96CCD">
        <w:rPr>
          <w:rFonts w:ascii="Times New Roman" w:eastAsia="Times New Roman" w:hAnsi="Times New Roman" w:cs="Times New Roman"/>
          <w:bCs/>
          <w:iCs/>
          <w:sz w:val="20"/>
          <w:szCs w:val="20"/>
          <w:lang w:eastAsia="ru-RU"/>
        </w:rPr>
        <w:t xml:space="preserve"> </w:t>
      </w:r>
      <w:r w:rsidR="003E36D7" w:rsidRPr="00C96CCD">
        <w:rPr>
          <w:rFonts w:ascii="Times New Roman" w:eastAsia="Times New Roman" w:hAnsi="Times New Roman" w:cs="Times New Roman"/>
          <w:bCs/>
          <w:iCs/>
          <w:sz w:val="20"/>
          <w:szCs w:val="20"/>
          <w:lang w:eastAsia="ru-RU"/>
        </w:rPr>
        <w:t>Thus,</w:t>
      </w:r>
      <w:r w:rsidR="00EB39FD" w:rsidRPr="00C96CCD">
        <w:rPr>
          <w:rFonts w:ascii="Times New Roman" w:eastAsia="Times New Roman" w:hAnsi="Times New Roman" w:cs="Times New Roman"/>
          <w:bCs/>
          <w:iCs/>
          <w:sz w:val="20"/>
          <w:szCs w:val="20"/>
          <w:lang w:eastAsia="ru-RU"/>
        </w:rPr>
        <w:t xml:space="preserve"> it is clear how it might be useful to switch the configuration of the coils based on the characteristics of the input excitation.</w:t>
      </w:r>
      <w:r w:rsidR="00991245" w:rsidRPr="00C96CCD">
        <w:rPr>
          <w:rFonts w:ascii="Times New Roman" w:eastAsia="Times New Roman" w:hAnsi="Times New Roman" w:cs="Times New Roman"/>
          <w:bCs/>
          <w:iCs/>
          <w:sz w:val="20"/>
          <w:szCs w:val="20"/>
          <w:lang w:eastAsia="ru-RU"/>
        </w:rPr>
        <w:t xml:space="preserve"> </w:t>
      </w:r>
      <w:r w:rsidR="005647B3" w:rsidRPr="00C96CCD">
        <w:rPr>
          <w:rFonts w:ascii="Times New Roman" w:eastAsia="Times New Roman" w:hAnsi="Times New Roman" w:cs="Times New Roman"/>
          <w:bCs/>
          <w:iCs/>
          <w:sz w:val="20"/>
          <w:szCs w:val="20"/>
          <w:lang w:eastAsia="ru-RU"/>
        </w:rPr>
        <w:t>Physically, t</w:t>
      </w:r>
      <w:r w:rsidR="00625C65" w:rsidRPr="00C96CCD">
        <w:rPr>
          <w:rFonts w:ascii="Times New Roman" w:eastAsia="Times New Roman" w:hAnsi="Times New Roman" w:cs="Times New Roman"/>
          <w:bCs/>
          <w:iCs/>
          <w:sz w:val="20"/>
          <w:szCs w:val="20"/>
          <w:lang w:eastAsia="ru-RU"/>
        </w:rPr>
        <w:t xml:space="preserve">he behavior of the system is </w:t>
      </w:r>
      <w:r w:rsidR="00DE25B6" w:rsidRPr="00C96CCD">
        <w:rPr>
          <w:rFonts w:ascii="Times New Roman" w:eastAsia="Times New Roman" w:hAnsi="Times New Roman" w:cs="Times New Roman"/>
          <w:bCs/>
          <w:iCs/>
          <w:sz w:val="20"/>
          <w:szCs w:val="20"/>
          <w:lang w:eastAsia="ru-RU"/>
        </w:rPr>
        <w:t xml:space="preserve">non-trivial and </w:t>
      </w:r>
      <w:r w:rsidR="00205F03" w:rsidRPr="00C96CCD">
        <w:rPr>
          <w:rFonts w:ascii="Times New Roman" w:eastAsia="Times New Roman" w:hAnsi="Times New Roman" w:cs="Times New Roman"/>
          <w:bCs/>
          <w:iCs/>
          <w:sz w:val="20"/>
          <w:szCs w:val="20"/>
          <w:lang w:eastAsia="ru-RU"/>
        </w:rPr>
        <w:t>can roughly be divided in 4 working regions: (</w:t>
      </w:r>
      <w:proofErr w:type="spellStart"/>
      <w:r w:rsidR="00205F03" w:rsidRPr="00C96CCD">
        <w:rPr>
          <w:rFonts w:ascii="Times New Roman" w:eastAsia="Times New Roman" w:hAnsi="Times New Roman" w:cs="Times New Roman"/>
          <w:bCs/>
          <w:iCs/>
          <w:sz w:val="20"/>
          <w:szCs w:val="20"/>
          <w:lang w:eastAsia="ru-RU"/>
        </w:rPr>
        <w:t>i</w:t>
      </w:r>
      <w:proofErr w:type="spellEnd"/>
      <w:r w:rsidR="00205F03" w:rsidRPr="00C96CCD">
        <w:rPr>
          <w:rFonts w:ascii="Times New Roman" w:eastAsia="Times New Roman" w:hAnsi="Times New Roman" w:cs="Times New Roman"/>
          <w:bCs/>
          <w:iCs/>
          <w:sz w:val="20"/>
          <w:szCs w:val="20"/>
          <w:lang w:eastAsia="ru-RU"/>
        </w:rPr>
        <w:t>) low frequency non-resonant (</w:t>
      </w:r>
      <m:oMath>
        <m:r>
          <w:rPr>
            <w:rFonts w:ascii="Cambria Math" w:eastAsia="Times New Roman" w:hAnsi="Cambria Math" w:cs="Times New Roman"/>
            <w:sz w:val="20"/>
            <w:szCs w:val="20"/>
            <w:lang w:eastAsia="ru-RU"/>
          </w:rPr>
          <m:t>f</m:t>
        </m:r>
      </m:oMath>
      <w:r w:rsidR="00205F03" w:rsidRPr="00C96CCD">
        <w:rPr>
          <w:rFonts w:ascii="Times New Roman" w:eastAsia="Times New Roman" w:hAnsi="Times New Roman" w:cs="Times New Roman"/>
          <w:bCs/>
          <w:iCs/>
          <w:sz w:val="20"/>
          <w:szCs w:val="20"/>
          <w:lang w:eastAsia="ru-RU"/>
        </w:rPr>
        <w:t xml:space="preserve"> &lt; 5 Hz </w:t>
      </w:r>
      <w:r w:rsidR="00685568">
        <w:rPr>
          <w:rFonts w:ascii="Times New Roman" w:eastAsia="Times New Roman" w:hAnsi="Times New Roman" w:cs="Times New Roman"/>
          <w:bCs/>
          <w:iCs/>
          <w:sz w:val="20"/>
          <w:szCs w:val="20"/>
          <w:lang w:eastAsia="ru-RU"/>
        </w:rPr>
        <w:t>or</w:t>
      </w:r>
      <w:r w:rsidR="00205F03" w:rsidRPr="00C96CCD">
        <w:rPr>
          <w:rFonts w:ascii="Times New Roman" w:eastAsia="Times New Roman" w:hAnsi="Times New Roman" w:cs="Times New Roman"/>
          <w:bCs/>
          <w:iCs/>
          <w:sz w:val="20"/>
          <w:szCs w:val="20"/>
          <w:lang w:eastAsia="ru-RU"/>
        </w:rPr>
        <w:t xml:space="preserve"> </w:t>
      </w:r>
      <m:oMath>
        <m:r>
          <w:rPr>
            <w:rFonts w:ascii="Cambria Math" w:eastAsia="Times New Roman" w:hAnsi="Cambria Math" w:cs="Times New Roman"/>
            <w:sz w:val="20"/>
            <w:szCs w:val="20"/>
            <w:lang w:eastAsia="ru-RU"/>
          </w:rPr>
          <m:t>f</m:t>
        </m:r>
      </m:oMath>
      <w:r w:rsidR="00205F03" w:rsidRPr="00C96CCD">
        <w:rPr>
          <w:rFonts w:ascii="Times New Roman" w:eastAsia="Times New Roman" w:hAnsi="Times New Roman" w:cs="Times New Roman"/>
          <w:bCs/>
          <w:iCs/>
          <w:sz w:val="20"/>
          <w:szCs w:val="20"/>
          <w:lang w:eastAsia="ru-RU"/>
        </w:rPr>
        <w:t xml:space="preserve"> &lt; 8 Hz </w:t>
      </w:r>
      <w:r w:rsidR="00685568">
        <w:rPr>
          <w:rFonts w:ascii="Cambria Math" w:eastAsia="Times New Roman" w:hAnsi="Cambria Math" w:cs="Cambria Math"/>
          <w:bCs/>
          <w:iCs/>
          <w:sz w:val="20"/>
          <w:szCs w:val="20"/>
          <w:lang w:eastAsia="ru-RU"/>
        </w:rPr>
        <w:t>⋀</w:t>
      </w:r>
      <w:r w:rsidR="00205F03" w:rsidRPr="00C96CCD">
        <w:rPr>
          <w:rFonts w:ascii="Times New Roman" w:eastAsia="Times New Roman" w:hAnsi="Times New Roman" w:cs="Times New Roman"/>
          <w:bCs/>
          <w:iCs/>
          <w:sz w:val="20"/>
          <w:szCs w:val="20"/>
          <w:lang w:eastAsia="ru-RU"/>
        </w:rPr>
        <w:t xml:space="preserve"> </w:t>
      </w:r>
      <m:oMath>
        <m:r>
          <w:rPr>
            <w:rFonts w:ascii="Cambria Math" w:eastAsia="Times New Roman" w:hAnsi="Cambria Math" w:cs="Times New Roman"/>
            <w:sz w:val="20"/>
            <w:szCs w:val="20"/>
            <w:lang w:eastAsia="ru-RU"/>
          </w:rPr>
          <m:t>X</m:t>
        </m:r>
      </m:oMath>
      <w:r w:rsidR="00205F03" w:rsidRPr="00C96CCD">
        <w:rPr>
          <w:rFonts w:ascii="Times New Roman" w:eastAsia="Times New Roman" w:hAnsi="Times New Roman" w:cs="Times New Roman"/>
          <w:bCs/>
          <w:iCs/>
          <w:sz w:val="20"/>
          <w:szCs w:val="20"/>
          <w:lang w:eastAsia="ru-RU"/>
        </w:rPr>
        <w:t xml:space="preserve"> &gt; 8.5 mm); (ii) high frequency non-resonant (</w:t>
      </w:r>
      <m:oMath>
        <m:r>
          <w:rPr>
            <w:rFonts w:ascii="Cambria Math" w:eastAsia="Times New Roman" w:hAnsi="Cambria Math" w:cs="Times New Roman"/>
            <w:sz w:val="20"/>
            <w:szCs w:val="20"/>
            <w:lang w:eastAsia="ru-RU"/>
          </w:rPr>
          <m:t>f</m:t>
        </m:r>
      </m:oMath>
      <w:r w:rsidR="00205F03" w:rsidRPr="00C96CCD">
        <w:rPr>
          <w:rFonts w:ascii="Times New Roman" w:eastAsia="Times New Roman" w:hAnsi="Times New Roman" w:cs="Times New Roman"/>
          <w:bCs/>
          <w:iCs/>
          <w:sz w:val="20"/>
          <w:szCs w:val="20"/>
          <w:lang w:eastAsia="ru-RU"/>
        </w:rPr>
        <w:t xml:space="preserve"> &gt; 8 Hz and </w:t>
      </w:r>
      <m:oMath>
        <m:r>
          <w:rPr>
            <w:rFonts w:ascii="Cambria Math" w:eastAsia="Times New Roman" w:hAnsi="Cambria Math" w:cs="Times New Roman"/>
            <w:sz w:val="20"/>
            <w:szCs w:val="20"/>
            <w:lang w:eastAsia="ru-RU"/>
          </w:rPr>
          <m:t>X</m:t>
        </m:r>
      </m:oMath>
      <w:r w:rsidR="00205F03" w:rsidRPr="00C96CCD">
        <w:rPr>
          <w:rFonts w:ascii="Times New Roman" w:eastAsia="Times New Roman" w:hAnsi="Times New Roman" w:cs="Times New Roman"/>
          <w:bCs/>
          <w:iCs/>
          <w:sz w:val="20"/>
          <w:szCs w:val="20"/>
          <w:lang w:eastAsia="ru-RU"/>
        </w:rPr>
        <w:t xml:space="preserve"> &lt; 6.5 mm)</w:t>
      </w:r>
      <w:r w:rsidR="00647D51" w:rsidRPr="00C96CCD">
        <w:rPr>
          <w:rFonts w:ascii="Times New Roman" w:eastAsia="Times New Roman" w:hAnsi="Times New Roman" w:cs="Times New Roman"/>
          <w:bCs/>
          <w:iCs/>
          <w:sz w:val="20"/>
          <w:szCs w:val="20"/>
          <w:lang w:eastAsia="ru-RU"/>
        </w:rPr>
        <w:t>;</w:t>
      </w:r>
      <w:r w:rsidR="00205F03" w:rsidRPr="00C96CCD">
        <w:rPr>
          <w:rFonts w:ascii="Times New Roman" w:eastAsia="Times New Roman" w:hAnsi="Times New Roman" w:cs="Times New Roman"/>
          <w:bCs/>
          <w:iCs/>
          <w:sz w:val="20"/>
          <w:szCs w:val="20"/>
          <w:lang w:eastAsia="ru-RU"/>
        </w:rPr>
        <w:t xml:space="preserve"> (iii) linear resonant (5 Hz</w:t>
      </w:r>
      <w:r w:rsidR="00854739" w:rsidRPr="00C96CCD">
        <w:rPr>
          <w:rFonts w:ascii="Times New Roman" w:eastAsia="Times New Roman" w:hAnsi="Times New Roman" w:cs="Times New Roman"/>
          <w:bCs/>
          <w:iCs/>
          <w:sz w:val="20"/>
          <w:szCs w:val="20"/>
          <w:lang w:eastAsia="ru-RU"/>
        </w:rPr>
        <w:t xml:space="preserve"> </w:t>
      </w:r>
      <w:r w:rsidR="00205F03" w:rsidRPr="00C96CCD">
        <w:rPr>
          <w:rFonts w:ascii="Times New Roman" w:eastAsia="Times New Roman" w:hAnsi="Times New Roman" w:cs="Times New Roman"/>
          <w:bCs/>
          <w:iCs/>
          <w:sz w:val="20"/>
          <w:szCs w:val="20"/>
          <w:lang w:eastAsia="ru-RU"/>
        </w:rPr>
        <w:t xml:space="preserve">&lt; </w:t>
      </w:r>
      <m:oMath>
        <m:r>
          <w:rPr>
            <w:rFonts w:ascii="Cambria Math" w:eastAsia="Times New Roman" w:hAnsi="Cambria Math" w:cs="Times New Roman"/>
            <w:sz w:val="20"/>
            <w:szCs w:val="20"/>
            <w:lang w:eastAsia="ru-RU"/>
          </w:rPr>
          <m:t>f</m:t>
        </m:r>
      </m:oMath>
      <w:r w:rsidR="00B4026F" w:rsidRPr="00C96CCD">
        <w:rPr>
          <w:rFonts w:ascii="Times New Roman" w:eastAsia="Times New Roman" w:hAnsi="Times New Roman" w:cs="Times New Roman"/>
          <w:bCs/>
          <w:iCs/>
          <w:sz w:val="20"/>
          <w:szCs w:val="20"/>
          <w:lang w:eastAsia="ru-RU"/>
        </w:rPr>
        <w:t xml:space="preserve"> &lt; 8</w:t>
      </w:r>
      <w:r w:rsidR="00205F03" w:rsidRPr="00C96CCD">
        <w:rPr>
          <w:rFonts w:ascii="Times New Roman" w:eastAsia="Times New Roman" w:hAnsi="Times New Roman" w:cs="Times New Roman"/>
          <w:bCs/>
          <w:iCs/>
          <w:sz w:val="20"/>
          <w:szCs w:val="20"/>
          <w:lang w:eastAsia="ru-RU"/>
        </w:rPr>
        <w:t xml:space="preserve"> Hz and </w:t>
      </w:r>
      <m:oMath>
        <m:r>
          <w:rPr>
            <w:rFonts w:ascii="Cambria Math" w:eastAsia="Times New Roman" w:hAnsi="Cambria Math" w:cs="Times New Roman"/>
            <w:sz w:val="20"/>
            <w:szCs w:val="20"/>
            <w:lang w:eastAsia="ru-RU"/>
          </w:rPr>
          <m:t>X</m:t>
        </m:r>
      </m:oMath>
      <w:r w:rsidR="00205F03" w:rsidRPr="00C96CCD">
        <w:rPr>
          <w:rFonts w:ascii="Times New Roman" w:eastAsia="Times New Roman" w:hAnsi="Times New Roman" w:cs="Times New Roman"/>
          <w:bCs/>
          <w:iCs/>
          <w:sz w:val="20"/>
          <w:szCs w:val="20"/>
          <w:lang w:eastAsia="ru-RU"/>
        </w:rPr>
        <w:t xml:space="preserve"> &lt; 8.5 mm);</w:t>
      </w:r>
      <w:r w:rsidR="00854739" w:rsidRPr="00C96CCD">
        <w:rPr>
          <w:rFonts w:ascii="Times New Roman" w:eastAsia="Times New Roman" w:hAnsi="Times New Roman" w:cs="Times New Roman"/>
          <w:bCs/>
          <w:iCs/>
          <w:sz w:val="20"/>
          <w:szCs w:val="20"/>
          <w:lang w:eastAsia="ru-RU"/>
        </w:rPr>
        <w:t xml:space="preserve"> </w:t>
      </w:r>
      <w:r w:rsidR="008C2BE6" w:rsidRPr="00C96CCD">
        <w:rPr>
          <w:rFonts w:ascii="Times New Roman" w:eastAsia="Times New Roman" w:hAnsi="Times New Roman" w:cs="Times New Roman"/>
          <w:bCs/>
          <w:iCs/>
          <w:sz w:val="20"/>
          <w:szCs w:val="20"/>
          <w:lang w:eastAsia="ru-RU"/>
        </w:rPr>
        <w:t xml:space="preserve">and </w:t>
      </w:r>
      <w:r w:rsidR="00854739" w:rsidRPr="00C96CCD">
        <w:rPr>
          <w:rFonts w:ascii="Times New Roman" w:eastAsia="Times New Roman" w:hAnsi="Times New Roman" w:cs="Times New Roman"/>
          <w:bCs/>
          <w:iCs/>
          <w:sz w:val="20"/>
          <w:szCs w:val="20"/>
          <w:lang w:eastAsia="ru-RU"/>
        </w:rPr>
        <w:t>(iv) non-linear resonant (</w:t>
      </w:r>
      <m:oMath>
        <m:r>
          <w:rPr>
            <w:rFonts w:ascii="Cambria Math" w:eastAsia="Times New Roman" w:hAnsi="Cambria Math" w:cs="Times New Roman"/>
            <w:sz w:val="20"/>
            <w:szCs w:val="20"/>
            <w:lang w:eastAsia="ru-RU"/>
          </w:rPr>
          <m:t>f</m:t>
        </m:r>
      </m:oMath>
      <w:r w:rsidR="00B4026F" w:rsidRPr="00C96CCD">
        <w:rPr>
          <w:rFonts w:ascii="Times New Roman" w:eastAsia="Times New Roman" w:hAnsi="Times New Roman" w:cs="Times New Roman"/>
          <w:bCs/>
          <w:iCs/>
          <w:sz w:val="20"/>
          <w:szCs w:val="20"/>
          <w:lang w:eastAsia="ru-RU"/>
        </w:rPr>
        <w:t xml:space="preserve"> &gt; 8 Hz and </w:t>
      </w:r>
      <m:oMath>
        <m:r>
          <w:rPr>
            <w:rFonts w:ascii="Cambria Math" w:eastAsia="Times New Roman" w:hAnsi="Cambria Math" w:cs="Times New Roman"/>
            <w:sz w:val="20"/>
            <w:szCs w:val="20"/>
            <w:lang w:eastAsia="ru-RU"/>
          </w:rPr>
          <m:t>X</m:t>
        </m:r>
      </m:oMath>
      <w:r w:rsidR="00B4026F" w:rsidRPr="00C96CCD">
        <w:rPr>
          <w:rFonts w:ascii="Times New Roman" w:eastAsia="Times New Roman" w:hAnsi="Times New Roman" w:cs="Times New Roman"/>
          <w:bCs/>
          <w:iCs/>
          <w:sz w:val="20"/>
          <w:szCs w:val="20"/>
          <w:lang w:eastAsia="ru-RU"/>
        </w:rPr>
        <w:t xml:space="preserve"> &gt; 6.5 mm</w:t>
      </w:r>
      <w:r w:rsidR="00854739" w:rsidRPr="00C96CCD">
        <w:rPr>
          <w:rFonts w:ascii="Times New Roman" w:eastAsia="Times New Roman" w:hAnsi="Times New Roman" w:cs="Times New Roman"/>
          <w:bCs/>
          <w:iCs/>
          <w:sz w:val="20"/>
          <w:szCs w:val="20"/>
          <w:lang w:eastAsia="ru-RU"/>
        </w:rPr>
        <w:t>).</w:t>
      </w:r>
    </w:p>
    <w:p w14:paraId="1685075B" w14:textId="2CB208A6" w:rsidR="00403FE6" w:rsidRPr="00C96CCD" w:rsidRDefault="00403FE6" w:rsidP="005817CF">
      <w:pPr>
        <w:spacing w:after="0" w:line="240" w:lineRule="auto"/>
        <w:jc w:val="both"/>
        <w:rPr>
          <w:rFonts w:ascii="Times New Roman" w:eastAsiaTheme="minorEastAsia" w:hAnsi="Times New Roman" w:cs="Times New Roman"/>
          <w:sz w:val="20"/>
          <w:szCs w:val="20"/>
        </w:rPr>
      </w:pPr>
    </w:p>
    <w:p w14:paraId="4502A18B" w14:textId="7BCF3F57" w:rsidR="00293EA8" w:rsidRPr="00C96CCD" w:rsidRDefault="005030E4" w:rsidP="00293EA8">
      <w:pPr>
        <w:spacing w:after="0" w:line="240" w:lineRule="auto"/>
        <w:jc w:val="center"/>
        <w:rPr>
          <w:rFonts w:ascii="Times New Roman" w:eastAsiaTheme="minorEastAsia" w:hAnsi="Times New Roman" w:cs="Times New Roman"/>
          <w:sz w:val="20"/>
          <w:szCs w:val="20"/>
        </w:rPr>
      </w:pPr>
      <w:r>
        <w:rPr>
          <w:rFonts w:ascii="Times New Roman" w:eastAsiaTheme="minorEastAsia" w:hAnsi="Times New Roman" w:cs="Times New Roman"/>
          <w:noProof/>
          <w:sz w:val="20"/>
          <w:szCs w:val="20"/>
        </w:rPr>
        <w:lastRenderedPageBreak/>
        <w:drawing>
          <wp:inline distT="0" distB="0" distL="0" distR="0" wp14:anchorId="58BDF25A" wp14:editId="659C36ED">
            <wp:extent cx="5400040" cy="817118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6.tif"/>
                    <pic:cNvPicPr/>
                  </pic:nvPicPr>
                  <pic:blipFill>
                    <a:blip r:embed="rId15">
                      <a:extLst>
                        <a:ext uri="{28A0092B-C50C-407E-A947-70E740481C1C}">
                          <a14:useLocalDpi xmlns:a14="http://schemas.microsoft.com/office/drawing/2010/main" val="0"/>
                        </a:ext>
                      </a:extLst>
                    </a:blip>
                    <a:stretch>
                      <a:fillRect/>
                    </a:stretch>
                  </pic:blipFill>
                  <pic:spPr>
                    <a:xfrm>
                      <a:off x="0" y="0"/>
                      <a:ext cx="5400040" cy="8171180"/>
                    </a:xfrm>
                    <a:prstGeom prst="rect">
                      <a:avLst/>
                    </a:prstGeom>
                  </pic:spPr>
                </pic:pic>
              </a:graphicData>
            </a:graphic>
          </wp:inline>
        </w:drawing>
      </w:r>
    </w:p>
    <w:p w14:paraId="7D0432C7" w14:textId="74B0F11A" w:rsidR="00FE2016" w:rsidRPr="00C96CCD" w:rsidRDefault="00647D51" w:rsidP="004E3E2D">
      <w:pPr>
        <w:widowControl w:val="0"/>
        <w:spacing w:after="0" w:line="240" w:lineRule="auto"/>
        <w:jc w:val="both"/>
        <w:rPr>
          <w:rFonts w:ascii="Times New Roman" w:eastAsia="Times New Roman" w:hAnsi="Times New Roman" w:cs="Times New Roman"/>
          <w:iCs/>
          <w:sz w:val="20"/>
          <w:szCs w:val="20"/>
          <w:lang w:eastAsia="ru-RU"/>
        </w:rPr>
      </w:pPr>
      <w:r w:rsidRPr="00C96CCD">
        <w:rPr>
          <w:rFonts w:ascii="Times New Roman" w:eastAsia="Times New Roman" w:hAnsi="Times New Roman" w:cs="Times New Roman"/>
          <w:iCs/>
          <w:sz w:val="20"/>
          <w:szCs w:val="20"/>
          <w:lang w:eastAsia="ru-RU"/>
        </w:rPr>
        <w:t>Fig. 6.</w:t>
      </w:r>
      <w:r w:rsidR="00734920" w:rsidRPr="00C96CCD">
        <w:rPr>
          <w:rFonts w:ascii="Times New Roman" w:eastAsia="Times New Roman" w:hAnsi="Times New Roman" w:cs="Times New Roman"/>
          <w:iCs/>
          <w:sz w:val="20"/>
          <w:szCs w:val="20"/>
          <w:lang w:eastAsia="ru-RU"/>
        </w:rPr>
        <w:t xml:space="preserve"> </w:t>
      </w:r>
      <w:r w:rsidR="00360F8C" w:rsidRPr="00C96CCD">
        <w:rPr>
          <w:rFonts w:ascii="Times New Roman" w:eastAsia="Times New Roman" w:hAnsi="Times New Roman" w:cs="Times New Roman"/>
          <w:iCs/>
          <w:sz w:val="20"/>
          <w:szCs w:val="20"/>
          <w:lang w:eastAsia="ru-RU"/>
        </w:rPr>
        <w:t>Maximum output average powers</w:t>
      </w:r>
      <w:r w:rsidR="00360F8C" w:rsidRPr="00C96CCD">
        <w:rPr>
          <w:rFonts w:ascii="Times New Roman" w:eastAsiaTheme="minorEastAsia" w:hAnsi="Times New Roman" w:cs="Times New Roman"/>
          <w:sz w:val="20"/>
          <w:szCs w:val="20"/>
        </w:rPr>
        <w:t>, in color scale, measured in the system with (a) 2</w:t>
      </w:r>
      <w:r w:rsidR="00986E74">
        <w:rPr>
          <w:rFonts w:ascii="Times New Roman" w:eastAsiaTheme="minorEastAsia" w:hAnsi="Times New Roman" w:cs="Times New Roman"/>
          <w:sz w:val="20"/>
          <w:szCs w:val="20"/>
        </w:rPr>
        <w:t xml:space="preserve"> permanently</w:t>
      </w:r>
      <w:r w:rsidR="00360F8C" w:rsidRPr="00C96CCD">
        <w:rPr>
          <w:rFonts w:ascii="Times New Roman" w:eastAsiaTheme="minorEastAsia" w:hAnsi="Times New Roman" w:cs="Times New Roman"/>
          <w:sz w:val="20"/>
          <w:szCs w:val="20"/>
        </w:rPr>
        <w:t xml:space="preserve"> active coils and (b) 4 active coils, as a function of the amplitude and frequency of an input </w:t>
      </w:r>
      <w:r w:rsidR="003761AC" w:rsidRPr="00C96CCD">
        <w:rPr>
          <w:rFonts w:ascii="Times New Roman" w:eastAsiaTheme="minorEastAsia" w:hAnsi="Times New Roman" w:cs="Times New Roman"/>
          <w:sz w:val="20"/>
          <w:szCs w:val="20"/>
        </w:rPr>
        <w:t>signal for</w:t>
      </w:r>
      <w:r w:rsidR="00360F8C" w:rsidRPr="00C96CCD">
        <w:rPr>
          <w:rFonts w:ascii="Times New Roman" w:eastAsiaTheme="minorEastAsia" w:hAnsi="Times New Roman" w:cs="Times New Roman"/>
          <w:sz w:val="20"/>
          <w:szCs w:val="20"/>
        </w:rPr>
        <w:t xml:space="preserve"> corresponding optimal load resistances (</w:t>
      </w:r>
      <w:proofErr w:type="spellStart"/>
      <w:r w:rsidR="00360F8C" w:rsidRPr="00C96CCD">
        <w:rPr>
          <w:rFonts w:ascii="Times New Roman" w:eastAsiaTheme="minorEastAsia" w:hAnsi="Times New Roman" w:cs="Times New Roman"/>
          <w:sz w:val="20"/>
          <w:szCs w:val="20"/>
        </w:rPr>
        <w:t>c</w:t>
      </w:r>
      <w:proofErr w:type="gramStart"/>
      <w:r w:rsidR="00360F8C" w:rsidRPr="00C96CCD">
        <w:rPr>
          <w:rFonts w:ascii="Times New Roman" w:eastAsiaTheme="minorEastAsia" w:hAnsi="Times New Roman" w:cs="Times New Roman"/>
          <w:sz w:val="20"/>
          <w:szCs w:val="20"/>
        </w:rPr>
        <w:t>,d</w:t>
      </w:r>
      <w:proofErr w:type="spellEnd"/>
      <w:proofErr w:type="gramEnd"/>
      <w:r w:rsidR="00360F8C" w:rsidRPr="00C96CCD">
        <w:rPr>
          <w:rFonts w:ascii="Times New Roman" w:eastAsiaTheme="minorEastAsia" w:hAnsi="Times New Roman" w:cs="Times New Roman"/>
          <w:sz w:val="20"/>
          <w:szCs w:val="20"/>
        </w:rPr>
        <w:t xml:space="preserve">). </w:t>
      </w:r>
      <w:r w:rsidR="00DE40A1" w:rsidRPr="00C96CCD">
        <w:rPr>
          <w:rFonts w:ascii="Times New Roman" w:eastAsiaTheme="minorEastAsia" w:hAnsi="Times New Roman" w:cs="Times New Roman"/>
          <w:sz w:val="20"/>
          <w:szCs w:val="20"/>
        </w:rPr>
        <w:t xml:space="preserve">(e) Experimental and (f) </w:t>
      </w:r>
      <w:r w:rsidR="00C35867" w:rsidRPr="00C96CCD">
        <w:rPr>
          <w:rFonts w:ascii="Times New Roman" w:eastAsiaTheme="minorEastAsia" w:hAnsi="Times New Roman" w:cs="Times New Roman"/>
          <w:sz w:val="20"/>
          <w:szCs w:val="20"/>
        </w:rPr>
        <w:t xml:space="preserve">higher resolution </w:t>
      </w:r>
      <w:r w:rsidR="00DE40A1" w:rsidRPr="00C96CCD">
        <w:rPr>
          <w:rFonts w:ascii="Times New Roman" w:eastAsiaTheme="minorEastAsia" w:hAnsi="Times New Roman" w:cs="Times New Roman"/>
          <w:sz w:val="20"/>
          <w:szCs w:val="20"/>
        </w:rPr>
        <w:t>calculated power gain (</w:t>
      </w:r>
      <w:r w:rsidRPr="00C96CCD">
        <w:rPr>
          <w:rFonts w:ascii="Times New Roman" w:eastAsiaTheme="minorEastAsia" w:hAnsi="Times New Roman" w:cs="Times New Roman"/>
          <w:sz w:val="20"/>
          <w:szCs w:val="20"/>
        </w:rPr>
        <w:t xml:space="preserve">i.e. </w:t>
      </w:r>
      <w:r w:rsidR="00DE40A1" w:rsidRPr="00C96CCD">
        <w:rPr>
          <w:rFonts w:ascii="Times New Roman" w:eastAsiaTheme="minorEastAsia" w:hAnsi="Times New Roman" w:cs="Times New Roman"/>
          <w:sz w:val="20"/>
          <w:szCs w:val="20"/>
        </w:rPr>
        <w:t xml:space="preserve">maximum output average power for 4 active coils normalized by the same value for 2 active coils) </w:t>
      </w:r>
      <w:r w:rsidR="00DE40A1" w:rsidRPr="00C96CCD">
        <w:rPr>
          <w:rFonts w:ascii="Times New Roman" w:eastAsiaTheme="minorEastAsia" w:hAnsi="Times New Roman" w:cs="Times New Roman"/>
          <w:sz w:val="20"/>
          <w:szCs w:val="20"/>
        </w:rPr>
        <w:lastRenderedPageBreak/>
        <w:t>of the self-adaptive</w:t>
      </w:r>
      <w:r w:rsidR="00D31B19" w:rsidRPr="00C96CCD">
        <w:rPr>
          <w:rFonts w:ascii="Times New Roman" w:eastAsiaTheme="minorEastAsia" w:hAnsi="Times New Roman" w:cs="Times New Roman"/>
          <w:sz w:val="20"/>
          <w:szCs w:val="20"/>
        </w:rPr>
        <w:t xml:space="preserve"> system.</w:t>
      </w:r>
      <w:r w:rsidR="00D31B19" w:rsidRPr="00C96CCD">
        <w:rPr>
          <w:rFonts w:ascii="Times New Roman" w:eastAsia="Times New Roman" w:hAnsi="Times New Roman" w:cs="Times New Roman"/>
          <w:iCs/>
          <w:sz w:val="20"/>
          <w:szCs w:val="20"/>
          <w:lang w:eastAsia="ru-RU"/>
        </w:rPr>
        <w:t xml:space="preserve"> </w:t>
      </w:r>
      <w:r w:rsidR="001466FA" w:rsidRPr="00C96CCD">
        <w:rPr>
          <w:rFonts w:ascii="Times New Roman" w:eastAsia="Times New Roman" w:hAnsi="Times New Roman" w:cs="Times New Roman"/>
          <w:iCs/>
          <w:sz w:val="20"/>
          <w:szCs w:val="20"/>
          <w:lang w:eastAsia="ru-RU"/>
        </w:rPr>
        <w:t>Calculate</w:t>
      </w:r>
      <w:r w:rsidR="00426A08" w:rsidRPr="00C96CCD">
        <w:rPr>
          <w:rFonts w:ascii="Times New Roman" w:eastAsia="Times New Roman" w:hAnsi="Times New Roman" w:cs="Times New Roman"/>
          <w:iCs/>
          <w:sz w:val="20"/>
          <w:szCs w:val="20"/>
          <w:lang w:eastAsia="ru-RU"/>
        </w:rPr>
        <w:t>d</w:t>
      </w:r>
      <w:r w:rsidR="001466FA" w:rsidRPr="00C96CCD">
        <w:rPr>
          <w:rFonts w:ascii="Times New Roman" w:eastAsia="Times New Roman" w:hAnsi="Times New Roman" w:cs="Times New Roman"/>
          <w:iCs/>
          <w:sz w:val="20"/>
          <w:szCs w:val="20"/>
          <w:lang w:eastAsia="ru-RU"/>
        </w:rPr>
        <w:t xml:space="preserve"> </w:t>
      </w:r>
      <w:proofErr w:type="spellStart"/>
      <w:r w:rsidR="001466FA" w:rsidRPr="00C96CCD">
        <w:rPr>
          <w:rFonts w:ascii="Times New Roman" w:eastAsia="Times New Roman" w:hAnsi="Times New Roman" w:cs="Times New Roman"/>
          <w:iCs/>
          <w:sz w:val="20"/>
          <w:szCs w:val="20"/>
          <w:lang w:eastAsia="ru-RU"/>
        </w:rPr>
        <w:t>i</w:t>
      </w:r>
      <w:r w:rsidR="00D31B19" w:rsidRPr="00C96CCD">
        <w:rPr>
          <w:rFonts w:ascii="Times New Roman" w:eastAsia="Times New Roman" w:hAnsi="Times New Roman" w:cs="Times New Roman"/>
          <w:iCs/>
          <w:sz w:val="20"/>
          <w:szCs w:val="20"/>
          <w:lang w:eastAsia="ru-RU"/>
        </w:rPr>
        <w:t>sosurfaces</w:t>
      </w:r>
      <w:proofErr w:type="spellEnd"/>
      <w:r w:rsidR="00D31B19" w:rsidRPr="00C96CCD">
        <w:rPr>
          <w:rFonts w:ascii="Times New Roman" w:eastAsia="Times New Roman" w:hAnsi="Times New Roman" w:cs="Times New Roman"/>
          <w:iCs/>
          <w:sz w:val="20"/>
          <w:szCs w:val="20"/>
          <w:lang w:eastAsia="ru-RU"/>
        </w:rPr>
        <w:t xml:space="preserve"> of output average power as a function of the load resistance, input displacement amplitudes, and frequencies </w:t>
      </w:r>
      <w:r w:rsidR="00D31B19" w:rsidRPr="00C96CCD">
        <w:rPr>
          <w:rFonts w:ascii="Times New Roman" w:eastAsiaTheme="minorEastAsia" w:hAnsi="Times New Roman" w:cs="Times New Roman"/>
          <w:sz w:val="20"/>
          <w:szCs w:val="20"/>
        </w:rPr>
        <w:t>in the syste</w:t>
      </w:r>
      <w:r w:rsidR="00533643" w:rsidRPr="00C96CCD">
        <w:rPr>
          <w:rFonts w:ascii="Times New Roman" w:eastAsiaTheme="minorEastAsia" w:hAnsi="Times New Roman" w:cs="Times New Roman"/>
          <w:sz w:val="20"/>
          <w:szCs w:val="20"/>
        </w:rPr>
        <w:t>m with (g) 2 active coils and (h</w:t>
      </w:r>
      <w:r w:rsidR="00D31B19" w:rsidRPr="00C96CCD">
        <w:rPr>
          <w:rFonts w:ascii="Times New Roman" w:eastAsiaTheme="minorEastAsia" w:hAnsi="Times New Roman" w:cs="Times New Roman"/>
          <w:sz w:val="20"/>
          <w:szCs w:val="20"/>
        </w:rPr>
        <w:t xml:space="preserve">) </w:t>
      </w:r>
      <w:proofErr w:type="gramStart"/>
      <w:r w:rsidR="00D31B19" w:rsidRPr="00C96CCD">
        <w:rPr>
          <w:rFonts w:ascii="Times New Roman" w:eastAsiaTheme="minorEastAsia" w:hAnsi="Times New Roman" w:cs="Times New Roman"/>
          <w:sz w:val="20"/>
          <w:szCs w:val="20"/>
        </w:rPr>
        <w:t>4</w:t>
      </w:r>
      <w:proofErr w:type="gramEnd"/>
      <w:r w:rsidR="00D31B19" w:rsidRPr="00C96CCD">
        <w:rPr>
          <w:rFonts w:ascii="Times New Roman" w:eastAsiaTheme="minorEastAsia" w:hAnsi="Times New Roman" w:cs="Times New Roman"/>
          <w:sz w:val="20"/>
          <w:szCs w:val="20"/>
        </w:rPr>
        <w:t xml:space="preserve"> active coils</w:t>
      </w:r>
      <w:r w:rsidR="004E3E2D" w:rsidRPr="00C96CCD">
        <w:rPr>
          <w:rFonts w:ascii="Times New Roman" w:eastAsia="Times New Roman" w:hAnsi="Times New Roman" w:cs="Times New Roman"/>
          <w:iCs/>
          <w:sz w:val="20"/>
          <w:szCs w:val="20"/>
          <w:lang w:eastAsia="ru-RU"/>
        </w:rPr>
        <w:t>.</w:t>
      </w:r>
    </w:p>
    <w:p w14:paraId="1E4B0761" w14:textId="11AFC61F" w:rsidR="003B31B2" w:rsidRDefault="003B31B2" w:rsidP="004E3E2D">
      <w:pPr>
        <w:widowControl w:val="0"/>
        <w:spacing w:after="0" w:line="240" w:lineRule="auto"/>
        <w:jc w:val="both"/>
        <w:rPr>
          <w:rFonts w:ascii="Times New Roman" w:eastAsia="Times New Roman" w:hAnsi="Times New Roman" w:cs="Times New Roman"/>
          <w:iCs/>
          <w:sz w:val="20"/>
          <w:szCs w:val="20"/>
          <w:lang w:eastAsia="ru-RU"/>
        </w:rPr>
      </w:pPr>
    </w:p>
    <w:p w14:paraId="5BAF26CA" w14:textId="06B754F2" w:rsidR="004E3E2D" w:rsidRPr="00BF6343" w:rsidRDefault="00BF6343" w:rsidP="00BF6343">
      <w:pPr>
        <w:widowControl w:val="0"/>
        <w:spacing w:after="0" w:line="240" w:lineRule="auto"/>
        <w:jc w:val="both"/>
        <w:rPr>
          <w:rFonts w:ascii="Times New Roman" w:eastAsia="Times New Roman" w:hAnsi="Times New Roman" w:cs="Times New Roman"/>
          <w:iCs/>
          <w:sz w:val="20"/>
          <w:szCs w:val="20"/>
          <w:lang w:eastAsia="ru-RU"/>
        </w:rPr>
      </w:pPr>
      <w:r w:rsidRPr="00C96CCD">
        <w:rPr>
          <w:rFonts w:ascii="Times New Roman" w:eastAsia="Times New Roman" w:hAnsi="Times New Roman" w:cs="Times New Roman"/>
          <w:bCs/>
          <w:iCs/>
          <w:sz w:val="20"/>
          <w:szCs w:val="20"/>
          <w:lang w:eastAsia="ru-RU"/>
        </w:rPr>
        <w:t>Only region (</w:t>
      </w:r>
      <w:proofErr w:type="gramStart"/>
      <w:r w:rsidRPr="00C96CCD">
        <w:rPr>
          <w:rFonts w:ascii="Times New Roman" w:eastAsia="Times New Roman" w:hAnsi="Times New Roman" w:cs="Times New Roman"/>
          <w:bCs/>
          <w:iCs/>
          <w:sz w:val="20"/>
          <w:szCs w:val="20"/>
          <w:lang w:eastAsia="ru-RU"/>
        </w:rPr>
        <w:t>iv</w:t>
      </w:r>
      <w:proofErr w:type="gramEnd"/>
      <w:r w:rsidRPr="00C96CCD">
        <w:rPr>
          <w:rFonts w:ascii="Times New Roman" w:eastAsia="Times New Roman" w:hAnsi="Times New Roman" w:cs="Times New Roman"/>
          <w:bCs/>
          <w:iCs/>
          <w:sz w:val="20"/>
          <w:szCs w:val="20"/>
          <w:lang w:eastAsia="ru-RU"/>
        </w:rPr>
        <w:t xml:space="preserve">) is characterized by a relatively large displacement </w:t>
      </w:r>
      <m:oMath>
        <m:d>
          <m:dPr>
            <m:begChr m:val="|"/>
            <m:endChr m:val="|"/>
            <m:ctrlPr>
              <w:rPr>
                <w:rFonts w:ascii="Cambria Math" w:eastAsia="Times New Roman" w:hAnsi="Cambria Math" w:cs="Times New Roman"/>
                <w:bCs/>
                <w:i/>
                <w:iCs/>
                <w:sz w:val="20"/>
                <w:szCs w:val="20"/>
                <w:lang w:eastAsia="ru-RU"/>
              </w:rPr>
            </m:ctrlPr>
          </m:dPr>
          <m:e>
            <m:r>
              <w:rPr>
                <w:rFonts w:ascii="Cambria Math" w:eastAsia="Times New Roman" w:hAnsi="Cambria Math" w:cs="Times New Roman"/>
                <w:sz w:val="20"/>
                <w:szCs w:val="20"/>
                <w:lang w:eastAsia="ru-RU"/>
              </w:rPr>
              <m:t>δ</m:t>
            </m:r>
          </m:e>
        </m:d>
      </m:oMath>
      <w:r w:rsidRPr="00C96CCD">
        <w:rPr>
          <w:rFonts w:ascii="Times New Roman" w:eastAsia="Times New Roman" w:hAnsi="Times New Roman" w:cs="Times New Roman"/>
          <w:bCs/>
          <w:iCs/>
          <w:sz w:val="20"/>
          <w:szCs w:val="20"/>
          <w:lang w:eastAsia="ru-RU"/>
        </w:rPr>
        <w:t xml:space="preserve"> &gt; 30 mm (Fig. S3a</w:t>
      </w:r>
      <w:proofErr w:type="gramStart"/>
      <w:r w:rsidRPr="00C96CCD">
        <w:rPr>
          <w:rFonts w:ascii="Times New Roman" w:eastAsia="Times New Roman" w:hAnsi="Times New Roman" w:cs="Times New Roman"/>
          <w:bCs/>
          <w:iCs/>
          <w:sz w:val="20"/>
          <w:szCs w:val="20"/>
          <w:lang w:eastAsia="ru-RU"/>
        </w:rPr>
        <w:t>,b</w:t>
      </w:r>
      <w:proofErr w:type="gramEnd"/>
      <w:r w:rsidRPr="00C96CCD">
        <w:rPr>
          <w:rFonts w:ascii="Times New Roman" w:eastAsia="Times New Roman" w:hAnsi="Times New Roman" w:cs="Times New Roman"/>
          <w:bCs/>
          <w:iCs/>
          <w:sz w:val="20"/>
          <w:szCs w:val="20"/>
          <w:lang w:eastAsia="ru-RU"/>
        </w:rPr>
        <w:t>; Fig. 3a</w:t>
      </w:r>
      <w:r>
        <w:rPr>
          <w:rFonts w:ascii="Times New Roman" w:eastAsia="Times New Roman" w:hAnsi="Times New Roman" w:cs="Times New Roman"/>
          <w:bCs/>
          <w:iCs/>
          <w:sz w:val="20"/>
          <w:szCs w:val="20"/>
          <w:lang w:eastAsia="ru-RU"/>
        </w:rPr>
        <w:t>,c</w:t>
      </w:r>
      <w:r w:rsidRPr="00C96CCD">
        <w:rPr>
          <w:rFonts w:ascii="Times New Roman" w:eastAsia="Times New Roman" w:hAnsi="Times New Roman" w:cs="Times New Roman"/>
          <w:bCs/>
          <w:iCs/>
          <w:sz w:val="20"/>
          <w:szCs w:val="20"/>
          <w:lang w:eastAsia="ru-RU"/>
        </w:rPr>
        <w:t>), so that the free-magnet can attain the positions of the more external coils in the system with 4 active coils (see Fig. 2f). Accordingly, the average square of the EM coefficient of the system with 4 coils can be up to two-fold higher than that of the system with 2 coils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2Coil</m:t>
                </m:r>
              </m:sub>
              <m:sup>
                <m:r>
                  <w:rPr>
                    <w:rFonts w:ascii="Cambria Math" w:eastAsiaTheme="minorEastAsia" w:hAnsi="Cambria Math" w:cs="Times New Roman"/>
                    <w:sz w:val="20"/>
                    <w:szCs w:val="20"/>
                  </w:rPr>
                  <m:t>2</m:t>
                </m:r>
              </m:sup>
            </m:sSubSup>
          </m:e>
        </m:sPre>
      </m:oMath>
      <w:r w:rsidRPr="00C96CCD">
        <w:rPr>
          <w:rFonts w:ascii="Times New Roman" w:eastAsiaTheme="minorEastAsia" w:hAnsi="Times New Roman" w:cs="Times New Roman"/>
          <w:sz w:val="20"/>
          <w:szCs w:val="20"/>
        </w:rPr>
        <w:t xml:space="preserve"> = 1</w:t>
      </w:r>
      <w:r w:rsidRPr="00C96CCD">
        <w:rPr>
          <w:rFonts w:ascii="Times New Roman" w:hAnsi="Times New Roman" w:cs="Times New Roman"/>
          <w:sz w:val="20"/>
          <w:szCs w:val="20"/>
        </w:rPr>
        <w:t xml:space="preserve">−2). Since the load for maximum </w:t>
      </w:r>
      <w:proofErr w:type="gramStart"/>
      <w:r w:rsidRPr="00C96CCD">
        <w:rPr>
          <w:rFonts w:ascii="Times New Roman" w:hAnsi="Times New Roman" w:cs="Times New Roman"/>
          <w:sz w:val="20"/>
          <w:szCs w:val="20"/>
        </w:rPr>
        <w:t>output</w:t>
      </w:r>
      <w:proofErr w:type="gramEnd"/>
      <w:r w:rsidRPr="00C96CCD">
        <w:rPr>
          <w:rFonts w:ascii="Times New Roman" w:hAnsi="Times New Roman" w:cs="Times New Roman"/>
          <w:sz w:val="20"/>
          <w:szCs w:val="20"/>
        </w:rPr>
        <w:t xml:space="preserve"> power is also significantly larger than the internal resistance, Eq. (31) indicates why the output power can be enhanced by up to two-</w:t>
      </w:r>
      <w:r>
        <w:rPr>
          <w:rFonts w:ascii="Times New Roman" w:hAnsi="Times New Roman" w:cs="Times New Roman"/>
          <w:sz w:val="20"/>
          <w:szCs w:val="20"/>
        </w:rPr>
        <w:t>fold.</w:t>
      </w:r>
      <w:r>
        <w:rPr>
          <w:rFonts w:ascii="Times New Roman" w:eastAsia="Times New Roman" w:hAnsi="Times New Roman" w:cs="Times New Roman"/>
          <w:iCs/>
          <w:sz w:val="20"/>
          <w:szCs w:val="20"/>
          <w:lang w:eastAsia="ru-RU"/>
        </w:rPr>
        <w:t xml:space="preserve"> </w:t>
      </w:r>
      <w:r w:rsidR="004E3E2D" w:rsidRPr="00C96CCD">
        <w:rPr>
          <w:rFonts w:ascii="Times New Roman" w:hAnsi="Times New Roman" w:cs="Times New Roman"/>
          <w:sz w:val="20"/>
          <w:szCs w:val="20"/>
        </w:rPr>
        <w:t xml:space="preserve">Region (iii) has a low displacement amplitude </w:t>
      </w:r>
      <w:r w:rsidR="004E3E2D" w:rsidRPr="00C96CCD">
        <w:rPr>
          <w:rFonts w:ascii="Times New Roman" w:eastAsia="Times New Roman" w:hAnsi="Times New Roman" w:cs="Times New Roman"/>
          <w:bCs/>
          <w:iCs/>
          <w:sz w:val="20"/>
          <w:szCs w:val="20"/>
          <w:lang w:eastAsia="ru-RU"/>
        </w:rPr>
        <w:t>(</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4Coil</m:t>
                </m:r>
              </m:sub>
              <m:sup>
                <m:r>
                  <w:rPr>
                    <w:rFonts w:ascii="Cambria Math" w:eastAsiaTheme="minorEastAsia" w:hAnsi="Cambria Math" w:cs="Times New Roman"/>
                    <w:sz w:val="20"/>
                    <w:szCs w:val="20"/>
                  </w:rPr>
                  <m:t>2</m:t>
                </m:r>
              </m:sup>
            </m:sSubSup>
          </m:e>
        </m:sPre>
        <m:r>
          <w:rPr>
            <w:rFonts w:ascii="Cambria Math" w:eastAsiaTheme="minorEastAsia" w:hAnsi="Cambria Math" w:cs="Times New Roman"/>
            <w:sz w:val="20"/>
            <w:szCs w:val="20"/>
          </w:rPr>
          <m:t>/</m:t>
        </m:r>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α</m:t>
                </m:r>
              </m:e>
              <m:sub>
                <m:r>
                  <w:rPr>
                    <w:rFonts w:ascii="Cambria Math" w:eastAsiaTheme="minorEastAsia" w:hAnsi="Cambria Math" w:cs="Times New Roman"/>
                    <w:sz w:val="20"/>
                    <w:szCs w:val="20"/>
                  </w:rPr>
                  <m:t>0 2Coil</m:t>
                </m:r>
              </m:sub>
              <m:sup>
                <m:r>
                  <w:rPr>
                    <w:rFonts w:ascii="Cambria Math" w:eastAsiaTheme="minorEastAsia" w:hAnsi="Cambria Math" w:cs="Times New Roman"/>
                    <w:sz w:val="20"/>
                    <w:szCs w:val="20"/>
                  </w:rPr>
                  <m:t>2</m:t>
                </m:r>
              </m:sup>
            </m:sSubSup>
          </m:e>
        </m:sPre>
      </m:oMath>
      <w:r w:rsidR="004E3E2D" w:rsidRPr="00C96CCD">
        <w:rPr>
          <w:rFonts w:ascii="Times New Roman" w:eastAsiaTheme="minorEastAsia" w:hAnsi="Times New Roman" w:cs="Times New Roman"/>
          <w:sz w:val="20"/>
          <w:szCs w:val="20"/>
        </w:rPr>
        <w:t xml:space="preserve"> = 1</w:t>
      </w:r>
      <w:r w:rsidR="004E3E2D" w:rsidRPr="00C96CCD">
        <w:rPr>
          <w:rFonts w:ascii="Times New Roman" w:hAnsi="Times New Roman" w:cs="Times New Roman"/>
          <w:sz w:val="20"/>
          <w:szCs w:val="20"/>
        </w:rPr>
        <w:t>) and high optimal load, and</w:t>
      </w:r>
      <w:r w:rsidR="00CE2482" w:rsidRPr="00C96CCD">
        <w:rPr>
          <w:rFonts w:ascii="Times New Roman" w:hAnsi="Times New Roman" w:cs="Times New Roman"/>
          <w:sz w:val="20"/>
          <w:szCs w:val="20"/>
        </w:rPr>
        <w:t xml:space="preserve"> thus, in accordance with Eq. </w:t>
      </w:r>
      <w:r>
        <w:rPr>
          <w:rFonts w:ascii="Times New Roman" w:hAnsi="Times New Roman" w:cs="Times New Roman"/>
          <w:sz w:val="20"/>
          <w:szCs w:val="20"/>
        </w:rPr>
        <w:t>(31</w:t>
      </w:r>
      <w:r w:rsidR="004E3E2D" w:rsidRPr="00C96CCD">
        <w:rPr>
          <w:rFonts w:ascii="Times New Roman" w:hAnsi="Times New Roman" w:cs="Times New Roman"/>
          <w:sz w:val="20"/>
          <w:szCs w:val="20"/>
        </w:rPr>
        <w:t xml:space="preserve">), the gain is close to </w:t>
      </w:r>
      <w:proofErr w:type="gramStart"/>
      <w:r w:rsidR="004E3E2D" w:rsidRPr="00C96CCD">
        <w:rPr>
          <w:rFonts w:ascii="Times New Roman" w:hAnsi="Times New Roman" w:cs="Times New Roman"/>
          <w:sz w:val="20"/>
          <w:szCs w:val="20"/>
        </w:rPr>
        <w:t>1</w:t>
      </w:r>
      <w:proofErr w:type="gramEnd"/>
      <w:r w:rsidR="004E3E2D" w:rsidRPr="00C96CCD">
        <w:rPr>
          <w:rFonts w:ascii="Times New Roman" w:hAnsi="Times New Roman" w:cs="Times New Roman"/>
          <w:sz w:val="20"/>
          <w:szCs w:val="20"/>
        </w:rPr>
        <w:t>. Regions (</w:t>
      </w:r>
      <w:proofErr w:type="spellStart"/>
      <w:proofErr w:type="gramStart"/>
      <w:r w:rsidR="004E3E2D" w:rsidRPr="00C96CCD">
        <w:rPr>
          <w:rFonts w:ascii="Times New Roman" w:hAnsi="Times New Roman" w:cs="Times New Roman"/>
          <w:sz w:val="20"/>
          <w:szCs w:val="20"/>
        </w:rPr>
        <w:t>i</w:t>
      </w:r>
      <w:proofErr w:type="spellEnd"/>
      <w:r w:rsidR="004E3E2D" w:rsidRPr="00C96CCD">
        <w:rPr>
          <w:rFonts w:ascii="Times New Roman" w:hAnsi="Times New Roman" w:cs="Times New Roman"/>
          <w:sz w:val="20"/>
          <w:szCs w:val="20"/>
        </w:rPr>
        <w:t>) and (ii</w:t>
      </w:r>
      <w:proofErr w:type="gramEnd"/>
      <w:r w:rsidR="004E3E2D" w:rsidRPr="00C96CCD">
        <w:rPr>
          <w:rFonts w:ascii="Times New Roman" w:hAnsi="Times New Roman" w:cs="Times New Roman"/>
          <w:sz w:val="20"/>
          <w:szCs w:val="20"/>
        </w:rPr>
        <w:t>) have low displacement amplitude and loads (</w:t>
      </w:r>
      <m:oMath>
        <m:r>
          <w:rPr>
            <w:rFonts w:ascii="Cambria Math" w:hAnsi="Cambria Math" w:cs="Times New Roman"/>
            <w:sz w:val="20"/>
            <w:szCs w:val="20"/>
          </w:rPr>
          <m:t>R</m:t>
        </m:r>
        <m:r>
          <w:rPr>
            <w:rFonts w:ascii="Cambria Math" w:eastAsiaTheme="minorEastAsia"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I</m:t>
            </m:r>
          </m:sub>
        </m:sSub>
      </m:oMath>
      <w:r w:rsidR="004E3E2D" w:rsidRPr="00C96CCD">
        <w:rPr>
          <w:rFonts w:ascii="Times New Roman" w:hAnsi="Times New Roman" w:cs="Times New Roman"/>
          <w:sz w:val="20"/>
          <w:szCs w:val="20"/>
        </w:rPr>
        <w:t xml:space="preserve">) resulting in power gains down </w:t>
      </w:r>
      <w:r w:rsidR="00CE2482" w:rsidRPr="00C96CCD">
        <w:rPr>
          <w:rFonts w:ascii="Times New Roman" w:hAnsi="Times New Roman" w:cs="Times New Roman"/>
          <w:sz w:val="20"/>
          <w:szCs w:val="20"/>
        </w:rPr>
        <w:t>to 1/2, in agreement with Eq. (</w:t>
      </w:r>
      <w:r>
        <w:rPr>
          <w:rFonts w:ascii="Times New Roman" w:hAnsi="Times New Roman" w:cs="Times New Roman"/>
          <w:sz w:val="20"/>
          <w:szCs w:val="20"/>
        </w:rPr>
        <w:t>30</w:t>
      </w:r>
      <w:r w:rsidR="004E3E2D" w:rsidRPr="00C96CCD">
        <w:rPr>
          <w:rFonts w:ascii="Times New Roman" w:hAnsi="Times New Roman" w:cs="Times New Roman"/>
          <w:sz w:val="20"/>
          <w:szCs w:val="20"/>
        </w:rPr>
        <w:t>). The maximum gains are achieved for amplitudes close to 7 mm, since this state is associated with larger optimal load requirements for entering the non-linear resonant regime. As the amplitude continues to increase, the maximum gain drops down to 1.29 at 10 mm.</w:t>
      </w:r>
      <w:r>
        <w:rPr>
          <w:rFonts w:ascii="Times New Roman" w:hAnsi="Times New Roman" w:cs="Times New Roman"/>
          <w:sz w:val="20"/>
          <w:szCs w:val="20"/>
        </w:rPr>
        <w:t xml:space="preserve"> </w:t>
      </w:r>
      <w:r w:rsidRPr="00C96CCD">
        <w:rPr>
          <w:rFonts w:ascii="Times New Roman" w:hAnsi="Times New Roman" w:cs="Times New Roman"/>
          <w:sz w:val="20"/>
          <w:szCs w:val="20"/>
        </w:rPr>
        <w:t xml:space="preserve">We note that for input amplitudes lower than 3 mm and frequencies lower than 4 </w:t>
      </w:r>
      <w:proofErr w:type="gramStart"/>
      <w:r w:rsidRPr="00C96CCD">
        <w:rPr>
          <w:rFonts w:ascii="Times New Roman" w:hAnsi="Times New Roman" w:cs="Times New Roman"/>
          <w:sz w:val="20"/>
          <w:szCs w:val="20"/>
        </w:rPr>
        <w:t>Hz</w:t>
      </w:r>
      <w:proofErr w:type="gramEnd"/>
      <w:r w:rsidRPr="00C96CCD">
        <w:rPr>
          <w:rFonts w:ascii="Times New Roman" w:hAnsi="Times New Roman" w:cs="Times New Roman"/>
          <w:sz w:val="20"/>
          <w:szCs w:val="20"/>
        </w:rPr>
        <w:t xml:space="preserve"> the system generates very low voltages, of the same order of the noise level of the detection device, and furthermore the stronger static friction forces become dominant.</w:t>
      </w:r>
      <w:r w:rsidR="004E3E2D" w:rsidRPr="00C96CCD">
        <w:rPr>
          <w:rFonts w:ascii="Times New Roman" w:eastAsiaTheme="minorEastAsia" w:hAnsi="Times New Roman" w:cs="Times New Roman"/>
          <w:sz w:val="20"/>
          <w:szCs w:val="20"/>
        </w:rPr>
        <w:t xml:space="preserve"> The complete picture of the </w:t>
      </w:r>
      <w:r w:rsidR="004E3E2D" w:rsidRPr="00C96CCD">
        <w:rPr>
          <w:rFonts w:ascii="Times New Roman" w:eastAsia="Times New Roman" w:hAnsi="Times New Roman" w:cs="Times New Roman"/>
          <w:bCs/>
          <w:iCs/>
          <w:sz w:val="20"/>
          <w:szCs w:val="20"/>
          <w:lang w:eastAsia="ru-RU"/>
        </w:rPr>
        <w:t>harvested power can be visualized in the scalar volume data plots in Fig. 6g</w:t>
      </w:r>
      <w:proofErr w:type="gramStart"/>
      <w:r w:rsidR="004E3E2D" w:rsidRPr="00C96CCD">
        <w:rPr>
          <w:rFonts w:ascii="Times New Roman" w:eastAsia="Times New Roman" w:hAnsi="Times New Roman" w:cs="Times New Roman"/>
          <w:bCs/>
          <w:iCs/>
          <w:sz w:val="20"/>
          <w:szCs w:val="20"/>
          <w:lang w:eastAsia="ru-RU"/>
        </w:rPr>
        <w:t>,h</w:t>
      </w:r>
      <w:proofErr w:type="gramEnd"/>
      <w:r w:rsidR="004E3E2D" w:rsidRPr="00C96CCD">
        <w:rPr>
          <w:rFonts w:ascii="Times New Roman" w:eastAsia="Times New Roman" w:hAnsi="Times New Roman" w:cs="Times New Roman"/>
          <w:bCs/>
          <w:iCs/>
          <w:sz w:val="20"/>
          <w:szCs w:val="20"/>
          <w:lang w:eastAsia="ru-RU"/>
        </w:rPr>
        <w:t xml:space="preserve">, with </w:t>
      </w:r>
      <w:proofErr w:type="spellStart"/>
      <w:r w:rsidR="004E3E2D" w:rsidRPr="00C96CCD">
        <w:rPr>
          <w:rFonts w:ascii="Times New Roman" w:eastAsia="Times New Roman" w:hAnsi="Times New Roman" w:cs="Times New Roman"/>
          <w:bCs/>
          <w:iCs/>
          <w:sz w:val="20"/>
          <w:szCs w:val="20"/>
          <w:lang w:eastAsia="ru-RU"/>
        </w:rPr>
        <w:t>isosurfaces</w:t>
      </w:r>
      <w:proofErr w:type="spellEnd"/>
      <w:r w:rsidR="004E3E2D" w:rsidRPr="00C96CCD">
        <w:rPr>
          <w:rFonts w:ascii="Times New Roman" w:eastAsia="Times New Roman" w:hAnsi="Times New Roman" w:cs="Times New Roman"/>
          <w:bCs/>
          <w:iCs/>
          <w:sz w:val="20"/>
          <w:szCs w:val="20"/>
          <w:lang w:eastAsia="ru-RU"/>
        </w:rPr>
        <w:t xml:space="preserve"> of the output average powers represented as a function of the load resistances, input displacement amplitudes, and frequencies.</w:t>
      </w:r>
    </w:p>
    <w:p w14:paraId="63B08A39" w14:textId="707D9A67" w:rsidR="003C184F" w:rsidRPr="00C96CCD" w:rsidRDefault="004F4478" w:rsidP="008D16A6">
      <w:pPr>
        <w:shd w:val="clear" w:color="auto" w:fill="FFFFFF"/>
        <w:spacing w:after="0" w:line="240" w:lineRule="auto"/>
        <w:ind w:firstLine="708"/>
        <w:jc w:val="both"/>
        <w:rPr>
          <w:rFonts w:ascii="Times New Roman" w:eastAsia="Times New Roman" w:hAnsi="Times New Roman" w:cs="Times New Roman"/>
          <w:bCs/>
          <w:iCs/>
          <w:sz w:val="20"/>
          <w:szCs w:val="20"/>
          <w:lang w:eastAsia="ru-RU"/>
        </w:rPr>
      </w:pPr>
      <w:r w:rsidRPr="00C96CCD">
        <w:rPr>
          <w:rFonts w:ascii="Times New Roman" w:eastAsia="Times New Roman" w:hAnsi="Times New Roman" w:cs="Times New Roman"/>
          <w:bCs/>
          <w:iCs/>
          <w:sz w:val="20"/>
          <w:szCs w:val="20"/>
          <w:lang w:eastAsia="ru-RU"/>
        </w:rPr>
        <w:t>To prove the concept of the active self-adaptive coil switching EMG we employed a Monte Carlo method to analyze the output energy of the system to</w:t>
      </w:r>
      <w:r w:rsidR="00182F65" w:rsidRPr="00C96CCD">
        <w:rPr>
          <w:rFonts w:ascii="Times New Roman" w:eastAsia="Times New Roman" w:hAnsi="Times New Roman" w:cs="Times New Roman"/>
          <w:bCs/>
          <w:iCs/>
          <w:sz w:val="20"/>
          <w:szCs w:val="20"/>
          <w:lang w:eastAsia="ru-RU"/>
        </w:rPr>
        <w:t xml:space="preserve"> harmonic </w:t>
      </w:r>
      <w:r w:rsidRPr="00C96CCD">
        <w:rPr>
          <w:rFonts w:ascii="Times New Roman" w:eastAsia="Times New Roman" w:hAnsi="Times New Roman" w:cs="Times New Roman"/>
          <w:bCs/>
          <w:iCs/>
          <w:sz w:val="20"/>
          <w:szCs w:val="20"/>
          <w:lang w:eastAsia="ru-RU"/>
        </w:rPr>
        <w:t>random input excitation</w:t>
      </w:r>
      <w:r w:rsidR="00182F65" w:rsidRPr="00C96CCD">
        <w:rPr>
          <w:rFonts w:ascii="Times New Roman" w:eastAsia="Times New Roman" w:hAnsi="Times New Roman" w:cs="Times New Roman"/>
          <w:bCs/>
          <w:iCs/>
          <w:sz w:val="20"/>
          <w:szCs w:val="20"/>
          <w:lang w:eastAsia="ru-RU"/>
        </w:rPr>
        <w:t>s</w:t>
      </w:r>
      <w:r w:rsidRPr="00C96CCD">
        <w:rPr>
          <w:rFonts w:ascii="Times New Roman" w:eastAsia="Times New Roman" w:hAnsi="Times New Roman" w:cs="Times New Roman"/>
          <w:bCs/>
          <w:iCs/>
          <w:sz w:val="20"/>
          <w:szCs w:val="20"/>
          <w:lang w:eastAsia="ru-RU"/>
        </w:rPr>
        <w:t xml:space="preserve"> with a </w:t>
      </w:r>
      <w:r w:rsidR="00EE1357" w:rsidRPr="00C96CCD">
        <w:rPr>
          <w:rFonts w:ascii="Times New Roman" w:eastAsia="Times New Roman" w:hAnsi="Times New Roman" w:cs="Times New Roman"/>
          <w:bCs/>
          <w:iCs/>
          <w:sz w:val="20"/>
          <w:szCs w:val="20"/>
          <w:lang w:eastAsia="ru-RU"/>
        </w:rPr>
        <w:t xml:space="preserve">realistic </w:t>
      </w:r>
      <w:r w:rsidRPr="00C96CCD">
        <w:rPr>
          <w:rFonts w:ascii="Times New Roman" w:eastAsia="Times New Roman" w:hAnsi="Times New Roman" w:cs="Times New Roman"/>
          <w:bCs/>
          <w:iCs/>
          <w:sz w:val="20"/>
          <w:szCs w:val="20"/>
          <w:lang w:eastAsia="ru-RU"/>
        </w:rPr>
        <w:t xml:space="preserve">decreasing probability distribution of displacement amplitudes and frequencies. </w:t>
      </w:r>
      <w:r w:rsidR="003C184F" w:rsidRPr="00C96CCD">
        <w:rPr>
          <w:rFonts w:ascii="Times New Roman" w:eastAsia="Times New Roman" w:hAnsi="Times New Roman" w:cs="Times New Roman"/>
          <w:bCs/>
          <w:iCs/>
          <w:sz w:val="20"/>
          <w:szCs w:val="20"/>
          <w:lang w:eastAsia="ru-RU"/>
        </w:rPr>
        <w:t xml:space="preserve">The energy demand from the adaptive mechanism, </w:t>
      </w:r>
      <w:r w:rsidR="007405C5" w:rsidRPr="00C96CCD">
        <w:rPr>
          <w:rFonts w:ascii="Times New Roman" w:eastAsia="Times New Roman" w:hAnsi="Times New Roman" w:cs="Times New Roman"/>
          <w:bCs/>
          <w:iCs/>
          <w:sz w:val="20"/>
          <w:szCs w:val="20"/>
          <w:lang w:eastAsia="ru-RU"/>
        </w:rPr>
        <w:t>including</w:t>
      </w:r>
      <w:r w:rsidR="003C184F" w:rsidRPr="00C96CCD">
        <w:rPr>
          <w:rFonts w:ascii="Times New Roman" w:eastAsia="Times New Roman" w:hAnsi="Times New Roman" w:cs="Times New Roman"/>
          <w:bCs/>
          <w:iCs/>
          <w:sz w:val="20"/>
          <w:szCs w:val="20"/>
          <w:lang w:eastAsia="ru-RU"/>
        </w:rPr>
        <w:t xml:space="preserve"> the sensing, processing, and actuation systems, was </w:t>
      </w:r>
      <w:r w:rsidR="007405C5" w:rsidRPr="00C96CCD">
        <w:rPr>
          <w:rFonts w:ascii="Times New Roman" w:eastAsia="Times New Roman" w:hAnsi="Times New Roman" w:cs="Times New Roman"/>
          <w:bCs/>
          <w:iCs/>
          <w:sz w:val="20"/>
          <w:szCs w:val="20"/>
          <w:lang w:eastAsia="ru-RU"/>
        </w:rPr>
        <w:t>taken into account</w:t>
      </w:r>
      <w:r w:rsidR="003C184F" w:rsidRPr="00C96CCD">
        <w:rPr>
          <w:rFonts w:ascii="Times New Roman" w:eastAsia="Times New Roman" w:hAnsi="Times New Roman" w:cs="Times New Roman"/>
          <w:bCs/>
          <w:iCs/>
          <w:sz w:val="20"/>
          <w:szCs w:val="20"/>
          <w:lang w:eastAsia="ru-RU"/>
        </w:rPr>
        <w:t xml:space="preserve">. </w:t>
      </w:r>
      <w:proofErr w:type="gramStart"/>
      <w:r w:rsidR="003C184F" w:rsidRPr="00C96CCD">
        <w:rPr>
          <w:rFonts w:ascii="Times New Roman" w:eastAsia="Times New Roman" w:hAnsi="Times New Roman" w:cs="Times New Roman"/>
          <w:bCs/>
          <w:iCs/>
          <w:sz w:val="20"/>
          <w:szCs w:val="20"/>
          <w:lang w:eastAsia="ru-RU"/>
        </w:rPr>
        <w:t>The total energy extracted by a</w:t>
      </w:r>
      <w:r w:rsidR="007405C5" w:rsidRPr="00C96CCD">
        <w:rPr>
          <w:rFonts w:ascii="Times New Roman" w:eastAsia="Times New Roman" w:hAnsi="Times New Roman" w:cs="Times New Roman"/>
          <w:bCs/>
          <w:iCs/>
          <w:sz w:val="20"/>
          <w:szCs w:val="20"/>
          <w:lang w:eastAsia="ru-RU"/>
        </w:rPr>
        <w:t>n electrical</w:t>
      </w:r>
      <w:r w:rsidR="003C184F" w:rsidRPr="00C96CCD">
        <w:rPr>
          <w:rFonts w:ascii="Times New Roman" w:eastAsia="Times New Roman" w:hAnsi="Times New Roman" w:cs="Times New Roman"/>
          <w:bCs/>
          <w:iCs/>
          <w:sz w:val="20"/>
          <w:szCs w:val="20"/>
          <w:lang w:eastAsia="ru-RU"/>
        </w:rPr>
        <w:t xml:space="preserve"> load during a time interval between </w:t>
      </w:r>
      <m:oMath>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oMath>
      <w:r w:rsidR="003C184F" w:rsidRPr="00C96CCD">
        <w:rPr>
          <w:rFonts w:ascii="Times New Roman" w:eastAsia="Times New Roman" w:hAnsi="Times New Roman" w:cs="Times New Roman"/>
          <w:bCs/>
          <w:iCs/>
          <w:sz w:val="20"/>
          <w:szCs w:val="20"/>
          <w:lang w:eastAsia="ru-RU"/>
        </w:rPr>
        <w:t xml:space="preserve"> and </w:t>
      </w:r>
      <m:oMath>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2</m:t>
            </m:r>
          </m:sub>
        </m:sSub>
      </m:oMath>
      <w:r w:rsidR="003C184F" w:rsidRPr="00C96CCD">
        <w:rPr>
          <w:rFonts w:ascii="Times New Roman" w:eastAsia="Times New Roman" w:hAnsi="Times New Roman" w:cs="Times New Roman"/>
          <w:bCs/>
          <w:iCs/>
          <w:sz w:val="20"/>
          <w:szCs w:val="20"/>
          <w:lang w:eastAsia="ru-RU"/>
        </w:rPr>
        <w:t xml:space="preserve"> </w:t>
      </w:r>
      <w:r w:rsidR="007405C5" w:rsidRPr="00C96CCD">
        <w:rPr>
          <w:rFonts w:ascii="Times New Roman" w:eastAsia="Times New Roman" w:hAnsi="Times New Roman" w:cs="Times New Roman"/>
          <w:bCs/>
          <w:iCs/>
          <w:sz w:val="20"/>
          <w:szCs w:val="20"/>
          <w:lang w:eastAsia="ru-RU"/>
        </w:rPr>
        <w:t>can be given by</w:t>
      </w:r>
      <w:r w:rsidR="003C184F" w:rsidRPr="00C96CCD">
        <w:rPr>
          <w:rFonts w:ascii="Times New Roman" w:eastAsia="Times New Roman" w:hAnsi="Times New Roman" w:cs="Times New Roman"/>
          <w:bCs/>
          <w:iCs/>
          <w:sz w:val="20"/>
          <w:szCs w:val="20"/>
          <w:lang w:eastAsia="ru-RU"/>
        </w:rPr>
        <w:t>:</w:t>
      </w:r>
      <w:proofErr w:type="gramEnd"/>
    </w:p>
    <w:p w14:paraId="06B3A8F1" w14:textId="77777777" w:rsidR="003C184F" w:rsidRPr="00C96CCD" w:rsidRDefault="003C184F" w:rsidP="003C184F">
      <w:pPr>
        <w:spacing w:after="0" w:line="276"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3C184F" w:rsidRPr="00C96CCD" w14:paraId="18040968" w14:textId="77777777" w:rsidTr="00503475">
        <w:tc>
          <w:tcPr>
            <w:tcW w:w="8784" w:type="dxa"/>
          </w:tcPr>
          <w:p w14:paraId="3564DF2C" w14:textId="77777777" w:rsidR="003C184F" w:rsidRPr="00C96CCD" w:rsidRDefault="003C184F" w:rsidP="00503475">
            <w:pPr>
              <w:spacing w:line="276" w:lineRule="auto"/>
              <w:jc w:val="center"/>
              <w:rPr>
                <w:rFonts w:ascii="Times New Roman" w:eastAsiaTheme="minorEastAsia" w:hAnsi="Times New Roman" w:cs="Times New Roman"/>
                <w:sz w:val="20"/>
                <w:szCs w:val="20"/>
              </w:rPr>
            </w:pPr>
            <m:oMath>
              <m:r>
                <w:rPr>
                  <w:rFonts w:ascii="Cambria Math" w:eastAsiaTheme="minorEastAsia" w:hAnsi="Cambria Math" w:cs="Times New Roman"/>
                  <w:sz w:val="20"/>
                  <w:szCs w:val="20"/>
                </w:rPr>
                <m:t>E=</m:t>
              </m:r>
              <m:nary>
                <m:naryPr>
                  <m:limLoc m:val="undOvr"/>
                  <m:ctrlPr>
                    <w:rPr>
                      <w:rFonts w:ascii="Cambria Math" w:eastAsiaTheme="minorEastAsia" w:hAnsi="Cambria Math" w:cs="Times New Roman"/>
                      <w:i/>
                      <w:sz w:val="20"/>
                      <w:szCs w:val="20"/>
                    </w:rPr>
                  </m:ctrlPr>
                </m:naryPr>
                <m:sub>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sub>
                <m:sup>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2</m:t>
                      </m:r>
                    </m:sub>
                  </m:sSub>
                </m:sup>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y</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r>
                            <w:rPr>
                              <w:rFonts w:ascii="Cambria Math" w:eastAsiaTheme="minorEastAsia" w:hAnsi="Cambria Math" w:cs="Times New Roman"/>
                              <w:sz w:val="20"/>
                              <w:szCs w:val="20"/>
                            </w:rPr>
                            <m:t>,x</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r>
                            <w:rPr>
                              <w:rFonts w:ascii="Cambria Math" w:eastAsiaTheme="minorEastAsia" w:hAnsi="Cambria Math" w:cs="Times New Roman"/>
                              <w:sz w:val="20"/>
                              <w:szCs w:val="20"/>
                            </w:rPr>
                            <m:t>,t</m:t>
                          </m:r>
                        </m:e>
                      </m:d>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t>
                          </m:r>
                        </m:sub>
                      </m:sSub>
                      <m:d>
                        <m:dPr>
                          <m:ctrlPr>
                            <w:rPr>
                              <w:rFonts w:ascii="Cambria Math" w:eastAsiaTheme="minorEastAsia" w:hAnsi="Cambria Math" w:cs="Times New Roman"/>
                              <w:i/>
                              <w:sz w:val="20"/>
                              <w:szCs w:val="20"/>
                            </w:rPr>
                          </m:ctrlPr>
                        </m:dPr>
                        <m:e>
                          <m:acc>
                            <m:accPr>
                              <m:chr m:val="̇"/>
                              <m:ctrlPr>
                                <w:rPr>
                                  <w:rFonts w:ascii="Cambria Math" w:eastAsiaTheme="minorEastAsia" w:hAnsi="Cambria Math" w:cs="Times New Roman"/>
                                  <w:i/>
                                  <w:sz w:val="20"/>
                                  <w:szCs w:val="20"/>
                                </w:rPr>
                              </m:ctrlPr>
                            </m:accPr>
                            <m:e>
                              <m:r>
                                <w:rPr>
                                  <w:rFonts w:ascii="Cambria Math" w:eastAsiaTheme="minorEastAsia" w:hAnsi="Cambria Math" w:cs="Times New Roman"/>
                                  <w:sz w:val="20"/>
                                  <w:szCs w:val="20"/>
                                </w:rPr>
                                <m:t>y</m:t>
                              </m:r>
                            </m:e>
                          </m:acc>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r>
                            <w:rPr>
                              <w:rFonts w:ascii="Cambria Math" w:eastAsiaTheme="minorEastAsia" w:hAnsi="Cambria Math" w:cs="Times New Roman"/>
                              <w:sz w:val="20"/>
                              <w:szCs w:val="20"/>
                            </w:rPr>
                            <m:t>,y</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r>
                            <w:rPr>
                              <w:rFonts w:ascii="Cambria Math" w:eastAsiaTheme="minorEastAsia" w:hAnsi="Cambria Math" w:cs="Times New Roman"/>
                              <w:sz w:val="20"/>
                              <w:szCs w:val="20"/>
                            </w:rPr>
                            <m:t>,t</m:t>
                          </m:r>
                        </m:e>
                      </m:d>
                    </m:e>
                  </m:d>
                </m:e>
              </m:nary>
              <m:r>
                <w:rPr>
                  <w:rFonts w:ascii="Cambria Math" w:eastAsiaTheme="minorEastAsia" w:hAnsi="Cambria Math" w:cs="Times New Roman"/>
                  <w:sz w:val="20"/>
                  <w:szCs w:val="20"/>
                </w:rPr>
                <m:t>dt</m:t>
              </m:r>
            </m:oMath>
            <w:r w:rsidRPr="00C96CCD">
              <w:rPr>
                <w:rFonts w:ascii="Times New Roman" w:eastAsiaTheme="minorEastAsia" w:hAnsi="Times New Roman" w:cs="Times New Roman"/>
                <w:sz w:val="20"/>
                <w:szCs w:val="20"/>
              </w:rPr>
              <w:t>,</w:t>
            </w:r>
          </w:p>
        </w:tc>
        <w:tc>
          <w:tcPr>
            <w:tcW w:w="561" w:type="dxa"/>
            <w:vAlign w:val="center"/>
          </w:tcPr>
          <w:p w14:paraId="79D2689B" w14:textId="5962193B" w:rsidR="003C184F" w:rsidRPr="00C96CCD" w:rsidRDefault="003C184F" w:rsidP="00DC047F">
            <w:pPr>
              <w:spacing w:line="276" w:lineRule="auto"/>
              <w:jc w:val="right"/>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w:t>
            </w:r>
            <w:r w:rsidR="00DC047F" w:rsidRPr="00C96CCD">
              <w:rPr>
                <w:rFonts w:ascii="Times New Roman" w:eastAsiaTheme="minorEastAsia" w:hAnsi="Times New Roman" w:cs="Times New Roman"/>
                <w:sz w:val="20"/>
                <w:szCs w:val="20"/>
              </w:rPr>
              <w:t>32</w:t>
            </w:r>
            <w:r w:rsidRPr="00C96CCD">
              <w:rPr>
                <w:rFonts w:ascii="Times New Roman" w:eastAsiaTheme="minorEastAsia" w:hAnsi="Times New Roman" w:cs="Times New Roman"/>
                <w:sz w:val="20"/>
                <w:szCs w:val="20"/>
              </w:rPr>
              <w:t>)</w:t>
            </w:r>
          </w:p>
        </w:tc>
      </w:tr>
    </w:tbl>
    <w:p w14:paraId="6DE9A170" w14:textId="77777777" w:rsidR="003C184F" w:rsidRPr="00C96CCD" w:rsidRDefault="003C184F" w:rsidP="003C184F">
      <w:pPr>
        <w:spacing w:after="0" w:line="240" w:lineRule="auto"/>
        <w:jc w:val="both"/>
        <w:rPr>
          <w:rFonts w:ascii="Times New Roman" w:eastAsiaTheme="minorEastAsia" w:hAnsi="Times New Roman" w:cs="Times New Roman"/>
          <w:sz w:val="20"/>
          <w:szCs w:val="20"/>
        </w:rPr>
      </w:pPr>
    </w:p>
    <w:p w14:paraId="36E32A8B" w14:textId="17A17218" w:rsidR="004F4478" w:rsidRPr="00C96CCD" w:rsidRDefault="003C184F" w:rsidP="007405C5">
      <w:pPr>
        <w:spacing w:after="0" w:line="240" w:lineRule="auto"/>
        <w:jc w:val="both"/>
        <w:rPr>
          <w:rFonts w:ascii="Times New Roman" w:eastAsia="Times New Roman" w:hAnsi="Times New Roman" w:cs="Times New Roman"/>
          <w:bCs/>
          <w:iCs/>
          <w:sz w:val="20"/>
          <w:szCs w:val="20"/>
          <w:lang w:eastAsia="ru-RU"/>
        </w:rPr>
      </w:pPr>
      <w:r w:rsidRPr="00C96CCD">
        <w:rPr>
          <w:rFonts w:ascii="Times New Roman" w:eastAsiaTheme="minorEastAsia" w:hAnsi="Times New Roman" w:cs="Times New Roman"/>
          <w:sz w:val="20"/>
          <w:szCs w:val="20"/>
        </w:rPr>
        <w:t xml:space="preserve">where </w:t>
      </w:r>
      <m:oMath>
        <m:r>
          <w:rPr>
            <w:rFonts w:ascii="Cambria Math" w:eastAsiaTheme="minorEastAsia" w:hAnsi="Cambria Math" w:cs="Times New Roman"/>
            <w:sz w:val="20"/>
            <w:szCs w:val="20"/>
          </w:rPr>
          <m:t>P</m:t>
        </m:r>
      </m:oMath>
      <w:r w:rsidRPr="00C96CCD">
        <w:rPr>
          <w:rFonts w:ascii="Times New Roman" w:eastAsiaTheme="minorEastAsia" w:hAnsi="Times New Roman" w:cs="Times New Roman"/>
          <w:sz w:val="20"/>
          <w:szCs w:val="20"/>
        </w:rPr>
        <w:t xml:space="preserve"> is the instantaneous power </w:t>
      </w:r>
      <w:r w:rsidR="002A3658" w:rsidRPr="00C96CCD">
        <w:rPr>
          <w:rFonts w:ascii="Times New Roman" w:eastAsiaTheme="minorEastAsia" w:hAnsi="Times New Roman" w:cs="Times New Roman"/>
          <w:sz w:val="20"/>
          <w:szCs w:val="20"/>
        </w:rPr>
        <w:t>harvested</w:t>
      </w:r>
      <w:r w:rsidRPr="00C96CCD">
        <w:rPr>
          <w:rFonts w:ascii="Times New Roman" w:eastAsiaTheme="minorEastAsia" w:hAnsi="Times New Roman" w:cs="Times New Roman"/>
          <w:sz w:val="20"/>
          <w:szCs w:val="20"/>
        </w:rPr>
        <w:t xml:space="preserve"> by the load</w:t>
      </w:r>
      <w:r w:rsidR="002A7C31" w:rsidRPr="00C96CCD">
        <w:rPr>
          <w:rFonts w:ascii="Times New Roman" w:eastAsiaTheme="minorEastAsia" w:hAnsi="Times New Roman" w:cs="Times New Roman"/>
          <w:sz w:val="20"/>
          <w:szCs w:val="20"/>
        </w:rPr>
        <w:t xml:space="preserve"> (</w:t>
      </w:r>
      <w:r w:rsidR="00B17216" w:rsidRPr="00C96CCD">
        <w:rPr>
          <w:rFonts w:ascii="Times New Roman" w:eastAsiaTheme="minorEastAsia" w:hAnsi="Times New Roman" w:cs="Times New Roman"/>
          <w:sz w:val="20"/>
          <w:szCs w:val="20"/>
        </w:rPr>
        <w:t xml:space="preserve">as </w:t>
      </w:r>
      <w:r w:rsidR="002A7C31" w:rsidRPr="00C96CCD">
        <w:rPr>
          <w:rFonts w:ascii="Times New Roman" w:eastAsiaTheme="minorEastAsia" w:hAnsi="Times New Roman" w:cs="Times New Roman"/>
          <w:sz w:val="20"/>
          <w:szCs w:val="20"/>
        </w:rPr>
        <w:t>shown in Fig. 6</w:t>
      </w:r>
      <w:r w:rsidR="00EE1357" w:rsidRPr="00C96CCD">
        <w:rPr>
          <w:rFonts w:ascii="Times New Roman" w:eastAsiaTheme="minorEastAsia" w:hAnsi="Times New Roman" w:cs="Times New Roman"/>
          <w:sz w:val="20"/>
          <w:szCs w:val="20"/>
        </w:rPr>
        <w:t>g,h</w:t>
      </w:r>
      <w:r w:rsidR="002A7C31" w:rsidRPr="00C96CCD">
        <w:rPr>
          <w:rFonts w:ascii="Times New Roman" w:eastAsiaTheme="minorEastAsia" w:hAnsi="Times New Roman" w:cs="Times New Roman"/>
          <w:sz w:val="20"/>
          <w:szCs w:val="20"/>
        </w:rPr>
        <w:t>)</w:t>
      </w:r>
      <w:r w:rsidRPr="00C96CCD">
        <w:rPr>
          <w:rFonts w:ascii="Times New Roman" w:eastAsiaTheme="minorEastAsia"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t>
            </m:r>
          </m:sub>
        </m:sSub>
      </m:oMath>
      <w:r w:rsidRPr="00C96CCD">
        <w:rPr>
          <w:rFonts w:ascii="Times New Roman" w:eastAsiaTheme="minorEastAsia" w:hAnsi="Times New Roman" w:cs="Times New Roman"/>
          <w:sz w:val="20"/>
          <w:szCs w:val="20"/>
        </w:rPr>
        <w:t xml:space="preserve"> are the power losses from the </w:t>
      </w:r>
      <w:r w:rsidRPr="00C96CCD">
        <w:rPr>
          <w:rFonts w:ascii="Times New Roman" w:eastAsia="Times New Roman" w:hAnsi="Times New Roman" w:cs="Times New Roman"/>
          <w:bCs/>
          <w:iCs/>
          <w:sz w:val="20"/>
          <w:szCs w:val="20"/>
          <w:lang w:eastAsia="ru-RU"/>
        </w:rPr>
        <w:t xml:space="preserve">self-adaptive system, </w:t>
      </w:r>
      <m:oMath>
        <m:r>
          <w:rPr>
            <w:rFonts w:ascii="Cambria Math" w:eastAsiaTheme="minorEastAsia" w:hAnsi="Cambria Math" w:cs="Times New Roman"/>
            <w:sz w:val="20"/>
            <w:szCs w:val="20"/>
          </w:rPr>
          <m:t>y</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oMath>
      <w:r w:rsidRPr="00C96CCD">
        <w:rPr>
          <w:rFonts w:ascii="Times New Roman" w:eastAsia="Times New Roman" w:hAnsi="Times New Roman" w:cs="Times New Roman"/>
          <w:sz w:val="20"/>
          <w:szCs w:val="20"/>
        </w:rPr>
        <w:t xml:space="preserve"> are the time changing adaptive variables of load</w:t>
      </w:r>
      <w:r w:rsidR="002A3658" w:rsidRPr="00C96CCD">
        <w:rPr>
          <w:rFonts w:ascii="Times New Roman" w:eastAsia="Times New Roman" w:hAnsi="Times New Roman" w:cs="Times New Roman"/>
          <w:sz w:val="20"/>
          <w:szCs w:val="20"/>
        </w:rPr>
        <w:t xml:space="preserve"> and number of active coils</w:t>
      </w:r>
      <w:r w:rsidRPr="00C96CCD">
        <w:rPr>
          <w:rFonts w:ascii="Times New Roman" w:eastAsia="Times New Roman" w:hAnsi="Times New Roman" w:cs="Times New Roman"/>
          <w:sz w:val="20"/>
          <w:szCs w:val="20"/>
        </w:rPr>
        <w:t xml:space="preserve">, and </w:t>
      </w:r>
      <m:oMath>
        <m:r>
          <w:rPr>
            <w:rFonts w:ascii="Cambria Math" w:eastAsiaTheme="minorEastAsia" w:hAnsi="Cambria Math" w:cs="Times New Roman"/>
            <w:sz w:val="20"/>
            <w:szCs w:val="20"/>
          </w:rPr>
          <m:t>x</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oMath>
      <w:r w:rsidRPr="00C96CCD">
        <w:rPr>
          <w:rFonts w:ascii="Times New Roman" w:eastAsia="Times New Roman" w:hAnsi="Times New Roman" w:cs="Times New Roman"/>
          <w:sz w:val="20"/>
          <w:szCs w:val="20"/>
        </w:rPr>
        <w:t xml:space="preserve"> are the input excitation variables of amplitude and frequency. The </w:t>
      </w:r>
      <w:r w:rsidR="0056476E" w:rsidRPr="00C96CCD">
        <w:rPr>
          <w:rFonts w:ascii="Times New Roman" w:eastAsia="Times New Roman" w:hAnsi="Times New Roman" w:cs="Times New Roman"/>
          <w:sz w:val="20"/>
          <w:szCs w:val="20"/>
        </w:rPr>
        <w:t>problem</w:t>
      </w:r>
      <w:r w:rsidRPr="00C96CCD">
        <w:rPr>
          <w:rFonts w:ascii="Times New Roman" w:eastAsia="Times New Roman" w:hAnsi="Times New Roman" w:cs="Times New Roman"/>
          <w:sz w:val="20"/>
          <w:szCs w:val="20"/>
        </w:rPr>
        <w:t xml:space="preserve"> </w:t>
      </w:r>
      <w:r w:rsidR="006253E0" w:rsidRPr="00C96CCD">
        <w:rPr>
          <w:rFonts w:ascii="Times New Roman" w:eastAsia="Times New Roman" w:hAnsi="Times New Roman" w:cs="Times New Roman"/>
          <w:sz w:val="20"/>
          <w:szCs w:val="20"/>
        </w:rPr>
        <w:t>consists</w:t>
      </w:r>
      <w:r w:rsidR="0056476E" w:rsidRPr="00C96CCD">
        <w:rPr>
          <w:rFonts w:ascii="Times New Roman" w:eastAsia="Times New Roman" w:hAnsi="Times New Roman" w:cs="Times New Roman"/>
          <w:sz w:val="20"/>
          <w:szCs w:val="20"/>
        </w:rPr>
        <w:t xml:space="preserve"> </w:t>
      </w:r>
      <w:r w:rsidR="006253E0" w:rsidRPr="00C96CCD">
        <w:rPr>
          <w:rFonts w:ascii="Times New Roman" w:eastAsia="Times New Roman" w:hAnsi="Times New Roman" w:cs="Times New Roman"/>
          <w:sz w:val="20"/>
          <w:szCs w:val="20"/>
        </w:rPr>
        <w:t xml:space="preserve">of </w:t>
      </w:r>
      <w:r w:rsidR="0056476E" w:rsidRPr="00C96CCD">
        <w:rPr>
          <w:rFonts w:ascii="Times New Roman" w:eastAsia="Times New Roman" w:hAnsi="Times New Roman" w:cs="Times New Roman"/>
          <w:sz w:val="20"/>
          <w:szCs w:val="20"/>
        </w:rPr>
        <w:t>find</w:t>
      </w:r>
      <w:r w:rsidR="006253E0" w:rsidRPr="00C96CCD">
        <w:rPr>
          <w:rFonts w:ascii="Times New Roman" w:eastAsia="Times New Roman" w:hAnsi="Times New Roman" w:cs="Times New Roman"/>
          <w:sz w:val="20"/>
          <w:szCs w:val="20"/>
        </w:rPr>
        <w:t>ing</w:t>
      </w:r>
      <w:r w:rsidR="0056476E" w:rsidRPr="00C96CCD">
        <w:rPr>
          <w:rFonts w:ascii="Times New Roman" w:eastAsia="Times New Roman" w:hAnsi="Times New Roman" w:cs="Times New Roman"/>
          <w:sz w:val="20"/>
          <w:szCs w:val="20"/>
        </w:rPr>
        <w:t xml:space="preserve"> the optimum control </w:t>
      </w:r>
      <w:r w:rsidR="006416E3" w:rsidRPr="00C96CCD">
        <w:rPr>
          <w:rFonts w:ascii="Times New Roman" w:eastAsia="Times New Roman" w:hAnsi="Times New Roman" w:cs="Times New Roman"/>
          <w:sz w:val="20"/>
          <w:szCs w:val="20"/>
        </w:rPr>
        <w:t>variables</w:t>
      </w:r>
      <w:r w:rsidR="00A84712" w:rsidRPr="00C96CCD">
        <w:rPr>
          <w:rFonts w:ascii="Times New Roman" w:eastAsia="Times New Roman" w:hAnsi="Times New Roman" w:cs="Times New Roman"/>
          <w:sz w:val="20"/>
          <w:szCs w:val="20"/>
        </w:rPr>
        <w:t xml:space="preserve"> </w:t>
      </w:r>
      <m:oMath>
        <m:r>
          <w:rPr>
            <w:rFonts w:ascii="Cambria Math" w:eastAsiaTheme="minorEastAsia" w:hAnsi="Cambria Math" w:cs="Times New Roman"/>
            <w:sz w:val="20"/>
            <w:szCs w:val="20"/>
          </w:rPr>
          <m:t>y</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oMath>
      <w:r w:rsidR="00F5211A" w:rsidRPr="00C96CCD">
        <w:rPr>
          <w:rFonts w:ascii="Times New Roman" w:eastAsia="Times New Roman" w:hAnsi="Times New Roman" w:cs="Times New Roman"/>
          <w:sz w:val="20"/>
          <w:szCs w:val="20"/>
        </w:rPr>
        <w:t xml:space="preserve"> </w:t>
      </w:r>
      <w:r w:rsidRPr="00C96CCD">
        <w:rPr>
          <w:rFonts w:ascii="Times New Roman" w:eastAsia="Times New Roman" w:hAnsi="Times New Roman" w:cs="Times New Roman"/>
          <w:sz w:val="20"/>
          <w:szCs w:val="20"/>
        </w:rPr>
        <w:t>that maximize the energy integral</w:t>
      </w:r>
      <w:r w:rsidR="0056476E" w:rsidRPr="00C96CCD">
        <w:rPr>
          <w:rFonts w:ascii="Times New Roman" w:eastAsia="Times New Roman" w:hAnsi="Times New Roman" w:cs="Times New Roman"/>
          <w:sz w:val="20"/>
          <w:szCs w:val="20"/>
        </w:rPr>
        <w:t xml:space="preserve"> in a time interval</w:t>
      </w:r>
      <w:r w:rsidR="00F5211A" w:rsidRPr="00C96CCD">
        <w:rPr>
          <w:rFonts w:ascii="Times New Roman" w:eastAsia="Times New Roman" w:hAnsi="Times New Roman" w:cs="Times New Roman"/>
          <w:sz w:val="20"/>
          <w:szCs w:val="20"/>
        </w:rPr>
        <w:t xml:space="preserve"> for given input </w:t>
      </w:r>
      <w:proofErr w:type="gramStart"/>
      <w:r w:rsidR="00F5211A" w:rsidRPr="00C96CCD">
        <w:rPr>
          <w:rFonts w:ascii="Times New Roman" w:eastAsia="Times New Roman" w:hAnsi="Times New Roman" w:cs="Times New Roman"/>
          <w:sz w:val="20"/>
          <w:szCs w:val="20"/>
        </w:rPr>
        <w:t xml:space="preserve">parameters </w:t>
      </w:r>
      <w:proofErr w:type="gramEnd"/>
      <m:oMath>
        <m:r>
          <w:rPr>
            <w:rFonts w:ascii="Cambria Math" w:eastAsia="Times New Roman" w:hAnsi="Cambria Math" w:cs="Times New Roman"/>
            <w:sz w:val="20"/>
            <w:szCs w:val="20"/>
          </w:rPr>
          <m:t>x</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oMath>
      <w:r w:rsidR="0056476E" w:rsidRPr="00C96CCD">
        <w:rPr>
          <w:rFonts w:ascii="Times New Roman" w:eastAsia="Times New Roman" w:hAnsi="Times New Roman" w:cs="Times New Roman"/>
          <w:sz w:val="20"/>
          <w:szCs w:val="20"/>
        </w:rPr>
        <w:t>.</w:t>
      </w:r>
    </w:p>
    <w:p w14:paraId="15286EB7" w14:textId="3B66FC41" w:rsidR="004A34A7" w:rsidRPr="00C96CCD" w:rsidRDefault="00017DD7" w:rsidP="000B1B30">
      <w:pPr>
        <w:spacing w:after="0" w:line="240" w:lineRule="auto"/>
        <w:ind w:firstLine="708"/>
        <w:jc w:val="both"/>
        <w:rPr>
          <w:rFonts w:ascii="Times New Roman" w:eastAsia="Times New Roman" w:hAnsi="Times New Roman" w:cs="Times New Roman"/>
          <w:bCs/>
          <w:iCs/>
          <w:sz w:val="20"/>
          <w:szCs w:val="20"/>
          <w:lang w:eastAsia="ru-RU"/>
        </w:rPr>
      </w:pPr>
      <w:r w:rsidRPr="00C96CCD">
        <w:rPr>
          <w:rFonts w:ascii="Times New Roman" w:eastAsia="Times New Roman" w:hAnsi="Times New Roman" w:cs="Times New Roman"/>
          <w:sz w:val="20"/>
          <w:szCs w:val="20"/>
        </w:rPr>
        <w:t>Multiple case studies were carried out using different</w:t>
      </w:r>
      <w:r w:rsidR="00584AFB" w:rsidRPr="00C96CCD">
        <w:rPr>
          <w:rFonts w:ascii="Times New Roman" w:eastAsia="Times New Roman" w:hAnsi="Times New Roman" w:cs="Times New Roman"/>
          <w:sz w:val="20"/>
          <w:szCs w:val="20"/>
        </w:rPr>
        <w:t xml:space="preserve"> algorithms and</w:t>
      </w:r>
      <w:r w:rsidRPr="00C96CCD">
        <w:rPr>
          <w:rFonts w:ascii="Times New Roman" w:eastAsia="Times New Roman" w:hAnsi="Times New Roman" w:cs="Times New Roman"/>
          <w:sz w:val="20"/>
          <w:szCs w:val="20"/>
        </w:rPr>
        <w:t xml:space="preserve"> </w:t>
      </w:r>
      <w:r w:rsidR="001173C8" w:rsidRPr="00C96CCD">
        <w:rPr>
          <w:rFonts w:ascii="Times New Roman" w:eastAsia="Times New Roman" w:hAnsi="Times New Roman" w:cs="Times New Roman"/>
          <w:sz w:val="20"/>
          <w:szCs w:val="20"/>
        </w:rPr>
        <w:t>control parameters</w:t>
      </w:r>
      <w:r w:rsidRPr="00C96CCD">
        <w:rPr>
          <w:rFonts w:ascii="Times New Roman" w:eastAsia="Times New Roman" w:hAnsi="Times New Roman" w:cs="Times New Roman"/>
          <w:sz w:val="20"/>
          <w:szCs w:val="20"/>
        </w:rPr>
        <w:t>. Mechanical harmonic excitations were considered with random continuously time changing amplitudes and frequencies, with a characteristic stability time (</w:t>
      </w:r>
      <m:oMath>
        <m:r>
          <w:rPr>
            <w:rFonts w:ascii="Cambria Math" w:eastAsia="Times New Roman" w:hAnsi="Cambria Math" w:cs="Times New Roman"/>
            <w:sz w:val="20"/>
            <w:szCs w:val="20"/>
          </w:rPr>
          <m:t>τ</m:t>
        </m:r>
      </m:oMath>
      <w:r w:rsidRPr="00C96CCD">
        <w:rPr>
          <w:rFonts w:ascii="Times New Roman" w:eastAsia="Times New Roman" w:hAnsi="Times New Roman" w:cs="Times New Roman"/>
          <w:sz w:val="20"/>
          <w:szCs w:val="20"/>
        </w:rPr>
        <w:t>) over which they slowly change (i.e. an injective function in this interval), as depicted</w:t>
      </w:r>
      <w:r w:rsidR="00F71AA2" w:rsidRPr="00C96CCD">
        <w:rPr>
          <w:rFonts w:ascii="Times New Roman" w:eastAsia="Times New Roman" w:hAnsi="Times New Roman" w:cs="Times New Roman"/>
          <w:sz w:val="20"/>
          <w:szCs w:val="20"/>
        </w:rPr>
        <w:t xml:space="preserve"> in Fig. 7</w:t>
      </w:r>
      <w:r w:rsidRPr="00C96CCD">
        <w:rPr>
          <w:rFonts w:ascii="Times New Roman" w:eastAsia="Times New Roman" w:hAnsi="Times New Roman" w:cs="Times New Roman"/>
          <w:sz w:val="20"/>
          <w:szCs w:val="20"/>
        </w:rPr>
        <w:t>a. The control algorithm</w:t>
      </w:r>
      <w:r w:rsidR="005A3339" w:rsidRPr="00C96CCD">
        <w:rPr>
          <w:rFonts w:ascii="Times New Roman" w:eastAsia="Times New Roman" w:hAnsi="Times New Roman" w:cs="Times New Roman"/>
          <w:sz w:val="20"/>
          <w:szCs w:val="20"/>
        </w:rPr>
        <w:t xml:space="preserve"> extracts the input values</w:t>
      </w:r>
      <w:r w:rsidRPr="00C96CCD">
        <w:rPr>
          <w:rFonts w:ascii="Times New Roman" w:eastAsia="Times New Roman" w:hAnsi="Times New Roman" w:cs="Times New Roman"/>
          <w:sz w:val="20"/>
          <w:szCs w:val="20"/>
        </w:rPr>
        <w:t xml:space="preserve"> and adapts the system in time steps </w:t>
      </w:r>
      <w:proofErr w:type="gramStart"/>
      <w:r w:rsidRPr="00C96CCD">
        <w:rPr>
          <w:rFonts w:ascii="Times New Roman" w:eastAsia="Times New Roman" w:hAnsi="Times New Roman" w:cs="Times New Roman"/>
          <w:sz w:val="20"/>
          <w:szCs w:val="20"/>
        </w:rPr>
        <w:t xml:space="preserve">of </w:t>
      </w:r>
      <w:proofErr w:type="gramEnd"/>
      <m:oMath>
        <m:r>
          <w:rPr>
            <w:rFonts w:ascii="Cambria Math" w:eastAsia="Times New Roman" w:hAnsi="Cambria Math" w:cs="Times New Roman"/>
            <w:sz w:val="20"/>
            <w:szCs w:val="20"/>
          </w:rPr>
          <m:t>∆t=</m:t>
        </m:r>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2</m:t>
            </m:r>
          </m:sub>
        </m:sSub>
        <m:r>
          <w:rPr>
            <w:rFonts w:ascii="Cambria Math" w:eastAsia="Times New Roman" w:hAnsi="Cambria Math" w:cs="Times New Roman"/>
            <w:sz w:val="20"/>
            <w:szCs w:val="20"/>
            <w:lang w:eastAsia="ru-RU"/>
          </w:rPr>
          <m:t>-</m:t>
        </m:r>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oMath>
      <w:r w:rsidRPr="00C96CCD">
        <w:rPr>
          <w:rFonts w:ascii="Times New Roman" w:eastAsia="Times New Roman" w:hAnsi="Times New Roman" w:cs="Times New Roman"/>
          <w:bCs/>
          <w:iCs/>
          <w:sz w:val="20"/>
          <w:szCs w:val="20"/>
          <w:lang w:eastAsia="ru-RU"/>
        </w:rPr>
        <w:t>.</w:t>
      </w:r>
      <w:r w:rsidR="005A3339" w:rsidRPr="00C96CCD">
        <w:rPr>
          <w:rFonts w:ascii="Times New Roman" w:eastAsia="Times New Roman" w:hAnsi="Times New Roman" w:cs="Times New Roman"/>
          <w:bCs/>
          <w:iCs/>
          <w:sz w:val="20"/>
          <w:szCs w:val="20"/>
          <w:lang w:eastAsia="ru-RU"/>
        </w:rPr>
        <w:t xml:space="preserve"> </w:t>
      </w:r>
      <w:r w:rsidR="005A3339" w:rsidRPr="00C96CCD">
        <w:rPr>
          <w:rFonts w:ascii="Times New Roman" w:eastAsia="Times New Roman" w:hAnsi="Times New Roman" w:cs="Times New Roman"/>
          <w:sz w:val="20"/>
          <w:szCs w:val="20"/>
        </w:rPr>
        <w:t xml:space="preserve">If </w:t>
      </w:r>
      <m:oMath>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oMath>
      <w:r w:rsidR="005A3339" w:rsidRPr="00C96CCD">
        <w:rPr>
          <w:rFonts w:ascii="Times New Roman" w:eastAsia="Times New Roman" w:hAnsi="Times New Roman" w:cs="Times New Roman"/>
          <w:bCs/>
          <w:iCs/>
          <w:sz w:val="20"/>
          <w:szCs w:val="20"/>
          <w:lang w:eastAsia="ru-RU"/>
        </w:rPr>
        <w:t xml:space="preserve"> represents the present time, the form of the input signal between </w:t>
      </w:r>
      <m:oMath>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oMath>
      <w:r w:rsidR="005A3339" w:rsidRPr="00C96CCD">
        <w:rPr>
          <w:rFonts w:ascii="Times New Roman" w:eastAsia="Times New Roman" w:hAnsi="Times New Roman" w:cs="Times New Roman"/>
          <w:bCs/>
          <w:iCs/>
          <w:sz w:val="20"/>
          <w:szCs w:val="20"/>
          <w:lang w:eastAsia="ru-RU"/>
        </w:rPr>
        <w:t xml:space="preserve"> and </w:t>
      </w:r>
      <m:oMath>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2</m:t>
            </m:r>
          </m:sub>
        </m:sSub>
      </m:oMath>
      <w:r w:rsidR="005A3339" w:rsidRPr="00C96CCD">
        <w:rPr>
          <w:rFonts w:ascii="Times New Roman" w:eastAsia="Times New Roman" w:hAnsi="Times New Roman" w:cs="Times New Roman"/>
          <w:bCs/>
          <w:iCs/>
          <w:sz w:val="20"/>
          <w:szCs w:val="20"/>
          <w:lang w:eastAsia="ru-RU"/>
        </w:rPr>
        <w:t xml:space="preserve"> is not known and can only be estimated from past sensor data. </w:t>
      </w:r>
      <w:r w:rsidR="005A7B1F" w:rsidRPr="00C96CCD">
        <w:rPr>
          <w:rFonts w:ascii="Times New Roman" w:eastAsia="Times New Roman" w:hAnsi="Times New Roman" w:cs="Times New Roman"/>
          <w:bCs/>
          <w:iCs/>
          <w:sz w:val="20"/>
          <w:szCs w:val="20"/>
          <w:lang w:eastAsia="ru-RU"/>
        </w:rPr>
        <w:t xml:space="preserve">In the </w:t>
      </w:r>
      <w:proofErr w:type="gramStart"/>
      <w:r w:rsidR="005A7B1F" w:rsidRPr="00C96CCD">
        <w:rPr>
          <w:rFonts w:ascii="Times New Roman" w:eastAsia="Times New Roman" w:hAnsi="Times New Roman" w:cs="Times New Roman"/>
          <w:bCs/>
          <w:iCs/>
          <w:sz w:val="20"/>
          <w:szCs w:val="20"/>
          <w:lang w:eastAsia="ru-RU"/>
        </w:rPr>
        <w:t>most simple</w:t>
      </w:r>
      <w:proofErr w:type="gramEnd"/>
      <w:r w:rsidR="005A7B1F" w:rsidRPr="00C96CCD">
        <w:rPr>
          <w:rFonts w:ascii="Times New Roman" w:eastAsia="Times New Roman" w:hAnsi="Times New Roman" w:cs="Times New Roman"/>
          <w:bCs/>
          <w:iCs/>
          <w:sz w:val="20"/>
          <w:szCs w:val="20"/>
          <w:lang w:eastAsia="ru-RU"/>
        </w:rPr>
        <w:t xml:space="preserve"> approximation, the input signal inserted in the control algorithm is assumed to be constant and equal to its value measured at present </w:t>
      </w:r>
      <m:oMath>
        <m:r>
          <w:rPr>
            <w:rFonts w:ascii="Cambria Math" w:eastAsiaTheme="minorEastAsia" w:hAnsi="Cambria Math" w:cs="Times New Roman"/>
            <w:sz w:val="20"/>
            <w:szCs w:val="20"/>
          </w:rPr>
          <m:t>x</m:t>
        </m:r>
        <m:d>
          <m:dPr>
            <m:ctrlPr>
              <w:rPr>
                <w:rFonts w:ascii="Cambria Math" w:eastAsiaTheme="minorEastAsia" w:hAnsi="Cambria Math" w:cs="Times New Roman"/>
                <w:i/>
                <w:sz w:val="20"/>
                <w:szCs w:val="20"/>
              </w:rPr>
            </m:ctrlPr>
          </m:dPr>
          <m:e>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e>
        </m:d>
      </m:oMath>
      <w:r w:rsidR="005A7B1F" w:rsidRPr="00C96CCD">
        <w:rPr>
          <w:rFonts w:ascii="Times New Roman" w:eastAsia="Times New Roman" w:hAnsi="Times New Roman" w:cs="Times New Roman"/>
          <w:sz w:val="20"/>
          <w:szCs w:val="20"/>
        </w:rPr>
        <w:t xml:space="preserve"> (</w:t>
      </w:r>
      <w:r w:rsidR="00B86E2C" w:rsidRPr="00C96CCD">
        <w:rPr>
          <w:rFonts w:ascii="Times New Roman" w:eastAsia="Times New Roman" w:hAnsi="Times New Roman" w:cs="Times New Roman"/>
          <w:sz w:val="20"/>
          <w:szCs w:val="20"/>
        </w:rPr>
        <w:t xml:space="preserve">see staircase-like estimated curve in </w:t>
      </w:r>
      <w:r w:rsidR="005A7B1F" w:rsidRPr="00C96CCD">
        <w:rPr>
          <w:rFonts w:ascii="Times New Roman" w:eastAsia="Times New Roman" w:hAnsi="Times New Roman" w:cs="Times New Roman"/>
          <w:sz w:val="20"/>
          <w:szCs w:val="20"/>
        </w:rPr>
        <w:t xml:space="preserve">Fig. 7a). </w:t>
      </w:r>
      <w:r w:rsidR="00D43490" w:rsidRPr="00C96CCD">
        <w:rPr>
          <w:rFonts w:ascii="Times New Roman" w:eastAsia="Times New Roman" w:hAnsi="Times New Roman" w:cs="Times New Roman"/>
          <w:sz w:val="20"/>
          <w:szCs w:val="20"/>
        </w:rPr>
        <w:t xml:space="preserve">We assume, for simplicity, that the electrical load always corresponds to the optimal load for maximum extracted power, so that </w:t>
      </w:r>
      <m:oMath>
        <m:r>
          <w:rPr>
            <w:rFonts w:ascii="Cambria Math" w:eastAsiaTheme="minorEastAsia" w:hAnsi="Cambria Math" w:cs="Times New Roman"/>
            <w:sz w:val="20"/>
            <w:szCs w:val="20"/>
          </w:rPr>
          <m:t>y</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oMath>
      <w:r w:rsidR="00D43490" w:rsidRPr="00C96CCD">
        <w:rPr>
          <w:rFonts w:ascii="Times New Roman" w:eastAsia="Times New Roman" w:hAnsi="Times New Roman" w:cs="Times New Roman"/>
          <w:sz w:val="20"/>
          <w:szCs w:val="20"/>
        </w:rPr>
        <w:t xml:space="preserve"> simply represents the number of active coils. </w:t>
      </w:r>
      <w:r w:rsidR="00A15B83" w:rsidRPr="00C96CCD">
        <w:rPr>
          <w:rFonts w:ascii="Times New Roman" w:eastAsia="Times New Roman" w:hAnsi="Times New Roman" w:cs="Times New Roman"/>
          <w:sz w:val="20"/>
          <w:szCs w:val="20"/>
        </w:rPr>
        <w:t>Constant power losses</w:t>
      </w:r>
      <w:r w:rsidR="00585E97" w:rsidRPr="00C96CCD">
        <w:rPr>
          <w:rFonts w:ascii="Times New Roman" w:eastAsia="Times New Roman" w:hAnsi="Times New Roman" w:cs="Times New Roman"/>
          <w:sz w:val="20"/>
          <w:szCs w:val="20"/>
        </w:rPr>
        <w:t>,</w:t>
      </w:r>
      <w:r w:rsidR="00A15B83" w:rsidRPr="00C96CCD">
        <w:rPr>
          <w:rFonts w:ascii="Times New Roman" w:eastAsia="Times New Roman" w:hAnsi="Times New Roman" w:cs="Times New Roman"/>
          <w:sz w:val="20"/>
          <w:szCs w:val="20"/>
        </w:rPr>
        <w:t xml:space="preserve"> associated with the sensors and processors</w:t>
      </w:r>
      <w:r w:rsidR="0044224F" w:rsidRPr="00C96CCD">
        <w:rPr>
          <w:rFonts w:ascii="Times New Roman" w:eastAsia="Times New Roman" w:hAnsi="Times New Roman" w:cs="Times New Roman"/>
          <w:sz w:val="20"/>
          <w:szCs w:val="20"/>
        </w:rPr>
        <w:t xml:space="preserve">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oMath>
      <w:r w:rsidR="00D037C8" w:rsidRPr="00C96CCD">
        <w:rPr>
          <w:rFonts w:ascii="Times New Roman" w:eastAsia="Times New Roman" w:hAnsi="Times New Roman" w:cs="Times New Roman"/>
          <w:sz w:val="20"/>
          <w:szCs w:val="20"/>
        </w:rPr>
        <w:t xml:space="preserve"> and </w:t>
      </w:r>
      <w:r w:rsidR="005A30E8" w:rsidRPr="00C96CCD">
        <w:rPr>
          <w:rFonts w:ascii="Times New Roman" w:eastAsia="Times New Roman" w:hAnsi="Times New Roman" w:cs="Times New Roman"/>
          <w:bCs/>
          <w:iCs/>
          <w:sz w:val="20"/>
          <w:szCs w:val="20"/>
          <w:lang w:eastAsia="ru-RU"/>
        </w:rPr>
        <w:t xml:space="preserve">externally applied logic levels for closing the electronic switches in the case of 2 active coils </w:t>
      </w:r>
      <w:r w:rsidR="00D037C8" w:rsidRPr="00C96CCD">
        <w:rPr>
          <w:rFonts w:ascii="Times New Roman" w:eastAsia="Times New Roman" w:hAnsi="Times New Roman" w:cs="Times New Roman"/>
          <w:sz w:val="20"/>
          <w:szCs w:val="20"/>
        </w:rPr>
        <w:t>(</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 xml:space="preserve">2 </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2 Coils</m:t>
            </m:r>
          </m:sub>
        </m:sSub>
      </m:oMath>
      <w:r w:rsidR="00D85475" w:rsidRPr="00C96CCD">
        <w:rPr>
          <w:rFonts w:ascii="Times New Roman" w:eastAsia="Times New Roman" w:hAnsi="Times New Roman" w:cs="Times New Roman"/>
          <w:sz w:val="20"/>
          <w:szCs w:val="20"/>
        </w:rPr>
        <w:t>, for 2 active coils</w:t>
      </w:r>
      <w:proofErr w:type="gramStart"/>
      <w:r w:rsidR="00D85475" w:rsidRPr="00C96CCD">
        <w:rPr>
          <w:rFonts w:ascii="Times New Roman" w:eastAsia="Times New Roman" w:hAnsi="Times New Roman" w:cs="Times New Roman"/>
          <w:sz w:val="20"/>
          <w:szCs w:val="20"/>
        </w:rPr>
        <w:t xml:space="preserve">; </w:t>
      </w:r>
      <w:proofErr w:type="gramEnd"/>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 xml:space="preserve">2 </m:t>
            </m:r>
          </m:sub>
        </m:sSub>
        <m:r>
          <w:rPr>
            <w:rFonts w:ascii="Cambria Math" w:eastAsiaTheme="minorEastAsia" w:hAnsi="Cambria Math" w:cs="Times New Roman"/>
            <w:sz w:val="20"/>
            <w:szCs w:val="20"/>
          </w:rPr>
          <m:t>=0</m:t>
        </m:r>
      </m:oMath>
      <w:r w:rsidR="00D85475" w:rsidRPr="00C96CCD">
        <w:rPr>
          <w:rFonts w:ascii="Times New Roman" w:eastAsia="Times New Roman" w:hAnsi="Times New Roman" w:cs="Times New Roman"/>
          <w:sz w:val="20"/>
          <w:szCs w:val="20"/>
        </w:rPr>
        <w:t>, for 4 active coils</w:t>
      </w:r>
      <w:r w:rsidR="00D037C8" w:rsidRPr="00C96CCD">
        <w:rPr>
          <w:rFonts w:ascii="Times New Roman" w:eastAsia="Times New Roman" w:hAnsi="Times New Roman" w:cs="Times New Roman"/>
          <w:sz w:val="20"/>
          <w:szCs w:val="20"/>
        </w:rPr>
        <w:t>)</w:t>
      </w:r>
      <w:r w:rsidR="00A15B83" w:rsidRPr="00C96CCD">
        <w:rPr>
          <w:rFonts w:ascii="Times New Roman" w:eastAsia="Times New Roman" w:hAnsi="Times New Roman" w:cs="Times New Roman"/>
          <w:sz w:val="20"/>
          <w:szCs w:val="20"/>
        </w:rPr>
        <w:t xml:space="preserve">, </w:t>
      </w:r>
      <w:r w:rsidR="00D5541E" w:rsidRPr="00C96CCD">
        <w:rPr>
          <w:rFonts w:ascii="Times New Roman" w:eastAsia="Times New Roman" w:hAnsi="Times New Roman" w:cs="Times New Roman"/>
          <w:sz w:val="20"/>
          <w:szCs w:val="20"/>
        </w:rPr>
        <w:t xml:space="preserve">were assumed: </w:t>
      </w: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1</m:t>
            </m:r>
          </m:sub>
        </m:sSub>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C</m:t>
            </m:r>
          </m:e>
          <m:sub>
            <m:r>
              <w:rPr>
                <w:rFonts w:ascii="Cambria Math" w:eastAsiaTheme="minorEastAsia" w:hAnsi="Cambria Math" w:cs="Times New Roman"/>
                <w:sz w:val="20"/>
                <w:szCs w:val="20"/>
              </w:rPr>
              <m:t>2</m:t>
            </m:r>
          </m:sub>
        </m:sSub>
      </m:oMath>
      <w:r w:rsidR="005A30E8" w:rsidRPr="00C96CCD">
        <w:rPr>
          <w:rFonts w:ascii="Times New Roman" w:eastAsia="Times New Roman" w:hAnsi="Times New Roman" w:cs="Times New Roman"/>
          <w:sz w:val="20"/>
          <w:szCs w:val="20"/>
        </w:rPr>
        <w:t xml:space="preserve">. </w:t>
      </w:r>
      <w:r w:rsidR="00D91B50" w:rsidRPr="00C96CCD">
        <w:rPr>
          <w:rFonts w:ascii="Times New Roman" w:eastAsia="Times New Roman" w:hAnsi="Times New Roman" w:cs="Times New Roman"/>
          <w:sz w:val="20"/>
          <w:szCs w:val="20"/>
        </w:rPr>
        <w:t xml:space="preserve">The switching time was also considered to be significantly faster </w:t>
      </w:r>
      <w:proofErr w:type="gramStart"/>
      <w:r w:rsidR="00D91B50" w:rsidRPr="00C96CCD">
        <w:rPr>
          <w:rFonts w:ascii="Times New Roman" w:eastAsia="Times New Roman" w:hAnsi="Times New Roman" w:cs="Times New Roman"/>
          <w:sz w:val="20"/>
          <w:szCs w:val="20"/>
        </w:rPr>
        <w:t xml:space="preserve">than </w:t>
      </w:r>
      <w:proofErr w:type="gramEnd"/>
      <m:oMath>
        <m:r>
          <w:rPr>
            <w:rFonts w:ascii="Cambria Math" w:eastAsia="Times New Roman" w:hAnsi="Cambria Math" w:cs="Times New Roman"/>
            <w:sz w:val="20"/>
            <w:szCs w:val="20"/>
          </w:rPr>
          <m:t>∆t</m:t>
        </m:r>
      </m:oMath>
      <w:r w:rsidR="00D91B50" w:rsidRPr="00C96CCD">
        <w:rPr>
          <w:rFonts w:ascii="Times New Roman" w:eastAsia="Times New Roman" w:hAnsi="Times New Roman" w:cs="Times New Roman"/>
          <w:sz w:val="20"/>
          <w:szCs w:val="20"/>
        </w:rPr>
        <w:t xml:space="preserve">. </w:t>
      </w:r>
      <w:r w:rsidR="005A3339" w:rsidRPr="00C96CCD">
        <w:rPr>
          <w:rFonts w:ascii="Times New Roman" w:eastAsia="Times New Roman" w:hAnsi="Times New Roman" w:cs="Times New Roman"/>
          <w:bCs/>
          <w:iCs/>
          <w:sz w:val="20"/>
          <w:szCs w:val="20"/>
          <w:lang w:eastAsia="ru-RU"/>
        </w:rPr>
        <w:t xml:space="preserve">With these </w:t>
      </w:r>
      <w:r w:rsidR="008B5BC6" w:rsidRPr="00C96CCD">
        <w:rPr>
          <w:rFonts w:ascii="Times New Roman" w:eastAsia="Times New Roman" w:hAnsi="Times New Roman" w:cs="Times New Roman"/>
          <w:bCs/>
          <w:iCs/>
          <w:sz w:val="20"/>
          <w:szCs w:val="20"/>
          <w:lang w:eastAsia="ru-RU"/>
        </w:rPr>
        <w:t>assumptions</w:t>
      </w:r>
      <w:r w:rsidR="005A3339" w:rsidRPr="00C96CCD">
        <w:rPr>
          <w:rFonts w:ascii="Times New Roman" w:eastAsia="Times New Roman" w:hAnsi="Times New Roman" w:cs="Times New Roman"/>
          <w:bCs/>
          <w:iCs/>
          <w:sz w:val="20"/>
          <w:szCs w:val="20"/>
          <w:lang w:eastAsia="ru-RU"/>
        </w:rPr>
        <w:t xml:space="preserve">, the estimated energy </w:t>
      </w:r>
      <w:r w:rsidR="00553D44" w:rsidRPr="00C96CCD">
        <w:rPr>
          <w:rFonts w:ascii="Times New Roman" w:eastAsia="Times New Roman" w:hAnsi="Times New Roman" w:cs="Times New Roman"/>
          <w:bCs/>
          <w:iCs/>
          <w:sz w:val="20"/>
          <w:szCs w:val="20"/>
          <w:lang w:eastAsia="ru-RU"/>
        </w:rPr>
        <w:t>output</w:t>
      </w:r>
      <w:r w:rsidR="005A3339" w:rsidRPr="00C96CCD">
        <w:rPr>
          <w:rFonts w:ascii="Times New Roman" w:eastAsia="Times New Roman" w:hAnsi="Times New Roman" w:cs="Times New Roman"/>
          <w:bCs/>
          <w:iCs/>
          <w:sz w:val="20"/>
          <w:szCs w:val="20"/>
          <w:lang w:eastAsia="ru-RU"/>
        </w:rPr>
        <w:t xml:space="preserve"> in the </w:t>
      </w:r>
      <m:oMath>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2</m:t>
            </m:r>
          </m:sub>
        </m:sSub>
        <m:r>
          <w:rPr>
            <w:rFonts w:ascii="Cambria Math" w:eastAsia="Times New Roman" w:hAnsi="Cambria Math" w:cs="Times New Roman"/>
            <w:sz w:val="20"/>
            <w:szCs w:val="20"/>
            <w:lang w:eastAsia="ru-RU"/>
          </w:rPr>
          <m:t>-</m:t>
        </m:r>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oMath>
      <w:r w:rsidR="005A3339" w:rsidRPr="00C96CCD">
        <w:rPr>
          <w:rFonts w:ascii="Times New Roman" w:eastAsia="Times New Roman" w:hAnsi="Times New Roman" w:cs="Times New Roman"/>
          <w:bCs/>
          <w:iCs/>
          <w:sz w:val="20"/>
          <w:szCs w:val="20"/>
          <w:lang w:eastAsia="ru-RU"/>
        </w:rPr>
        <w:t xml:space="preserve"> time interval has the form:</w:t>
      </w:r>
    </w:p>
    <w:p w14:paraId="2DEA7592" w14:textId="77777777" w:rsidR="004A34A7" w:rsidRPr="00C96CCD" w:rsidRDefault="004A34A7" w:rsidP="004A34A7">
      <w:pPr>
        <w:spacing w:after="0" w:line="276" w:lineRule="auto"/>
        <w:jc w:val="both"/>
        <w:rPr>
          <w:rFonts w:ascii="Times New Roman" w:eastAsiaTheme="minorEastAsia"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4"/>
        <w:gridCol w:w="560"/>
      </w:tblGrid>
      <w:tr w:rsidR="004A34A7" w:rsidRPr="00C96CCD" w14:paraId="370283B6" w14:textId="77777777" w:rsidTr="001226C8">
        <w:tc>
          <w:tcPr>
            <w:tcW w:w="8784" w:type="dxa"/>
          </w:tcPr>
          <w:p w14:paraId="16AD2733" w14:textId="6742C51F" w:rsidR="004A34A7" w:rsidRPr="00C96CCD" w:rsidRDefault="00745D6D" w:rsidP="004A34A7">
            <w:pPr>
              <w:ind w:firstLine="708"/>
              <w:jc w:val="center"/>
              <w:rPr>
                <w:rFonts w:ascii="Times New Roman" w:eastAsia="Times New Roman" w:hAnsi="Times New Roman" w:cs="Times New Roman"/>
                <w:sz w:val="20"/>
                <w:szCs w:val="20"/>
              </w:rPr>
            </w:pPr>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E</m:t>
                  </m:r>
                </m:e>
                <m:sub>
                  <m:r>
                    <w:rPr>
                      <w:rFonts w:ascii="Cambria Math" w:eastAsiaTheme="minorEastAsia" w:hAnsi="Cambria Math" w:cs="Times New Roman"/>
                      <w:sz w:val="20"/>
                      <w:szCs w:val="20"/>
                    </w:rPr>
                    <m:t>Estimated</m:t>
                  </m:r>
                </m:sub>
              </m:sSub>
              <m:r>
                <w:rPr>
                  <w:rFonts w:ascii="Cambria Math" w:eastAsiaTheme="minorEastAsia" w:hAnsi="Cambria Math" w:cs="Times New Roman"/>
                  <w:sz w:val="20"/>
                  <w:szCs w:val="20"/>
                </w:rPr>
                <m:t>≈</m:t>
              </m:r>
              <m:nary>
                <m:naryPr>
                  <m:limLoc m:val="undOvr"/>
                  <m:ctrlPr>
                    <w:rPr>
                      <w:rFonts w:ascii="Cambria Math" w:eastAsiaTheme="minorEastAsia" w:hAnsi="Cambria Math" w:cs="Times New Roman"/>
                      <w:i/>
                      <w:sz w:val="20"/>
                      <w:szCs w:val="20"/>
                    </w:rPr>
                  </m:ctrlPr>
                </m:naryPr>
                <m:sub>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sub>
                <m:sup>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2</m:t>
                      </m:r>
                    </m:sub>
                  </m:sSub>
                </m:sup>
                <m:e>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P</m:t>
                      </m:r>
                      <m:d>
                        <m:dPr>
                          <m:ctrlPr>
                            <w:rPr>
                              <w:rFonts w:ascii="Cambria Math" w:eastAsiaTheme="minorEastAsia" w:hAnsi="Cambria Math" w:cs="Times New Roman"/>
                              <w:i/>
                              <w:sz w:val="20"/>
                              <w:szCs w:val="20"/>
                            </w:rPr>
                          </m:ctrlPr>
                        </m:dPr>
                        <m:e>
                          <m:r>
                            <w:rPr>
                              <w:rFonts w:ascii="Cambria Math" w:eastAsia="Times New Roman" w:hAnsi="Cambria Math" w:cs="Times New Roman"/>
                              <w:sz w:val="20"/>
                              <w:szCs w:val="20"/>
                            </w:rPr>
                            <m:t>y</m:t>
                          </m:r>
                          <m:d>
                            <m:dPr>
                              <m:ctrlPr>
                                <w:rPr>
                                  <w:rFonts w:ascii="Cambria Math" w:eastAsia="Times New Roman" w:hAnsi="Cambria Math" w:cs="Times New Roman"/>
                                  <w:bCs/>
                                  <w:i/>
                                  <w:iCs/>
                                  <w:sz w:val="20"/>
                                  <w:szCs w:val="20"/>
                                  <w:lang w:eastAsia="ru-RU"/>
                                </w:rPr>
                              </m:ctrlPr>
                            </m:dPr>
                            <m:e>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e>
                          </m:d>
                          <m:r>
                            <w:rPr>
                              <w:rFonts w:ascii="Cambria Math" w:eastAsiaTheme="minorEastAsia" w:hAnsi="Cambria Math" w:cs="Times New Roman"/>
                              <w:sz w:val="20"/>
                              <w:szCs w:val="20"/>
                            </w:rPr>
                            <m:t>,x</m:t>
                          </m:r>
                          <m:d>
                            <m:dPr>
                              <m:ctrlPr>
                                <w:rPr>
                                  <w:rFonts w:ascii="Cambria Math" w:eastAsiaTheme="minorEastAsia" w:hAnsi="Cambria Math" w:cs="Times New Roman"/>
                                  <w:i/>
                                  <w:sz w:val="20"/>
                                  <w:szCs w:val="20"/>
                                </w:rPr>
                              </m:ctrlPr>
                            </m:dPr>
                            <m:e>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e>
                          </m:d>
                        </m:e>
                      </m:d>
                    </m:e>
                  </m:d>
                </m:e>
              </m:nary>
              <m:r>
                <w:rPr>
                  <w:rFonts w:ascii="Cambria Math" w:eastAsiaTheme="minorEastAsia" w:hAnsi="Cambria Math" w:cs="Times New Roman"/>
                  <w:sz w:val="20"/>
                  <w:szCs w:val="20"/>
                </w:rPr>
                <m:t>dt-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P</m:t>
                  </m:r>
                </m:e>
                <m:sub>
                  <m:r>
                    <w:rPr>
                      <w:rFonts w:ascii="Cambria Math" w:eastAsiaTheme="minorEastAsia" w:hAnsi="Cambria Math" w:cs="Times New Roman"/>
                      <w:sz w:val="20"/>
                      <w:szCs w:val="20"/>
                    </w:rPr>
                    <m:t>-</m:t>
                  </m:r>
                </m:sub>
              </m:sSub>
              <m:d>
                <m:dPr>
                  <m:ctrlPr>
                    <w:rPr>
                      <w:rFonts w:ascii="Cambria Math" w:eastAsiaTheme="minorEastAsia" w:hAnsi="Cambria Math" w:cs="Times New Roman"/>
                      <w:i/>
                      <w:sz w:val="20"/>
                      <w:szCs w:val="20"/>
                    </w:rPr>
                  </m:ctrlPr>
                </m:dPr>
                <m:e>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2</m:t>
                      </m:r>
                    </m:sub>
                  </m:sSub>
                  <m:r>
                    <w:rPr>
                      <w:rFonts w:ascii="Cambria Math" w:eastAsia="Times New Roman" w:hAnsi="Cambria Math" w:cs="Times New Roman"/>
                      <w:sz w:val="20"/>
                      <w:szCs w:val="20"/>
                      <w:lang w:eastAsia="ru-RU"/>
                    </w:rPr>
                    <m:t>-</m:t>
                  </m:r>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e>
              </m:d>
            </m:oMath>
            <w:r w:rsidR="004A34A7" w:rsidRPr="00C96CCD">
              <w:rPr>
                <w:rFonts w:ascii="Times New Roman" w:eastAsia="Times New Roman" w:hAnsi="Times New Roman" w:cs="Times New Roman"/>
                <w:sz w:val="20"/>
                <w:szCs w:val="20"/>
              </w:rPr>
              <w:t>,</w:t>
            </w:r>
          </w:p>
        </w:tc>
        <w:tc>
          <w:tcPr>
            <w:tcW w:w="561" w:type="dxa"/>
            <w:vAlign w:val="center"/>
          </w:tcPr>
          <w:p w14:paraId="0BC59C1C" w14:textId="32F693E3" w:rsidR="004A34A7" w:rsidRPr="00C96CCD" w:rsidRDefault="00DC047F" w:rsidP="001226C8">
            <w:pPr>
              <w:spacing w:line="276" w:lineRule="auto"/>
              <w:jc w:val="right"/>
              <w:rPr>
                <w:rFonts w:ascii="Times New Roman" w:eastAsiaTheme="minorEastAsia" w:hAnsi="Times New Roman" w:cs="Times New Roman"/>
                <w:sz w:val="20"/>
                <w:szCs w:val="20"/>
              </w:rPr>
            </w:pPr>
            <w:r w:rsidRPr="00C96CCD">
              <w:rPr>
                <w:rFonts w:ascii="Times New Roman" w:eastAsiaTheme="minorEastAsia" w:hAnsi="Times New Roman" w:cs="Times New Roman"/>
                <w:sz w:val="20"/>
                <w:szCs w:val="20"/>
              </w:rPr>
              <w:t>(33</w:t>
            </w:r>
            <w:r w:rsidR="004A34A7" w:rsidRPr="00C96CCD">
              <w:rPr>
                <w:rFonts w:ascii="Times New Roman" w:eastAsiaTheme="minorEastAsia" w:hAnsi="Times New Roman" w:cs="Times New Roman"/>
                <w:sz w:val="20"/>
                <w:szCs w:val="20"/>
              </w:rPr>
              <w:t>)</w:t>
            </w:r>
          </w:p>
        </w:tc>
      </w:tr>
    </w:tbl>
    <w:p w14:paraId="0B696151" w14:textId="77777777" w:rsidR="004A34A7" w:rsidRPr="00C96CCD" w:rsidRDefault="004A34A7" w:rsidP="004A34A7">
      <w:pPr>
        <w:spacing w:after="0" w:line="240" w:lineRule="auto"/>
        <w:jc w:val="both"/>
        <w:rPr>
          <w:rFonts w:ascii="Times New Roman" w:eastAsia="Times New Roman" w:hAnsi="Times New Roman" w:cs="Times New Roman"/>
          <w:sz w:val="20"/>
          <w:szCs w:val="20"/>
        </w:rPr>
      </w:pPr>
    </w:p>
    <w:p w14:paraId="43E3DCDB" w14:textId="580D5F3E" w:rsidR="00553D44" w:rsidRPr="00C96CCD" w:rsidRDefault="00033E40" w:rsidP="004A34A7">
      <w:pPr>
        <w:spacing w:after="0" w:line="240" w:lineRule="auto"/>
        <w:jc w:val="both"/>
        <w:rPr>
          <w:rFonts w:ascii="Times New Roman" w:eastAsiaTheme="minorEastAsia" w:hAnsi="Times New Roman" w:cs="Times New Roman"/>
          <w:bCs/>
          <w:iCs/>
          <w:sz w:val="20"/>
          <w:szCs w:val="20"/>
          <w:lang w:eastAsia="ru-RU"/>
        </w:rPr>
      </w:pPr>
      <w:proofErr w:type="gramStart"/>
      <w:r w:rsidRPr="00C96CCD">
        <w:rPr>
          <w:rFonts w:ascii="Times New Roman" w:eastAsia="Times New Roman" w:hAnsi="Times New Roman" w:cs="Times New Roman"/>
          <w:sz w:val="20"/>
          <w:szCs w:val="20"/>
        </w:rPr>
        <w:t>which</w:t>
      </w:r>
      <w:proofErr w:type="gramEnd"/>
      <w:r w:rsidRPr="00C96CCD">
        <w:rPr>
          <w:rFonts w:ascii="Times New Roman" w:eastAsia="Times New Roman" w:hAnsi="Times New Roman" w:cs="Times New Roman"/>
          <w:sz w:val="20"/>
          <w:szCs w:val="20"/>
        </w:rPr>
        <w:t xml:space="preserve"> includes the output average powers previously measured and pictured in Fig. 6a,b.</w:t>
      </w:r>
      <w:r w:rsidR="00D85475" w:rsidRPr="00C96CCD">
        <w:rPr>
          <w:rFonts w:ascii="Times New Roman" w:eastAsia="Times New Roman" w:hAnsi="Times New Roman" w:cs="Times New Roman"/>
          <w:sz w:val="20"/>
          <w:szCs w:val="20"/>
        </w:rPr>
        <w:t xml:space="preserve"> </w:t>
      </w:r>
      <w:r w:rsidR="00553D44" w:rsidRPr="00C96CCD">
        <w:rPr>
          <w:rFonts w:ascii="Times New Roman" w:eastAsiaTheme="minorEastAsia" w:hAnsi="Times New Roman" w:cs="Times New Roman"/>
          <w:sz w:val="20"/>
          <w:szCs w:val="20"/>
        </w:rPr>
        <w:t xml:space="preserve">This value </w:t>
      </w:r>
      <w:r w:rsidR="003F309A" w:rsidRPr="00C96CCD">
        <w:rPr>
          <w:rFonts w:ascii="Times New Roman" w:eastAsiaTheme="minorEastAsia" w:hAnsi="Times New Roman" w:cs="Times New Roman"/>
          <w:sz w:val="20"/>
          <w:szCs w:val="20"/>
        </w:rPr>
        <w:t>was</w:t>
      </w:r>
      <w:r w:rsidR="00553D44" w:rsidRPr="00C96CCD">
        <w:rPr>
          <w:rFonts w:ascii="Times New Roman" w:eastAsiaTheme="minorEastAsia" w:hAnsi="Times New Roman" w:cs="Times New Roman"/>
          <w:sz w:val="20"/>
          <w:szCs w:val="20"/>
        </w:rPr>
        <w:t xml:space="preserve"> computed in each interval for various configurations of the coils (</w:t>
      </w:r>
      <m:oMath>
        <m:r>
          <w:rPr>
            <w:rFonts w:ascii="Cambria Math" w:eastAsia="Times New Roman" w:hAnsi="Cambria Math" w:cs="Times New Roman"/>
            <w:sz w:val="20"/>
            <w:szCs w:val="20"/>
          </w:rPr>
          <m:t>y</m:t>
        </m:r>
        <m:d>
          <m:dPr>
            <m:ctrlPr>
              <w:rPr>
                <w:rFonts w:ascii="Cambria Math" w:eastAsia="Times New Roman" w:hAnsi="Cambria Math" w:cs="Times New Roman"/>
                <w:bCs/>
                <w:i/>
                <w:iCs/>
                <w:sz w:val="20"/>
                <w:szCs w:val="20"/>
                <w:lang w:eastAsia="ru-RU"/>
              </w:rPr>
            </m:ctrlPr>
          </m:dPr>
          <m:e>
            <m:sSub>
              <m:sSubPr>
                <m:ctrlPr>
                  <w:rPr>
                    <w:rFonts w:ascii="Cambria Math" w:eastAsia="Times New Roman" w:hAnsi="Cambria Math" w:cs="Times New Roman"/>
                    <w:bCs/>
                    <w:i/>
                    <w:iCs/>
                    <w:sz w:val="20"/>
                    <w:szCs w:val="20"/>
                    <w:lang w:eastAsia="ru-RU"/>
                  </w:rPr>
                </m:ctrlPr>
              </m:sSubPr>
              <m:e>
                <m:r>
                  <w:rPr>
                    <w:rFonts w:ascii="Cambria Math" w:eastAsia="Times New Roman" w:hAnsi="Cambria Math" w:cs="Times New Roman"/>
                    <w:sz w:val="20"/>
                    <w:szCs w:val="20"/>
                    <w:lang w:eastAsia="ru-RU"/>
                  </w:rPr>
                  <m:t>t</m:t>
                </m:r>
              </m:e>
              <m:sub>
                <m:r>
                  <w:rPr>
                    <w:rFonts w:ascii="Cambria Math" w:eastAsia="Times New Roman" w:hAnsi="Cambria Math" w:cs="Times New Roman"/>
                    <w:sz w:val="20"/>
                    <w:szCs w:val="20"/>
                    <w:lang w:eastAsia="ru-RU"/>
                  </w:rPr>
                  <m:t>1</m:t>
                </m:r>
              </m:sub>
            </m:sSub>
          </m:e>
        </m:d>
      </m:oMath>
      <w:r w:rsidR="00553D44" w:rsidRPr="00C96CCD">
        <w:rPr>
          <w:rFonts w:ascii="Times New Roman" w:eastAsiaTheme="minorEastAsia" w:hAnsi="Times New Roman" w:cs="Times New Roman"/>
          <w:sz w:val="20"/>
          <w:szCs w:val="20"/>
        </w:rPr>
        <w:t>)</w:t>
      </w:r>
      <w:r w:rsidR="0056003B" w:rsidRPr="00C96CCD">
        <w:rPr>
          <w:rFonts w:ascii="Times New Roman" w:eastAsiaTheme="minorEastAsia" w:hAnsi="Times New Roman" w:cs="Times New Roman"/>
          <w:sz w:val="20"/>
          <w:szCs w:val="20"/>
        </w:rPr>
        <w:t>,</w:t>
      </w:r>
      <w:r w:rsidR="00553D44" w:rsidRPr="00C96CCD">
        <w:rPr>
          <w:rFonts w:ascii="Times New Roman" w:eastAsiaTheme="minorEastAsia" w:hAnsi="Times New Roman" w:cs="Times New Roman"/>
          <w:bCs/>
          <w:iCs/>
          <w:sz w:val="20"/>
          <w:szCs w:val="20"/>
          <w:lang w:eastAsia="ru-RU"/>
        </w:rPr>
        <w:t xml:space="preserve"> in order to find the corresponding optimal value that should</w:t>
      </w:r>
      <w:r w:rsidRPr="00C96CCD">
        <w:rPr>
          <w:rFonts w:ascii="Times New Roman" w:eastAsiaTheme="minorEastAsia" w:hAnsi="Times New Roman" w:cs="Times New Roman"/>
          <w:bCs/>
          <w:iCs/>
          <w:sz w:val="20"/>
          <w:szCs w:val="20"/>
          <w:lang w:eastAsia="ru-RU"/>
        </w:rPr>
        <w:t xml:space="preserve"> be set by the controllers and</w:t>
      </w:r>
      <w:r w:rsidR="00553D44" w:rsidRPr="00C96CCD">
        <w:rPr>
          <w:rFonts w:ascii="Times New Roman" w:eastAsiaTheme="minorEastAsia" w:hAnsi="Times New Roman" w:cs="Times New Roman"/>
          <w:bCs/>
          <w:iCs/>
          <w:sz w:val="20"/>
          <w:szCs w:val="20"/>
          <w:lang w:eastAsia="ru-RU"/>
        </w:rPr>
        <w:t xml:space="preserve"> maximize the total harvested energy. The </w:t>
      </w:r>
      <w:r w:rsidR="005D53F9" w:rsidRPr="00C96CCD">
        <w:rPr>
          <w:rFonts w:ascii="Times New Roman" w:eastAsiaTheme="minorEastAsia" w:hAnsi="Times New Roman" w:cs="Times New Roman"/>
          <w:bCs/>
          <w:iCs/>
          <w:sz w:val="20"/>
          <w:szCs w:val="20"/>
          <w:lang w:eastAsia="ru-RU"/>
        </w:rPr>
        <w:t xml:space="preserve">corresponding </w:t>
      </w:r>
      <w:r w:rsidR="00553D44" w:rsidRPr="00C96CCD">
        <w:rPr>
          <w:rFonts w:ascii="Times New Roman" w:eastAsiaTheme="minorEastAsia" w:hAnsi="Times New Roman" w:cs="Times New Roman"/>
          <w:bCs/>
          <w:iCs/>
          <w:sz w:val="20"/>
          <w:szCs w:val="20"/>
          <w:lang w:eastAsia="ru-RU"/>
        </w:rPr>
        <w:t xml:space="preserve">real energy gain for the actual input </w:t>
      </w:r>
      <m:oMath>
        <m:r>
          <w:rPr>
            <w:rFonts w:ascii="Cambria Math" w:eastAsiaTheme="minorEastAsia" w:hAnsi="Cambria Math" w:cs="Times New Roman"/>
            <w:sz w:val="20"/>
            <w:szCs w:val="20"/>
          </w:rPr>
          <m:t>x</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t</m:t>
            </m:r>
          </m:e>
        </m:d>
      </m:oMath>
      <w:r w:rsidR="00553D44" w:rsidRPr="00C96CCD">
        <w:rPr>
          <w:rFonts w:ascii="Times New Roman" w:eastAsiaTheme="minorEastAsia" w:hAnsi="Times New Roman" w:cs="Times New Roman"/>
          <w:sz w:val="20"/>
          <w:szCs w:val="20"/>
        </w:rPr>
        <w:t xml:space="preserve"> </w:t>
      </w:r>
      <w:r w:rsidR="003F309A" w:rsidRPr="00C96CCD">
        <w:rPr>
          <w:rFonts w:ascii="Times New Roman" w:eastAsiaTheme="minorEastAsia" w:hAnsi="Times New Roman" w:cs="Times New Roman"/>
          <w:bCs/>
          <w:iCs/>
          <w:sz w:val="20"/>
          <w:szCs w:val="20"/>
          <w:lang w:eastAsia="ru-RU"/>
        </w:rPr>
        <w:t>was</w:t>
      </w:r>
      <w:r w:rsidR="00243585">
        <w:rPr>
          <w:rFonts w:ascii="Times New Roman" w:eastAsiaTheme="minorEastAsia" w:hAnsi="Times New Roman" w:cs="Times New Roman"/>
          <w:bCs/>
          <w:iCs/>
          <w:sz w:val="20"/>
          <w:szCs w:val="20"/>
          <w:lang w:eastAsia="ru-RU"/>
        </w:rPr>
        <w:t xml:space="preserve"> then</w:t>
      </w:r>
      <w:r w:rsidR="00CE2482" w:rsidRPr="00C96CCD">
        <w:rPr>
          <w:rFonts w:ascii="Times New Roman" w:eastAsiaTheme="minorEastAsia" w:hAnsi="Times New Roman" w:cs="Times New Roman"/>
          <w:bCs/>
          <w:iCs/>
          <w:sz w:val="20"/>
          <w:szCs w:val="20"/>
          <w:lang w:eastAsia="ru-RU"/>
        </w:rPr>
        <w:t xml:space="preserve"> obtained from E</w:t>
      </w:r>
      <w:r w:rsidR="00243585">
        <w:rPr>
          <w:rFonts w:ascii="Times New Roman" w:eastAsiaTheme="minorEastAsia" w:hAnsi="Times New Roman" w:cs="Times New Roman"/>
          <w:bCs/>
          <w:iCs/>
          <w:sz w:val="20"/>
          <w:szCs w:val="20"/>
          <w:lang w:eastAsia="ru-RU"/>
        </w:rPr>
        <w:t>q. (32</w:t>
      </w:r>
      <w:r w:rsidR="00553D44" w:rsidRPr="00C96CCD">
        <w:rPr>
          <w:rFonts w:ascii="Times New Roman" w:eastAsiaTheme="minorEastAsia" w:hAnsi="Times New Roman" w:cs="Times New Roman"/>
          <w:bCs/>
          <w:iCs/>
          <w:sz w:val="20"/>
          <w:szCs w:val="20"/>
          <w:lang w:eastAsia="ru-RU"/>
        </w:rPr>
        <w:t>)</w:t>
      </w:r>
      <w:r w:rsidR="00897211" w:rsidRPr="00C96CCD">
        <w:rPr>
          <w:rFonts w:ascii="Times New Roman" w:eastAsiaTheme="minorEastAsia" w:hAnsi="Times New Roman" w:cs="Times New Roman"/>
          <w:bCs/>
          <w:iCs/>
          <w:sz w:val="20"/>
          <w:szCs w:val="20"/>
          <w:lang w:eastAsia="ru-RU"/>
        </w:rPr>
        <w:t>.</w:t>
      </w:r>
    </w:p>
    <w:p w14:paraId="54865BE9" w14:textId="03D9D9F7" w:rsidR="00911172" w:rsidRPr="00911172" w:rsidRDefault="00897211" w:rsidP="00911172">
      <w:pPr>
        <w:spacing w:after="0" w:line="240" w:lineRule="auto"/>
        <w:ind w:firstLine="708"/>
        <w:jc w:val="both"/>
        <w:rPr>
          <w:rFonts w:ascii="Times New Roman" w:eastAsia="Times New Roman" w:hAnsi="Times New Roman" w:cs="Times New Roman"/>
          <w:sz w:val="20"/>
          <w:szCs w:val="20"/>
        </w:rPr>
      </w:pPr>
      <w:r w:rsidRPr="00C96CCD">
        <w:rPr>
          <w:rFonts w:ascii="Times New Roman" w:eastAsia="Times New Roman" w:hAnsi="Times New Roman" w:cs="Times New Roman"/>
          <w:bCs/>
          <w:iCs/>
          <w:sz w:val="20"/>
          <w:szCs w:val="20"/>
          <w:lang w:eastAsia="ru-RU"/>
        </w:rPr>
        <w:t xml:space="preserve">Analyses were conducted considering the power consumption of </w:t>
      </w:r>
      <w:r w:rsidR="002B751A" w:rsidRPr="00C96CCD">
        <w:rPr>
          <w:rFonts w:ascii="Times New Roman" w:eastAsia="Times New Roman" w:hAnsi="Times New Roman" w:cs="Times New Roman"/>
          <w:bCs/>
          <w:iCs/>
          <w:sz w:val="20"/>
          <w:szCs w:val="20"/>
          <w:lang w:eastAsia="ru-RU"/>
        </w:rPr>
        <w:t>the</w:t>
      </w:r>
      <w:r w:rsidRPr="00C96CCD">
        <w:rPr>
          <w:rFonts w:ascii="Times New Roman" w:eastAsia="Times New Roman" w:hAnsi="Times New Roman" w:cs="Times New Roman"/>
          <w:bCs/>
          <w:iCs/>
          <w:sz w:val="20"/>
          <w:szCs w:val="20"/>
          <w:lang w:eastAsia="ru-RU"/>
        </w:rPr>
        <w:t xml:space="preserve"> hardware apparatus. The EMG was excited with random patterns with amplitudes in the range of 3-10 mm and frequencies in the range of 4-18 Hz, having a realistic decreasing </w:t>
      </w:r>
      <w:proofErr w:type="gramStart"/>
      <w:r w:rsidRPr="00C96CCD">
        <w:rPr>
          <w:rFonts w:ascii="Times New Roman" w:eastAsia="Times New Roman" w:hAnsi="Times New Roman" w:cs="Times New Roman"/>
          <w:bCs/>
          <w:iCs/>
          <w:sz w:val="20"/>
          <w:szCs w:val="20"/>
          <w:lang w:eastAsia="ru-RU"/>
        </w:rPr>
        <w:t>1</w:t>
      </w:r>
      <w:proofErr w:type="gramEnd"/>
      <w:r w:rsidRPr="00C96CCD">
        <w:rPr>
          <w:rFonts w:ascii="Times New Roman" w:eastAsia="Times New Roman" w:hAnsi="Times New Roman" w:cs="Times New Roman"/>
          <w:bCs/>
          <w:iCs/>
          <w:sz w:val="20"/>
          <w:szCs w:val="20"/>
          <w:lang w:eastAsia="ru-RU"/>
        </w:rPr>
        <w:t>/</w:t>
      </w:r>
      <m:oMath>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f</m:t>
            </m:r>
          </m:e>
          <m:sup>
            <m:r>
              <w:rPr>
                <w:rFonts w:ascii="Cambria Math" w:eastAsia="Times New Roman" w:hAnsi="Cambria Math" w:cs="Times New Roman"/>
                <w:sz w:val="20"/>
                <w:szCs w:val="20"/>
                <w:lang w:eastAsia="ru-RU"/>
              </w:rPr>
              <m:t>2</m:t>
            </m:r>
          </m:sup>
        </m:sSup>
      </m:oMath>
      <w:r w:rsidRPr="00C96CCD">
        <w:rPr>
          <w:rFonts w:ascii="Times New Roman" w:eastAsia="Times New Roman" w:hAnsi="Times New Roman" w:cs="Times New Roman"/>
          <w:bCs/>
          <w:iCs/>
          <w:sz w:val="20"/>
          <w:szCs w:val="20"/>
          <w:lang w:eastAsia="ru-RU"/>
        </w:rPr>
        <w:t xml:space="preserve"> probability distribution as </w:t>
      </w:r>
      <w:r w:rsidR="00E47719" w:rsidRPr="00C96CCD">
        <w:rPr>
          <w:rFonts w:ascii="Times New Roman" w:eastAsia="Times New Roman" w:hAnsi="Times New Roman" w:cs="Times New Roman"/>
          <w:bCs/>
          <w:iCs/>
          <w:sz w:val="20"/>
          <w:szCs w:val="20"/>
          <w:lang w:eastAsia="ru-RU"/>
        </w:rPr>
        <w:t>depicted</w:t>
      </w:r>
      <w:r w:rsidRPr="00C96CCD">
        <w:rPr>
          <w:rFonts w:ascii="Times New Roman" w:eastAsia="Times New Roman" w:hAnsi="Times New Roman" w:cs="Times New Roman"/>
          <w:bCs/>
          <w:iCs/>
          <w:sz w:val="20"/>
          <w:szCs w:val="20"/>
          <w:lang w:eastAsia="ru-RU"/>
        </w:rPr>
        <w:t xml:space="preserve"> in the inset of Fig. 7a.</w:t>
      </w:r>
      <w:r w:rsidR="00C65B94" w:rsidRPr="00C96CCD">
        <w:rPr>
          <w:rFonts w:ascii="Times New Roman" w:eastAsia="Times New Roman" w:hAnsi="Times New Roman" w:cs="Times New Roman"/>
          <w:bCs/>
          <w:iCs/>
          <w:sz w:val="20"/>
          <w:szCs w:val="20"/>
          <w:lang w:eastAsia="ru-RU"/>
        </w:rPr>
        <w:t xml:space="preserve"> </w:t>
      </w:r>
      <w:r w:rsidR="00C65B94" w:rsidRPr="00C96CCD">
        <w:rPr>
          <w:rFonts w:ascii="Times New Roman" w:eastAsia="Times New Roman" w:hAnsi="Times New Roman" w:cs="Times New Roman"/>
          <w:sz w:val="20"/>
          <w:szCs w:val="20"/>
        </w:rPr>
        <w:t>The tested case studies included: (</w:t>
      </w:r>
      <w:proofErr w:type="spellStart"/>
      <w:r w:rsidR="00C65B94" w:rsidRPr="00C96CCD">
        <w:rPr>
          <w:rFonts w:ascii="Times New Roman" w:eastAsia="Times New Roman" w:hAnsi="Times New Roman" w:cs="Times New Roman"/>
          <w:sz w:val="20"/>
          <w:szCs w:val="20"/>
        </w:rPr>
        <w:t>i</w:t>
      </w:r>
      <w:proofErr w:type="spellEnd"/>
      <w:r w:rsidR="00C65B94" w:rsidRPr="00C96CCD">
        <w:rPr>
          <w:rFonts w:ascii="Times New Roman" w:eastAsia="Times New Roman" w:hAnsi="Times New Roman" w:cs="Times New Roman"/>
          <w:sz w:val="20"/>
          <w:szCs w:val="20"/>
        </w:rPr>
        <w:t xml:space="preserve">) reference measurements for </w:t>
      </w:r>
      <w:proofErr w:type="gramStart"/>
      <w:r w:rsidR="00C65B94" w:rsidRPr="00C96CCD">
        <w:rPr>
          <w:rFonts w:ascii="Times New Roman" w:eastAsia="Times New Roman" w:hAnsi="Times New Roman" w:cs="Times New Roman"/>
          <w:sz w:val="20"/>
          <w:szCs w:val="20"/>
        </w:rPr>
        <w:t>2</w:t>
      </w:r>
      <w:proofErr w:type="gramEnd"/>
      <w:r w:rsidR="00C65B94" w:rsidRPr="00C96CCD">
        <w:rPr>
          <w:rFonts w:ascii="Times New Roman" w:eastAsia="Times New Roman" w:hAnsi="Times New Roman" w:cs="Times New Roman"/>
          <w:sz w:val="20"/>
          <w:szCs w:val="20"/>
        </w:rPr>
        <w:t xml:space="preserve"> or 4 permanently active coils and no </w:t>
      </w:r>
      <w:r w:rsidR="00C65B94" w:rsidRPr="00C96CCD">
        <w:rPr>
          <w:rFonts w:ascii="Times New Roman" w:eastAsia="Times New Roman" w:hAnsi="Times New Roman" w:cs="Times New Roman"/>
          <w:sz w:val="20"/>
          <w:szCs w:val="20"/>
        </w:rPr>
        <w:lastRenderedPageBreak/>
        <w:t xml:space="preserve">losses associated with the self-adaptive mechanism; (ii) </w:t>
      </w:r>
      <w:r w:rsidR="00261C0E" w:rsidRPr="00C96CCD">
        <w:rPr>
          <w:rFonts w:ascii="Times New Roman" w:eastAsia="Times New Roman" w:hAnsi="Times New Roman" w:cs="Times New Roman"/>
          <w:sz w:val="20"/>
          <w:szCs w:val="20"/>
        </w:rPr>
        <w:t>the described</w:t>
      </w:r>
      <w:r w:rsidR="00C65B94" w:rsidRPr="00C96CCD">
        <w:rPr>
          <w:rFonts w:ascii="Times New Roman" w:eastAsia="Times New Roman" w:hAnsi="Times New Roman" w:cs="Times New Roman"/>
          <w:sz w:val="20"/>
          <w:szCs w:val="20"/>
        </w:rPr>
        <w:t xml:space="preserve"> algorithm that maximizes the total energy gain, taking losses into account; (iii) an estimation of the upper-limit of the total energy gain </w:t>
      </w:r>
      <w:r w:rsidR="00B62857" w:rsidRPr="00C96CCD">
        <w:rPr>
          <w:rFonts w:ascii="Times New Roman" w:eastAsia="Times New Roman" w:hAnsi="Times New Roman" w:cs="Times New Roman"/>
          <w:sz w:val="20"/>
          <w:szCs w:val="20"/>
        </w:rPr>
        <w:t>employing self-adaptation</w:t>
      </w:r>
      <w:r w:rsidR="00B17216" w:rsidRPr="00C96CCD">
        <w:rPr>
          <w:rFonts w:ascii="Times New Roman" w:eastAsia="Times New Roman" w:hAnsi="Times New Roman" w:cs="Times New Roman"/>
          <w:sz w:val="20"/>
          <w:szCs w:val="20"/>
        </w:rPr>
        <w:t xml:space="preserve"> while </w:t>
      </w:r>
      <w:r w:rsidR="00C65B94" w:rsidRPr="00C96CCD">
        <w:rPr>
          <w:rFonts w:ascii="Times New Roman" w:eastAsia="Times New Roman" w:hAnsi="Times New Roman" w:cs="Times New Roman"/>
          <w:sz w:val="20"/>
          <w:szCs w:val="20"/>
        </w:rPr>
        <w:t xml:space="preserve">disregarding </w:t>
      </w:r>
      <w:r w:rsidR="00B62857" w:rsidRPr="00C96CCD">
        <w:rPr>
          <w:rFonts w:ascii="Times New Roman" w:eastAsia="Times New Roman" w:hAnsi="Times New Roman" w:cs="Times New Roman"/>
          <w:sz w:val="20"/>
          <w:szCs w:val="20"/>
        </w:rPr>
        <w:t xml:space="preserve">the </w:t>
      </w:r>
      <w:r w:rsidR="00B62857" w:rsidRPr="00C96CCD">
        <w:rPr>
          <w:rFonts w:ascii="Times New Roman" w:eastAsia="Times New Roman" w:hAnsi="Times New Roman" w:cs="Times New Roman"/>
          <w:bCs/>
          <w:iCs/>
          <w:sz w:val="20"/>
          <w:szCs w:val="20"/>
          <w:lang w:eastAsia="ru-RU"/>
        </w:rPr>
        <w:t>power consumption of the apparatus</w:t>
      </w:r>
      <w:r w:rsidR="00C65B94" w:rsidRPr="00C96CCD">
        <w:rPr>
          <w:rFonts w:ascii="Times New Roman" w:eastAsia="Times New Roman" w:hAnsi="Times New Roman" w:cs="Times New Roman"/>
          <w:sz w:val="20"/>
          <w:szCs w:val="20"/>
        </w:rPr>
        <w:t>.</w:t>
      </w:r>
      <w:r w:rsidR="00E47719" w:rsidRPr="00C96CCD">
        <w:rPr>
          <w:rFonts w:ascii="Times New Roman" w:eastAsia="Times New Roman" w:hAnsi="Times New Roman" w:cs="Times New Roman"/>
          <w:bCs/>
          <w:iCs/>
          <w:sz w:val="20"/>
          <w:szCs w:val="20"/>
          <w:lang w:eastAsia="ru-RU"/>
        </w:rPr>
        <w:t xml:space="preserve"> </w:t>
      </w:r>
      <w:r w:rsidR="00C52038" w:rsidRPr="00C96CCD">
        <w:rPr>
          <w:rFonts w:ascii="Times New Roman" w:eastAsia="Times New Roman" w:hAnsi="Times New Roman" w:cs="Times New Roman"/>
          <w:sz w:val="20"/>
          <w:szCs w:val="20"/>
        </w:rPr>
        <w:t>R</w:t>
      </w:r>
      <w:r w:rsidR="0024496A" w:rsidRPr="00C96CCD">
        <w:rPr>
          <w:rFonts w:ascii="Times New Roman" w:eastAsia="Times New Roman" w:hAnsi="Times New Roman" w:cs="Times New Roman"/>
          <w:sz w:val="20"/>
          <w:szCs w:val="20"/>
        </w:rPr>
        <w:t xml:space="preserve">esults </w:t>
      </w:r>
      <w:r w:rsidR="00C52038" w:rsidRPr="00C96CCD">
        <w:rPr>
          <w:rFonts w:ascii="Times New Roman" w:eastAsia="Times New Roman" w:hAnsi="Times New Roman" w:cs="Times New Roman"/>
          <w:sz w:val="20"/>
          <w:szCs w:val="20"/>
        </w:rPr>
        <w:t>for the</w:t>
      </w:r>
      <w:r w:rsidR="0024496A" w:rsidRPr="00C96CCD">
        <w:rPr>
          <w:rFonts w:ascii="Times New Roman" w:eastAsia="Times New Roman" w:hAnsi="Times New Roman" w:cs="Times New Roman"/>
          <w:sz w:val="20"/>
          <w:szCs w:val="20"/>
        </w:rPr>
        <w:t xml:space="preserve"> different case studies as a function of time are </w:t>
      </w:r>
      <w:r w:rsidR="00C52038" w:rsidRPr="00C96CCD">
        <w:rPr>
          <w:rFonts w:ascii="Times New Roman" w:eastAsia="Times New Roman" w:hAnsi="Times New Roman" w:cs="Times New Roman"/>
          <w:sz w:val="20"/>
          <w:szCs w:val="20"/>
        </w:rPr>
        <w:t>shown in Fig. 7</w:t>
      </w:r>
      <w:r w:rsidR="0024496A" w:rsidRPr="00C96CCD">
        <w:rPr>
          <w:rFonts w:ascii="Times New Roman" w:eastAsia="Times New Roman" w:hAnsi="Times New Roman" w:cs="Times New Roman"/>
          <w:sz w:val="20"/>
          <w:szCs w:val="20"/>
        </w:rPr>
        <w:t xml:space="preserve">b, for a stability time of </w:t>
      </w:r>
      <m:oMath>
        <m:r>
          <w:rPr>
            <w:rFonts w:ascii="Cambria Math" w:eastAsia="Times New Roman" w:hAnsi="Cambria Math" w:cs="Times New Roman"/>
            <w:sz w:val="20"/>
            <w:szCs w:val="20"/>
          </w:rPr>
          <m:t>τ</m:t>
        </m:r>
      </m:oMath>
      <w:r w:rsidR="00C52038" w:rsidRPr="00C96CCD">
        <w:rPr>
          <w:rFonts w:ascii="Times New Roman" w:eastAsia="Times New Roman" w:hAnsi="Times New Roman" w:cs="Times New Roman"/>
          <w:sz w:val="20"/>
          <w:szCs w:val="20"/>
        </w:rPr>
        <w:t xml:space="preserve"> = </w:t>
      </w:r>
      <w:proofErr w:type="gramStart"/>
      <w:r w:rsidR="00C52038" w:rsidRPr="00C96CCD">
        <w:rPr>
          <w:rFonts w:ascii="Times New Roman" w:eastAsia="Times New Roman" w:hAnsi="Times New Roman" w:cs="Times New Roman"/>
          <w:sz w:val="20"/>
          <w:szCs w:val="20"/>
        </w:rPr>
        <w:t>1</w:t>
      </w:r>
      <w:proofErr w:type="gramEnd"/>
      <w:r w:rsidR="0024496A" w:rsidRPr="00C96CCD">
        <w:rPr>
          <w:rFonts w:ascii="Times New Roman" w:eastAsia="Times New Roman" w:hAnsi="Times New Roman" w:cs="Times New Roman"/>
          <w:sz w:val="20"/>
          <w:szCs w:val="20"/>
        </w:rPr>
        <w:t xml:space="preserve"> s and a control time of </w:t>
      </w:r>
      <m:oMath>
        <m:r>
          <w:rPr>
            <w:rFonts w:ascii="Cambria Math" w:eastAsia="Times New Roman" w:hAnsi="Cambria Math" w:cs="Times New Roman"/>
            <w:sz w:val="20"/>
            <w:szCs w:val="20"/>
          </w:rPr>
          <m:t>∆t</m:t>
        </m:r>
      </m:oMath>
      <w:r w:rsidR="0024496A" w:rsidRPr="00C96CCD">
        <w:rPr>
          <w:rFonts w:ascii="Times New Roman" w:eastAsia="Times New Roman" w:hAnsi="Times New Roman" w:cs="Times New Roman"/>
          <w:sz w:val="20"/>
          <w:szCs w:val="20"/>
        </w:rPr>
        <w:t xml:space="preserve"> = </w:t>
      </w:r>
      <w:r w:rsidR="00CF451C" w:rsidRPr="00C96CCD">
        <w:rPr>
          <w:rFonts w:ascii="Times New Roman" w:eastAsia="Times New Roman" w:hAnsi="Times New Roman" w:cs="Times New Roman"/>
          <w:sz w:val="20"/>
          <w:szCs w:val="20"/>
        </w:rPr>
        <w:t>0.1</w:t>
      </w:r>
      <w:r w:rsidR="0024496A" w:rsidRPr="00C96CCD">
        <w:rPr>
          <w:rFonts w:ascii="Times New Roman" w:eastAsia="Times New Roman" w:hAnsi="Times New Roman" w:cs="Times New Roman"/>
          <w:sz w:val="20"/>
          <w:szCs w:val="20"/>
        </w:rPr>
        <w:t xml:space="preserve"> s.</w:t>
      </w:r>
      <w:r w:rsidR="00CF451C" w:rsidRPr="00C96CCD">
        <w:rPr>
          <w:rFonts w:ascii="Times New Roman" w:eastAsia="Times New Roman" w:hAnsi="Times New Roman" w:cs="Times New Roman"/>
          <w:sz w:val="20"/>
          <w:szCs w:val="20"/>
        </w:rPr>
        <w:t xml:space="preserve"> </w:t>
      </w:r>
      <w:proofErr w:type="gramStart"/>
      <w:r w:rsidR="00776377" w:rsidRPr="00C96CCD">
        <w:rPr>
          <w:rFonts w:ascii="Times New Roman" w:eastAsia="Times New Roman" w:hAnsi="Times New Roman" w:cs="Times New Roman"/>
          <w:sz w:val="20"/>
          <w:szCs w:val="20"/>
        </w:rPr>
        <w:t>The reference case with 2 active coils yielded a long</w:t>
      </w:r>
      <w:r w:rsidR="00A74558" w:rsidRPr="00C96CCD">
        <w:rPr>
          <w:rFonts w:ascii="Times New Roman" w:eastAsia="Times New Roman" w:hAnsi="Times New Roman" w:cs="Times New Roman"/>
          <w:sz w:val="20"/>
          <w:szCs w:val="20"/>
        </w:rPr>
        <w:t>-</w:t>
      </w:r>
      <w:r w:rsidR="00776377" w:rsidRPr="00C96CCD">
        <w:rPr>
          <w:rFonts w:ascii="Times New Roman" w:eastAsia="Times New Roman" w:hAnsi="Times New Roman" w:cs="Times New Roman"/>
          <w:sz w:val="20"/>
          <w:szCs w:val="20"/>
        </w:rPr>
        <w:t xml:space="preserve">term average power of </w:t>
      </w:r>
      <w:r w:rsidR="005C787C" w:rsidRPr="00C96CCD">
        <w:rPr>
          <w:rFonts w:ascii="Times New Roman" w:eastAsia="Times New Roman" w:hAnsi="Times New Roman" w:cs="Times New Roman"/>
          <w:sz w:val="20"/>
          <w:szCs w:val="20"/>
        </w:rPr>
        <w:t>≈</w:t>
      </w:r>
      <w:r w:rsidR="00776377" w:rsidRPr="00C96CCD">
        <w:rPr>
          <w:rFonts w:ascii="Times New Roman" w:eastAsia="Times New Roman" w:hAnsi="Times New Roman" w:cs="Times New Roman"/>
          <w:sz w:val="20"/>
          <w:szCs w:val="20"/>
        </w:rPr>
        <w:t xml:space="preserve"> </w:t>
      </w:r>
      <w:r w:rsidR="00094A16" w:rsidRPr="00C96CCD">
        <w:rPr>
          <w:rFonts w:ascii="Times New Roman" w:eastAsia="Times New Roman" w:hAnsi="Times New Roman" w:cs="Times New Roman"/>
          <w:sz w:val="20"/>
          <w:szCs w:val="20"/>
        </w:rPr>
        <w:t>34</w:t>
      </w:r>
      <w:r w:rsidR="00776377" w:rsidRPr="00C96CCD">
        <w:rPr>
          <w:rFonts w:ascii="Times New Roman" w:eastAsia="Times New Roman" w:hAnsi="Times New Roman" w:cs="Times New Roman"/>
          <w:sz w:val="20"/>
          <w:szCs w:val="20"/>
        </w:rPr>
        <w:t xml:space="preserve"> </w:t>
      </w:r>
      <w:proofErr w:type="spellStart"/>
      <w:r w:rsidR="00776377" w:rsidRPr="00C96CCD">
        <w:rPr>
          <w:rFonts w:ascii="Times New Roman" w:eastAsia="Times New Roman" w:hAnsi="Times New Roman" w:cs="Times New Roman"/>
          <w:sz w:val="20"/>
          <w:szCs w:val="20"/>
        </w:rPr>
        <w:t>mJ</w:t>
      </w:r>
      <w:proofErr w:type="spellEnd"/>
      <w:r w:rsidR="00776377" w:rsidRPr="00C96CCD">
        <w:rPr>
          <w:rFonts w:ascii="Times New Roman" w:eastAsia="Times New Roman" w:hAnsi="Times New Roman" w:cs="Times New Roman"/>
          <w:sz w:val="20"/>
          <w:szCs w:val="20"/>
        </w:rPr>
        <w:t>/s</w:t>
      </w:r>
      <w:r w:rsidR="00B012A0" w:rsidRPr="00C96CCD">
        <w:rPr>
          <w:rFonts w:ascii="Times New Roman" w:eastAsia="Times New Roman" w:hAnsi="Times New Roman" w:cs="Times New Roman"/>
          <w:sz w:val="20"/>
          <w:szCs w:val="20"/>
        </w:rPr>
        <w:t xml:space="preserve"> and energy conversion efficiency of 23.3%</w:t>
      </w:r>
      <w:r w:rsidR="00776377" w:rsidRPr="00C96CCD">
        <w:rPr>
          <w:rFonts w:ascii="Times New Roman" w:eastAsia="Times New Roman" w:hAnsi="Times New Roman" w:cs="Times New Roman"/>
          <w:sz w:val="20"/>
          <w:szCs w:val="20"/>
        </w:rPr>
        <w:t xml:space="preserve"> and the case with 4 active coils of </w:t>
      </w:r>
      <w:r w:rsidR="00094A16" w:rsidRPr="00C96CCD">
        <w:rPr>
          <w:rFonts w:ascii="Times New Roman" w:eastAsia="Times New Roman" w:hAnsi="Times New Roman" w:cs="Times New Roman"/>
          <w:sz w:val="20"/>
          <w:szCs w:val="20"/>
        </w:rPr>
        <w:t>39</w:t>
      </w:r>
      <w:r w:rsidR="00776377" w:rsidRPr="00C96CCD">
        <w:rPr>
          <w:rFonts w:ascii="Times New Roman" w:eastAsia="Times New Roman" w:hAnsi="Times New Roman" w:cs="Times New Roman"/>
          <w:sz w:val="20"/>
          <w:szCs w:val="20"/>
        </w:rPr>
        <w:t xml:space="preserve"> </w:t>
      </w:r>
      <w:proofErr w:type="spellStart"/>
      <w:r w:rsidR="00776377" w:rsidRPr="00C96CCD">
        <w:rPr>
          <w:rFonts w:ascii="Times New Roman" w:eastAsia="Times New Roman" w:hAnsi="Times New Roman" w:cs="Times New Roman"/>
          <w:sz w:val="20"/>
          <w:szCs w:val="20"/>
        </w:rPr>
        <w:t>mJ</w:t>
      </w:r>
      <w:proofErr w:type="spellEnd"/>
      <w:r w:rsidR="00776377" w:rsidRPr="00C96CCD">
        <w:rPr>
          <w:rFonts w:ascii="Times New Roman" w:eastAsia="Times New Roman" w:hAnsi="Times New Roman" w:cs="Times New Roman"/>
          <w:sz w:val="20"/>
          <w:szCs w:val="20"/>
        </w:rPr>
        <w:t>/s</w:t>
      </w:r>
      <w:r w:rsidR="00B012A0" w:rsidRPr="00C96CCD">
        <w:rPr>
          <w:rFonts w:ascii="Times New Roman" w:eastAsia="Times New Roman" w:hAnsi="Times New Roman" w:cs="Times New Roman"/>
          <w:sz w:val="20"/>
          <w:szCs w:val="20"/>
        </w:rPr>
        <w:t xml:space="preserve"> and 24.6%</w:t>
      </w:r>
      <w:r w:rsidR="00776377" w:rsidRPr="00C96CCD">
        <w:rPr>
          <w:rFonts w:ascii="Times New Roman" w:eastAsia="Times New Roman" w:hAnsi="Times New Roman" w:cs="Times New Roman"/>
          <w:sz w:val="20"/>
          <w:szCs w:val="20"/>
        </w:rPr>
        <w:t>, while the self-adaptive mechanism permitted increasing th</w:t>
      </w:r>
      <w:r w:rsidR="00A74558" w:rsidRPr="00C96CCD">
        <w:rPr>
          <w:rFonts w:ascii="Times New Roman" w:eastAsia="Times New Roman" w:hAnsi="Times New Roman" w:cs="Times New Roman"/>
          <w:sz w:val="20"/>
          <w:szCs w:val="20"/>
        </w:rPr>
        <w:t>ese</w:t>
      </w:r>
      <w:r w:rsidR="00776377" w:rsidRPr="00C96CCD">
        <w:rPr>
          <w:rFonts w:ascii="Times New Roman" w:eastAsia="Times New Roman" w:hAnsi="Times New Roman" w:cs="Times New Roman"/>
          <w:sz w:val="20"/>
          <w:szCs w:val="20"/>
        </w:rPr>
        <w:t xml:space="preserve"> values up to </w:t>
      </w:r>
      <w:r w:rsidR="00094A16" w:rsidRPr="00C96CCD">
        <w:rPr>
          <w:rFonts w:ascii="Times New Roman" w:eastAsia="Times New Roman" w:hAnsi="Times New Roman" w:cs="Times New Roman"/>
          <w:sz w:val="20"/>
          <w:szCs w:val="20"/>
        </w:rPr>
        <w:t>43</w:t>
      </w:r>
      <w:r w:rsidR="00776377" w:rsidRPr="00C96CCD">
        <w:rPr>
          <w:rFonts w:ascii="Times New Roman" w:eastAsia="Times New Roman" w:hAnsi="Times New Roman" w:cs="Times New Roman"/>
          <w:sz w:val="20"/>
          <w:szCs w:val="20"/>
        </w:rPr>
        <w:t xml:space="preserve"> </w:t>
      </w:r>
      <w:proofErr w:type="spellStart"/>
      <w:r w:rsidR="00776377" w:rsidRPr="00C96CCD">
        <w:rPr>
          <w:rFonts w:ascii="Times New Roman" w:eastAsia="Times New Roman" w:hAnsi="Times New Roman" w:cs="Times New Roman"/>
          <w:sz w:val="20"/>
          <w:szCs w:val="20"/>
        </w:rPr>
        <w:t>mJ</w:t>
      </w:r>
      <w:proofErr w:type="spellEnd"/>
      <w:r w:rsidR="00776377" w:rsidRPr="00C96CCD">
        <w:rPr>
          <w:rFonts w:ascii="Times New Roman" w:eastAsia="Times New Roman" w:hAnsi="Times New Roman" w:cs="Times New Roman"/>
          <w:sz w:val="20"/>
          <w:szCs w:val="20"/>
        </w:rPr>
        <w:t>/s</w:t>
      </w:r>
      <w:r w:rsidR="00B012A0" w:rsidRPr="00C96CCD">
        <w:rPr>
          <w:rFonts w:ascii="Times New Roman" w:eastAsia="Times New Roman" w:hAnsi="Times New Roman" w:cs="Times New Roman"/>
          <w:sz w:val="20"/>
          <w:szCs w:val="20"/>
        </w:rPr>
        <w:t xml:space="preserve"> and 28.6%</w:t>
      </w:r>
      <w:r w:rsidR="00776377" w:rsidRPr="00C96CCD">
        <w:rPr>
          <w:rFonts w:ascii="Times New Roman" w:eastAsia="Times New Roman" w:hAnsi="Times New Roman" w:cs="Times New Roman"/>
          <w:sz w:val="20"/>
          <w:szCs w:val="20"/>
        </w:rPr>
        <w:t xml:space="preserve">, with a maximum upper limit of </w:t>
      </w:r>
      <w:r w:rsidR="00094A16" w:rsidRPr="00C96CCD">
        <w:rPr>
          <w:rFonts w:ascii="Times New Roman" w:eastAsia="Times New Roman" w:hAnsi="Times New Roman" w:cs="Times New Roman"/>
          <w:sz w:val="20"/>
          <w:szCs w:val="20"/>
        </w:rPr>
        <w:t xml:space="preserve">43.5 </w:t>
      </w:r>
      <w:proofErr w:type="spellStart"/>
      <w:r w:rsidR="00094A16" w:rsidRPr="00C96CCD">
        <w:rPr>
          <w:rFonts w:ascii="Times New Roman" w:eastAsia="Times New Roman" w:hAnsi="Times New Roman" w:cs="Times New Roman"/>
          <w:sz w:val="20"/>
          <w:szCs w:val="20"/>
        </w:rPr>
        <w:t>mJ</w:t>
      </w:r>
      <w:proofErr w:type="spellEnd"/>
      <w:r w:rsidR="00094A16" w:rsidRPr="00C96CCD">
        <w:rPr>
          <w:rFonts w:ascii="Times New Roman" w:eastAsia="Times New Roman" w:hAnsi="Times New Roman" w:cs="Times New Roman"/>
          <w:sz w:val="20"/>
          <w:szCs w:val="20"/>
        </w:rPr>
        <w:t>/s</w:t>
      </w:r>
      <w:r w:rsidR="00B012A0" w:rsidRPr="00C96CCD">
        <w:rPr>
          <w:rFonts w:ascii="Times New Roman" w:eastAsia="Times New Roman" w:hAnsi="Times New Roman" w:cs="Times New Roman"/>
          <w:sz w:val="20"/>
          <w:szCs w:val="20"/>
        </w:rPr>
        <w:t xml:space="preserve"> and 28.7%</w:t>
      </w:r>
      <w:r w:rsidR="0086124E" w:rsidRPr="00C96CCD">
        <w:rPr>
          <w:rFonts w:ascii="Times New Roman" w:eastAsia="Times New Roman" w:hAnsi="Times New Roman" w:cs="Times New Roman"/>
          <w:bCs/>
          <w:iCs/>
          <w:sz w:val="20"/>
          <w:szCs w:val="20"/>
          <w:lang w:eastAsia="ru-RU"/>
        </w:rPr>
        <w:t>.</w:t>
      </w:r>
      <w:proofErr w:type="gramEnd"/>
      <w:r w:rsidR="0086124E" w:rsidRPr="00C96CCD">
        <w:rPr>
          <w:rFonts w:ascii="Times New Roman" w:eastAsia="Times New Roman" w:hAnsi="Times New Roman" w:cs="Times New Roman"/>
          <w:bCs/>
          <w:iCs/>
          <w:sz w:val="20"/>
          <w:szCs w:val="20"/>
          <w:lang w:eastAsia="ru-RU"/>
        </w:rPr>
        <w:t xml:space="preserve"> </w:t>
      </w:r>
      <w:r w:rsidR="00461F7F" w:rsidRPr="00C96CCD">
        <w:rPr>
          <w:rFonts w:ascii="Times New Roman" w:eastAsia="Times New Roman" w:hAnsi="Times New Roman" w:cs="Times New Roman"/>
          <w:sz w:val="20"/>
          <w:szCs w:val="20"/>
        </w:rPr>
        <w:t>F</w:t>
      </w:r>
      <w:r w:rsidR="00BB41B9" w:rsidRPr="00C96CCD">
        <w:rPr>
          <w:rFonts w:ascii="Times New Roman" w:eastAsia="Times New Roman" w:hAnsi="Times New Roman" w:cs="Times New Roman"/>
          <w:sz w:val="20"/>
          <w:szCs w:val="20"/>
        </w:rPr>
        <w:t xml:space="preserve">or this probability distribution of input amplitudes and frequencies, the output of the system should correspond to the non-linear resonant regime </w:t>
      </w:r>
      <w:r w:rsidR="00763C71" w:rsidRPr="00C96CCD">
        <w:rPr>
          <w:rFonts w:ascii="Times New Roman" w:eastAsia="Times New Roman" w:hAnsi="Times New Roman" w:cs="Times New Roman"/>
          <w:sz w:val="20"/>
          <w:szCs w:val="20"/>
        </w:rPr>
        <w:t>only for</w:t>
      </w:r>
      <w:r w:rsidR="00BB41B9" w:rsidRPr="00C96CCD">
        <w:rPr>
          <w:rFonts w:ascii="Times New Roman" w:eastAsia="Times New Roman" w:hAnsi="Times New Roman" w:cs="Times New Roman"/>
          <w:sz w:val="20"/>
          <w:szCs w:val="20"/>
        </w:rPr>
        <w:t xml:space="preserve"> </w:t>
      </w:r>
      <w:r w:rsidR="005C787C" w:rsidRPr="00C96CCD">
        <w:rPr>
          <w:rFonts w:ascii="Times New Roman" w:eastAsia="Times New Roman" w:hAnsi="Times New Roman" w:cs="Times New Roman"/>
          <w:sz w:val="20"/>
          <w:szCs w:val="20"/>
        </w:rPr>
        <w:t>≈</w:t>
      </w:r>
      <w:r w:rsidR="00BB41B9" w:rsidRPr="00C96CCD">
        <w:rPr>
          <w:rFonts w:ascii="Times New Roman" w:eastAsia="Times New Roman" w:hAnsi="Times New Roman" w:cs="Times New Roman"/>
          <w:sz w:val="20"/>
          <w:szCs w:val="20"/>
        </w:rPr>
        <w:t xml:space="preserve"> 8% of the time </w:t>
      </w:r>
      <w:r w:rsidR="00461F7F" w:rsidRPr="00C96CCD">
        <w:rPr>
          <w:rFonts w:ascii="Times New Roman" w:eastAsia="Times New Roman" w:hAnsi="Times New Roman" w:cs="Times New Roman"/>
          <w:sz w:val="20"/>
          <w:szCs w:val="20"/>
        </w:rPr>
        <w:t xml:space="preserve">and, thus, </w:t>
      </w:r>
      <w:r w:rsidR="001B5A8E" w:rsidRPr="00C96CCD">
        <w:rPr>
          <w:rFonts w:ascii="Times New Roman" w:eastAsia="Times New Roman" w:hAnsi="Times New Roman" w:cs="Times New Roman"/>
          <w:sz w:val="20"/>
          <w:szCs w:val="20"/>
        </w:rPr>
        <w:t xml:space="preserve">the </w:t>
      </w:r>
      <w:r w:rsidR="00461F7F" w:rsidRPr="00C96CCD">
        <w:rPr>
          <w:rFonts w:ascii="Times New Roman" w:eastAsia="Times New Roman" w:hAnsi="Times New Roman" w:cs="Times New Roman"/>
          <w:sz w:val="20"/>
          <w:szCs w:val="20"/>
        </w:rPr>
        <w:t xml:space="preserve">complete </w:t>
      </w:r>
      <w:proofErr w:type="gramStart"/>
      <w:r w:rsidR="00461F7F" w:rsidRPr="00C96CCD">
        <w:rPr>
          <w:rFonts w:ascii="Times New Roman" w:eastAsia="Times New Roman" w:hAnsi="Times New Roman" w:cs="Times New Roman"/>
          <w:sz w:val="20"/>
          <w:szCs w:val="20"/>
        </w:rPr>
        <w:t>4</w:t>
      </w:r>
      <w:proofErr w:type="gramEnd"/>
      <w:r w:rsidR="00461F7F" w:rsidRPr="00C96CCD">
        <w:rPr>
          <w:rFonts w:ascii="Times New Roman" w:eastAsia="Times New Roman" w:hAnsi="Times New Roman" w:cs="Times New Roman"/>
          <w:sz w:val="20"/>
          <w:szCs w:val="20"/>
        </w:rPr>
        <w:t xml:space="preserve"> coils are</w:t>
      </w:r>
      <w:r w:rsidR="00D525FD" w:rsidRPr="00C96CCD">
        <w:rPr>
          <w:rFonts w:ascii="Times New Roman" w:eastAsia="Times New Roman" w:hAnsi="Times New Roman" w:cs="Times New Roman"/>
          <w:sz w:val="20"/>
          <w:szCs w:val="20"/>
        </w:rPr>
        <w:t xml:space="preserve"> only</w:t>
      </w:r>
      <w:r w:rsidR="00461F7F" w:rsidRPr="00C96CCD">
        <w:rPr>
          <w:rFonts w:ascii="Times New Roman" w:eastAsia="Times New Roman" w:hAnsi="Times New Roman" w:cs="Times New Roman"/>
          <w:sz w:val="20"/>
          <w:szCs w:val="20"/>
        </w:rPr>
        <w:t xml:space="preserve"> activated in small time intervals as illustrated in the inset of Fig. 7b.</w:t>
      </w:r>
      <w:r w:rsidR="001B5A8E" w:rsidRPr="00C96CCD">
        <w:rPr>
          <w:rFonts w:ascii="Times New Roman" w:eastAsia="Times New Roman" w:hAnsi="Times New Roman" w:cs="Times New Roman"/>
          <w:sz w:val="20"/>
          <w:szCs w:val="20"/>
        </w:rPr>
        <w:t xml:space="preserve"> </w:t>
      </w:r>
      <w:r w:rsidR="001B1427" w:rsidRPr="00C96CCD">
        <w:rPr>
          <w:rFonts w:ascii="Times New Roman" w:eastAsia="Times New Roman" w:hAnsi="Times New Roman" w:cs="Times New Roman"/>
          <w:sz w:val="20"/>
          <w:szCs w:val="20"/>
        </w:rPr>
        <w:t xml:space="preserve">Regardless, the extractable power under such conditions is much larger </w:t>
      </w:r>
      <w:r w:rsidR="00041DB7" w:rsidRPr="00C96CCD">
        <w:rPr>
          <w:rFonts w:ascii="Times New Roman" w:eastAsia="Times New Roman" w:hAnsi="Times New Roman" w:cs="Times New Roman"/>
          <w:sz w:val="20"/>
          <w:szCs w:val="20"/>
        </w:rPr>
        <w:t xml:space="preserve">resulting in significantly higher energy outputs in the reference case of </w:t>
      </w:r>
      <w:proofErr w:type="gramStart"/>
      <w:r w:rsidR="00041DB7" w:rsidRPr="00C96CCD">
        <w:rPr>
          <w:rFonts w:ascii="Times New Roman" w:eastAsia="Times New Roman" w:hAnsi="Times New Roman" w:cs="Times New Roman"/>
          <w:sz w:val="20"/>
          <w:szCs w:val="20"/>
        </w:rPr>
        <w:t>4</w:t>
      </w:r>
      <w:proofErr w:type="gramEnd"/>
      <w:r w:rsidR="00041DB7" w:rsidRPr="00C96CCD">
        <w:rPr>
          <w:rFonts w:ascii="Times New Roman" w:eastAsia="Times New Roman" w:hAnsi="Times New Roman" w:cs="Times New Roman"/>
          <w:sz w:val="20"/>
          <w:szCs w:val="20"/>
        </w:rPr>
        <w:t xml:space="preserve"> coils and the self-adapting system. </w:t>
      </w:r>
      <w:r w:rsidR="00FE3FA4" w:rsidRPr="00C96CCD">
        <w:rPr>
          <w:rFonts w:ascii="Times New Roman" w:eastAsia="Times New Roman" w:hAnsi="Times New Roman" w:cs="Times New Roman"/>
          <w:sz w:val="20"/>
          <w:szCs w:val="20"/>
        </w:rPr>
        <w:t>Fig. 7c shows the long</w:t>
      </w:r>
      <w:r w:rsidR="00A74558" w:rsidRPr="00C96CCD">
        <w:rPr>
          <w:rFonts w:ascii="Times New Roman" w:eastAsia="Times New Roman" w:hAnsi="Times New Roman" w:cs="Times New Roman"/>
          <w:sz w:val="20"/>
          <w:szCs w:val="20"/>
        </w:rPr>
        <w:t>-</w:t>
      </w:r>
      <w:r w:rsidR="00FE3FA4" w:rsidRPr="00C96CCD">
        <w:rPr>
          <w:rFonts w:ascii="Times New Roman" w:eastAsia="Times New Roman" w:hAnsi="Times New Roman" w:cs="Times New Roman"/>
          <w:sz w:val="20"/>
          <w:szCs w:val="20"/>
        </w:rPr>
        <w:t>term energy gain of the self-adapting mechanism and corresponding upper limit normalized by the output energies from the reference cases with 2</w:t>
      </w:r>
      <w:r w:rsidR="002406B9" w:rsidRPr="00C96CCD">
        <w:rPr>
          <w:rFonts w:ascii="Times New Roman" w:eastAsia="Times New Roman" w:hAnsi="Times New Roman" w:cs="Times New Roman"/>
          <w:sz w:val="20"/>
          <w:szCs w:val="20"/>
        </w:rPr>
        <w:t xml:space="preserve"> or 4 permanently active coils as a function of the control/sensing time (</w:t>
      </w:r>
      <m:oMath>
        <m:r>
          <w:rPr>
            <w:rFonts w:ascii="Cambria Math" w:eastAsia="Times New Roman" w:hAnsi="Cambria Math" w:cs="Times New Roman"/>
            <w:sz w:val="20"/>
            <w:szCs w:val="20"/>
          </w:rPr>
          <m:t>∆t</m:t>
        </m:r>
      </m:oMath>
      <w:r w:rsidR="002406B9" w:rsidRPr="00C96CCD">
        <w:rPr>
          <w:rFonts w:ascii="Times New Roman" w:eastAsia="Times New Roman" w:hAnsi="Times New Roman" w:cs="Times New Roman"/>
          <w:sz w:val="20"/>
          <w:szCs w:val="20"/>
        </w:rPr>
        <w:t xml:space="preserve">). As expected, lower control times are associated with the control algorithm better following the shape of the input time-changing excitation parameters, as depicted in Fig. 7a, </w:t>
      </w:r>
      <w:r w:rsidR="00A006D5" w:rsidRPr="00C96CCD">
        <w:rPr>
          <w:rFonts w:ascii="Times New Roman" w:eastAsia="Times New Roman" w:hAnsi="Times New Roman" w:cs="Times New Roman"/>
          <w:sz w:val="20"/>
          <w:szCs w:val="20"/>
        </w:rPr>
        <w:t xml:space="preserve">and the total gain converging </w:t>
      </w:r>
      <w:r w:rsidR="005C787C" w:rsidRPr="00C96CCD">
        <w:rPr>
          <w:rFonts w:ascii="Times New Roman" w:eastAsiaTheme="minorEastAsia" w:hAnsi="Times New Roman" w:cs="Times New Roman"/>
          <w:sz w:val="20"/>
          <w:szCs w:val="20"/>
        </w:rPr>
        <w:t>approx.</w:t>
      </w:r>
      <w:r w:rsidR="00A006D5" w:rsidRPr="00C96CCD">
        <w:rPr>
          <w:rFonts w:ascii="Times New Roman" w:eastAsia="Times New Roman" w:hAnsi="Times New Roman" w:cs="Times New Roman"/>
          <w:sz w:val="20"/>
          <w:szCs w:val="20"/>
        </w:rPr>
        <w:t xml:space="preserve"> to 8%, in relation to the </w:t>
      </w:r>
      <w:r w:rsidR="00280F22" w:rsidRPr="00C96CCD">
        <w:rPr>
          <w:rFonts w:ascii="Times New Roman" w:eastAsia="Times New Roman" w:hAnsi="Times New Roman" w:cs="Times New Roman"/>
          <w:sz w:val="20"/>
          <w:szCs w:val="20"/>
        </w:rPr>
        <w:t xml:space="preserve">reference </w:t>
      </w:r>
      <w:r w:rsidR="00186D61" w:rsidRPr="00C96CCD">
        <w:rPr>
          <w:rFonts w:ascii="Times New Roman" w:eastAsia="Times New Roman" w:hAnsi="Times New Roman" w:cs="Times New Roman"/>
          <w:sz w:val="20"/>
          <w:szCs w:val="20"/>
        </w:rPr>
        <w:t xml:space="preserve">system with </w:t>
      </w:r>
      <w:r w:rsidR="00A006D5" w:rsidRPr="00C96CCD">
        <w:rPr>
          <w:rFonts w:ascii="Times New Roman" w:eastAsia="Times New Roman" w:hAnsi="Times New Roman" w:cs="Times New Roman"/>
          <w:sz w:val="20"/>
          <w:szCs w:val="20"/>
        </w:rPr>
        <w:t xml:space="preserve">4 coils, and to 26%, in relation to the </w:t>
      </w:r>
      <w:r w:rsidR="005446F1" w:rsidRPr="00C96CCD">
        <w:rPr>
          <w:rFonts w:ascii="Times New Roman" w:eastAsia="Times New Roman" w:hAnsi="Times New Roman" w:cs="Times New Roman"/>
          <w:sz w:val="20"/>
          <w:szCs w:val="20"/>
        </w:rPr>
        <w:t xml:space="preserve">system with </w:t>
      </w:r>
      <w:r w:rsidR="00A006D5" w:rsidRPr="00C96CCD">
        <w:rPr>
          <w:rFonts w:ascii="Times New Roman" w:eastAsia="Times New Roman" w:hAnsi="Times New Roman" w:cs="Times New Roman"/>
          <w:sz w:val="20"/>
          <w:szCs w:val="20"/>
        </w:rPr>
        <w:t>2 coils.</w:t>
      </w:r>
      <w:r w:rsidR="00911172">
        <w:rPr>
          <w:rFonts w:ascii="Times New Roman" w:eastAsia="Times New Roman" w:hAnsi="Times New Roman" w:cs="Times New Roman"/>
          <w:sz w:val="20"/>
          <w:szCs w:val="20"/>
        </w:rPr>
        <w:t xml:space="preserve"> </w:t>
      </w:r>
      <w:r w:rsidR="00911172" w:rsidRPr="00C96CCD">
        <w:rPr>
          <w:rFonts w:ascii="Times New Roman" w:eastAsia="Times New Roman" w:hAnsi="Times New Roman" w:cs="Times New Roman"/>
          <w:iCs/>
          <w:sz w:val="20"/>
          <w:szCs w:val="20"/>
          <w:lang w:eastAsia="ru-RU"/>
        </w:rPr>
        <w:t>Furthermore, the</w:t>
      </w:r>
      <w:r w:rsidR="00911172" w:rsidRPr="00C96CCD">
        <w:rPr>
          <w:rFonts w:ascii="Times New Roman" w:eastAsia="Times New Roman" w:hAnsi="Times New Roman" w:cs="Times New Roman"/>
          <w:bCs/>
          <w:iCs/>
          <w:sz w:val="20"/>
          <w:szCs w:val="20"/>
          <w:lang w:eastAsia="ru-RU"/>
        </w:rPr>
        <w:t xml:space="preserve"> achieved results of average power of up to 1.79 W, and peak power of up to 6 W, for a generator with 140.7 cm</w:t>
      </w:r>
      <w:r w:rsidR="00911172" w:rsidRPr="00C96CCD">
        <w:rPr>
          <w:rFonts w:ascii="Times New Roman" w:eastAsia="Times New Roman" w:hAnsi="Times New Roman" w:cs="Times New Roman"/>
          <w:bCs/>
          <w:iCs/>
          <w:sz w:val="20"/>
          <w:szCs w:val="20"/>
          <w:vertAlign w:val="superscript"/>
          <w:lang w:eastAsia="ru-RU"/>
        </w:rPr>
        <w:t>3</w:t>
      </w:r>
      <w:r w:rsidR="00911172">
        <w:rPr>
          <w:rFonts w:ascii="Times New Roman" w:eastAsia="Times New Roman" w:hAnsi="Times New Roman" w:cs="Times New Roman"/>
          <w:bCs/>
          <w:iCs/>
          <w:sz w:val="20"/>
          <w:szCs w:val="20"/>
          <w:lang w:eastAsia="ru-RU"/>
        </w:rPr>
        <w:t xml:space="preserve"> (i.e., 42.6 </w:t>
      </w:r>
      <w:proofErr w:type="spellStart"/>
      <w:r w:rsidR="00911172">
        <w:rPr>
          <w:rFonts w:ascii="Times New Roman" w:eastAsia="Times New Roman" w:hAnsi="Times New Roman" w:cs="Times New Roman"/>
          <w:bCs/>
          <w:iCs/>
          <w:sz w:val="20"/>
          <w:szCs w:val="20"/>
          <w:lang w:eastAsia="ru-RU"/>
        </w:rPr>
        <w:t>mW</w:t>
      </w:r>
      <w:proofErr w:type="spellEnd"/>
      <w:r w:rsidR="00911172">
        <w:rPr>
          <w:rFonts w:ascii="Times New Roman" w:eastAsia="Times New Roman" w:hAnsi="Times New Roman" w:cs="Times New Roman"/>
          <w:bCs/>
          <w:iCs/>
          <w:sz w:val="20"/>
          <w:szCs w:val="20"/>
          <w:lang w:eastAsia="ru-RU"/>
        </w:rPr>
        <w:t>/</w:t>
      </w:r>
      <w:r w:rsidR="00911172" w:rsidRPr="00C96CCD">
        <w:rPr>
          <w:rFonts w:ascii="Times New Roman" w:eastAsia="Times New Roman" w:hAnsi="Times New Roman" w:cs="Times New Roman"/>
          <w:bCs/>
          <w:iCs/>
          <w:sz w:val="20"/>
          <w:szCs w:val="20"/>
          <w:lang w:eastAsia="ru-RU"/>
        </w:rPr>
        <w:t>cm</w:t>
      </w:r>
      <w:r w:rsidR="00911172" w:rsidRPr="00C96CCD">
        <w:rPr>
          <w:rFonts w:ascii="Times New Roman" w:eastAsia="Times New Roman" w:hAnsi="Times New Roman" w:cs="Times New Roman"/>
          <w:bCs/>
          <w:iCs/>
          <w:sz w:val="20"/>
          <w:szCs w:val="20"/>
          <w:vertAlign w:val="superscript"/>
          <w:lang w:eastAsia="ru-RU"/>
        </w:rPr>
        <w:t>3</w:t>
      </w:r>
      <w:r w:rsidR="00911172">
        <w:rPr>
          <w:rFonts w:ascii="Times New Roman" w:eastAsia="Times New Roman" w:hAnsi="Times New Roman" w:cs="Times New Roman"/>
          <w:bCs/>
          <w:iCs/>
          <w:sz w:val="20"/>
          <w:szCs w:val="20"/>
          <w:lang w:eastAsia="ru-RU"/>
        </w:rPr>
        <w:t xml:space="preserve"> peak power density</w:t>
      </w:r>
      <w:r w:rsidR="00911172" w:rsidRPr="00C96CCD">
        <w:rPr>
          <w:rFonts w:ascii="Times New Roman" w:eastAsia="Times New Roman" w:hAnsi="Times New Roman" w:cs="Times New Roman"/>
          <w:bCs/>
          <w:iCs/>
          <w:sz w:val="20"/>
          <w:szCs w:val="20"/>
          <w:lang w:eastAsia="ru-RU"/>
        </w:rPr>
        <w:t xml:space="preserve">) correspond to an approx. 4 fold power increase in comparison with the best results previously achieved with levitating generators (8 </w:t>
      </w:r>
      <w:proofErr w:type="spellStart"/>
      <w:r w:rsidR="00911172" w:rsidRPr="00C96CCD">
        <w:rPr>
          <w:rFonts w:ascii="Times New Roman" w:eastAsia="Times New Roman" w:hAnsi="Times New Roman" w:cs="Times New Roman"/>
          <w:bCs/>
          <w:iCs/>
          <w:sz w:val="20"/>
          <w:szCs w:val="20"/>
          <w:lang w:eastAsia="ru-RU"/>
        </w:rPr>
        <w:t>mW</w:t>
      </w:r>
      <w:proofErr w:type="spellEnd"/>
      <w:r w:rsidR="00911172" w:rsidRPr="00C96CCD">
        <w:rPr>
          <w:rFonts w:ascii="Times New Roman" w:eastAsia="Times New Roman" w:hAnsi="Times New Roman" w:cs="Times New Roman"/>
          <w:bCs/>
          <w:iCs/>
          <w:sz w:val="20"/>
          <w:szCs w:val="20"/>
          <w:lang w:eastAsia="ru-RU"/>
        </w:rPr>
        <w:t>/cm</w:t>
      </w:r>
      <w:r w:rsidR="00911172" w:rsidRPr="00C96CCD">
        <w:rPr>
          <w:rFonts w:ascii="Times New Roman" w:eastAsia="Times New Roman" w:hAnsi="Times New Roman" w:cs="Times New Roman"/>
          <w:bCs/>
          <w:iCs/>
          <w:sz w:val="20"/>
          <w:szCs w:val="20"/>
          <w:vertAlign w:val="superscript"/>
          <w:lang w:eastAsia="ru-RU"/>
        </w:rPr>
        <w:t>3</w:t>
      </w:r>
      <w:r w:rsidR="00911172" w:rsidRPr="00C96CCD">
        <w:rPr>
          <w:rFonts w:ascii="Times New Roman" w:eastAsia="Times New Roman" w:hAnsi="Times New Roman" w:cs="Times New Roman"/>
          <w:bCs/>
          <w:iCs/>
          <w:sz w:val="20"/>
          <w:szCs w:val="20"/>
          <w:lang w:eastAsia="ru-RU"/>
        </w:rPr>
        <w:t xml:space="preserve">), as depicted in Fig. 7e </w:t>
      </w:r>
      <w:r w:rsidR="00911172" w:rsidRPr="00C96CCD">
        <w:rPr>
          <w:rFonts w:ascii="Times New Roman" w:eastAsia="Times New Roman" w:hAnsi="Times New Roman" w:cs="Times New Roman"/>
          <w:bCs/>
          <w:iCs/>
          <w:sz w:val="20"/>
          <w:szCs w:val="20"/>
          <w:lang w:eastAsia="ru-RU"/>
        </w:rPr>
        <w:fldChar w:fldCharType="begin"/>
      </w:r>
      <w:r w:rsidR="00911172" w:rsidRPr="00C96CCD">
        <w:rPr>
          <w:rFonts w:ascii="Times New Roman" w:eastAsia="Times New Roman" w:hAnsi="Times New Roman" w:cs="Times New Roman"/>
          <w:bCs/>
          <w:iCs/>
          <w:sz w:val="20"/>
          <w:szCs w:val="20"/>
          <w:lang w:eastAsia="ru-RU"/>
        </w:rPr>
        <w:instrText xml:space="preserve"> ADDIN EN.CITE &lt;EndNote&gt;&lt;Cite&gt;&lt;Author&gt;Carneiro&lt;/Author&gt;&lt;Year&gt;2020&lt;/Year&gt;&lt;RecNum&gt;1137&lt;/RecNum&gt;&lt;DisplayText&gt;&lt;style font="Times New Roman"&gt;[15]&lt;/style&gt;&lt;/DisplayText&gt;&lt;record&gt;&lt;rec-number&gt;1137&lt;/rec-number&gt;&lt;foreign-keys&gt;&lt;key app="EN" db-id="wrxvzx5wse0p9vezf2kptw5zvaftrtrpepts" timestamp="1591277609"&gt;1137&lt;/key&gt;&lt;/foreign-keys&gt;&lt;ref-type name="Journal Article"&gt;17&lt;/ref-type&gt;&lt;contributors&gt;&lt;authors&gt;&lt;author&gt;Carneiro, Pedro&lt;/author&gt;&lt;author&gt;Soares dos Santos, Marco P.&lt;/author&gt;&lt;author&gt;Rodrigues, André&lt;/author&gt;&lt;author&gt;Ferreira, Jorge A. F.&lt;/author&gt;&lt;author&gt;Simões, José A. O.&lt;/author&gt;&lt;author&gt;Marques, A. Torres&lt;/author&gt;&lt;author&gt;Kholkin, Andrei L.&lt;/author&gt;&lt;/authors&gt;&lt;/contributors&gt;&lt;titles&gt;&lt;title&gt;Electromagnetic energy harvesting using magnetic levitation architectures: A review&lt;/title&gt;&lt;secondary-title&gt;Appl. Energy&lt;/secondary-title&gt;&lt;/titles&gt;&lt;periodical&gt;&lt;full-title&gt;Appl. Energy&lt;/full-title&gt;&lt;/periodical&gt;&lt;pages&gt;114191&lt;/pages&gt;&lt;volume&gt;260&lt;/volume&gt;&lt;keywords&gt;&lt;keyword&gt;Energy harvesting&lt;/keyword&gt;&lt;keyword&gt;Self-powering&lt;/keyword&gt;&lt;keyword&gt;Electromagnetic harvesting&lt;/keyword&gt;&lt;keyword&gt;Magnetic levitation&lt;/keyword&gt;&lt;keyword&gt;Modelling&lt;/keyword&gt;&lt;keyword&gt;Design optimization&lt;/keyword&gt;&lt;/keywords&gt;&lt;dates&gt;&lt;year&gt;2020&lt;/year&gt;&lt;pub-dates&gt;&lt;date&gt;2020/02/15/&lt;/date&gt;&lt;/pub-dates&gt;&lt;/dates&gt;&lt;isbn&gt;0306-2619&lt;/isbn&gt;&lt;urls&gt;&lt;related-urls&gt;&lt;url&gt;http://www.sciencedirect.com/science/article/pii/S0306261919318781&lt;/url&gt;&lt;/related-urls&gt;&lt;/urls&gt;&lt;electronic-resource-num&gt;10.1016/j.apenergy.2019.114191&lt;/electronic-resource-num&gt;&lt;/record&gt;&lt;/Cite&gt;&lt;/EndNote&gt;</w:instrText>
      </w:r>
      <w:r w:rsidR="00911172" w:rsidRPr="00C96CCD">
        <w:rPr>
          <w:rFonts w:ascii="Times New Roman" w:eastAsia="Times New Roman" w:hAnsi="Times New Roman" w:cs="Times New Roman"/>
          <w:bCs/>
          <w:iCs/>
          <w:sz w:val="20"/>
          <w:szCs w:val="20"/>
          <w:lang w:eastAsia="ru-RU"/>
        </w:rPr>
        <w:fldChar w:fldCharType="separate"/>
      </w:r>
      <w:r w:rsidR="00911172" w:rsidRPr="00C96CCD">
        <w:rPr>
          <w:rFonts w:ascii="Times New Roman" w:eastAsia="Times New Roman" w:hAnsi="Times New Roman" w:cs="Times New Roman"/>
          <w:bCs/>
          <w:iCs/>
          <w:noProof/>
          <w:sz w:val="20"/>
          <w:szCs w:val="20"/>
          <w:lang w:eastAsia="ru-RU"/>
        </w:rPr>
        <w:t>[</w:t>
      </w:r>
      <w:hyperlink w:anchor="_ENREF_15" w:tooltip="Carneiro, 2020 #1137" w:history="1">
        <w:r w:rsidR="00911172" w:rsidRPr="00C96CCD">
          <w:rPr>
            <w:rFonts w:ascii="Times New Roman" w:eastAsia="Times New Roman" w:hAnsi="Times New Roman" w:cs="Times New Roman"/>
            <w:bCs/>
            <w:iCs/>
            <w:noProof/>
            <w:sz w:val="20"/>
            <w:szCs w:val="20"/>
            <w:lang w:eastAsia="ru-RU"/>
          </w:rPr>
          <w:t>15</w:t>
        </w:r>
      </w:hyperlink>
      <w:r w:rsidR="00911172" w:rsidRPr="00C96CCD">
        <w:rPr>
          <w:rFonts w:ascii="Times New Roman" w:eastAsia="Times New Roman" w:hAnsi="Times New Roman" w:cs="Times New Roman"/>
          <w:bCs/>
          <w:iCs/>
          <w:noProof/>
          <w:sz w:val="20"/>
          <w:szCs w:val="20"/>
          <w:lang w:eastAsia="ru-RU"/>
        </w:rPr>
        <w:t>]</w:t>
      </w:r>
      <w:r w:rsidR="00911172" w:rsidRPr="00C96CCD">
        <w:rPr>
          <w:rFonts w:ascii="Times New Roman" w:eastAsia="Times New Roman" w:hAnsi="Times New Roman" w:cs="Times New Roman"/>
          <w:bCs/>
          <w:iCs/>
          <w:sz w:val="20"/>
          <w:szCs w:val="20"/>
          <w:lang w:eastAsia="ru-RU"/>
        </w:rPr>
        <w:fldChar w:fldCharType="end"/>
      </w:r>
      <w:r w:rsidR="00911172" w:rsidRPr="00C96CCD">
        <w:rPr>
          <w:rFonts w:ascii="Times New Roman" w:eastAsia="Times New Roman" w:hAnsi="Times New Roman" w:cs="Times New Roman"/>
          <w:iCs/>
          <w:sz w:val="20"/>
          <w:szCs w:val="20"/>
          <w:lang w:eastAsia="ru-RU"/>
        </w:rPr>
        <w:t>.</w:t>
      </w:r>
      <w:r w:rsidR="00911172" w:rsidRPr="00C96CCD">
        <w:rPr>
          <w:rFonts w:ascii="Times New Roman" w:eastAsia="Times New Roman" w:hAnsi="Times New Roman" w:cs="Times New Roman"/>
          <w:sz w:val="20"/>
          <w:szCs w:val="20"/>
        </w:rPr>
        <w:t xml:space="preserve"> In theory, further energy gains could be anticipated for a more sophisticated self-adapting system with multiple switches for each coil and a control algorithm based on the instantaneous position of the levitating magnet. As shown in Fig. 7f, such an idealized system with periodic short-circuiting of coils further away from the current position of the magnet, not contributing enough to the energy generation, could yield a significantly enhanced </w:t>
      </w:r>
      <w:r w:rsidR="00911172" w:rsidRPr="00C96CCD">
        <w:rPr>
          <w:rFonts w:ascii="Times New Roman" w:eastAsia="Times New Roman" w:hAnsi="Times New Roman" w:cs="Times New Roman"/>
          <w:iCs/>
          <w:sz w:val="20"/>
          <w:szCs w:val="20"/>
          <w:lang w:eastAsia="ru-RU"/>
        </w:rPr>
        <w:t>power conversion factor curve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p>
                <m:r>
                  <w:rPr>
                    <w:rFonts w:ascii="Cambria Math" w:eastAsiaTheme="minorEastAsia" w:hAnsi="Cambria Math" w:cs="Times New Roman"/>
                    <w:sz w:val="20"/>
                    <w:szCs w:val="20"/>
                  </w:rPr>
                  <m:t>2</m:t>
                </m:r>
              </m:sup>
            </m:sSup>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911172" w:rsidRPr="00C96CCD">
        <w:rPr>
          <w:rFonts w:ascii="Times New Roman" w:eastAsia="Times New Roman" w:hAnsi="Times New Roman" w:cs="Times New Roman"/>
          <w:sz w:val="20"/>
          <w:szCs w:val="20"/>
        </w:rPr>
        <w:t xml:space="preserve">). Thus, in accordance with Eq. (29), an up to two times higher power extraction could be obtained in relation to the system with </w:t>
      </w:r>
      <w:proofErr w:type="gramStart"/>
      <w:r w:rsidR="00911172" w:rsidRPr="00C96CCD">
        <w:rPr>
          <w:rFonts w:ascii="Times New Roman" w:eastAsia="Times New Roman" w:hAnsi="Times New Roman" w:cs="Times New Roman"/>
          <w:sz w:val="20"/>
          <w:szCs w:val="20"/>
        </w:rPr>
        <w:t>4</w:t>
      </w:r>
      <w:proofErr w:type="gramEnd"/>
      <w:r w:rsidR="00911172" w:rsidRPr="00C96CCD">
        <w:rPr>
          <w:rFonts w:ascii="Times New Roman" w:eastAsia="Times New Roman" w:hAnsi="Times New Roman" w:cs="Times New Roman"/>
          <w:sz w:val="20"/>
          <w:szCs w:val="20"/>
        </w:rPr>
        <w:t xml:space="preserve"> permanently active coils.</w:t>
      </w:r>
    </w:p>
    <w:p w14:paraId="6AE232D3" w14:textId="77777777" w:rsidR="00516947" w:rsidRPr="00C96CCD" w:rsidRDefault="00516947" w:rsidP="009C285E">
      <w:pPr>
        <w:spacing w:after="0" w:line="240" w:lineRule="auto"/>
        <w:ind w:firstLine="284"/>
        <w:jc w:val="both"/>
        <w:rPr>
          <w:rFonts w:ascii="Times New Roman" w:eastAsia="Times New Roman" w:hAnsi="Times New Roman" w:cs="Times New Roman"/>
          <w:sz w:val="20"/>
          <w:szCs w:val="20"/>
        </w:rPr>
      </w:pPr>
    </w:p>
    <w:p w14:paraId="645CABE7" w14:textId="7CFA3583" w:rsidR="00E044E5" w:rsidRPr="00C96CCD" w:rsidRDefault="005030E4" w:rsidP="00563265">
      <w:pPr>
        <w:spacing w:before="120" w:after="0" w:line="240" w:lineRule="auto"/>
        <w:jc w:val="both"/>
        <w:rPr>
          <w:rFonts w:ascii="Times New Roman" w:eastAsia="Times New Roman" w:hAnsi="Times New Roman" w:cs="Times New Roman"/>
          <w:iCs/>
          <w:sz w:val="20"/>
          <w:szCs w:val="20"/>
          <w:lang w:eastAsia="ru-RU"/>
        </w:rPr>
      </w:pPr>
      <w:r>
        <w:rPr>
          <w:rFonts w:ascii="Times New Roman" w:eastAsia="Times New Roman" w:hAnsi="Times New Roman" w:cs="Times New Roman"/>
          <w:iCs/>
          <w:noProof/>
          <w:sz w:val="20"/>
          <w:szCs w:val="20"/>
        </w:rPr>
        <w:lastRenderedPageBreak/>
        <w:drawing>
          <wp:inline distT="0" distB="0" distL="0" distR="0" wp14:anchorId="25E3E8B7" wp14:editId="5D7A1188">
            <wp:extent cx="5400040" cy="62376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7.tif"/>
                    <pic:cNvPicPr/>
                  </pic:nvPicPr>
                  <pic:blipFill>
                    <a:blip r:embed="rId16">
                      <a:extLst>
                        <a:ext uri="{28A0092B-C50C-407E-A947-70E740481C1C}">
                          <a14:useLocalDpi xmlns:a14="http://schemas.microsoft.com/office/drawing/2010/main" val="0"/>
                        </a:ext>
                      </a:extLst>
                    </a:blip>
                    <a:stretch>
                      <a:fillRect/>
                    </a:stretch>
                  </pic:blipFill>
                  <pic:spPr>
                    <a:xfrm>
                      <a:off x="0" y="0"/>
                      <a:ext cx="5400040" cy="6237605"/>
                    </a:xfrm>
                    <a:prstGeom prst="rect">
                      <a:avLst/>
                    </a:prstGeom>
                  </pic:spPr>
                </pic:pic>
              </a:graphicData>
            </a:graphic>
          </wp:inline>
        </w:drawing>
      </w:r>
    </w:p>
    <w:p w14:paraId="193F8421" w14:textId="78AE0F18" w:rsidR="00911172" w:rsidRDefault="00295F61" w:rsidP="00DF6F0C">
      <w:pPr>
        <w:spacing w:before="120" w:after="0" w:line="240" w:lineRule="auto"/>
        <w:jc w:val="both"/>
        <w:rPr>
          <w:rFonts w:ascii="Times New Roman" w:eastAsia="Times New Roman" w:hAnsi="Times New Roman" w:cs="Times New Roman"/>
          <w:iCs/>
          <w:sz w:val="20"/>
          <w:szCs w:val="20"/>
          <w:lang w:eastAsia="ru-RU"/>
        </w:rPr>
      </w:pPr>
      <w:r w:rsidRPr="00C96CCD">
        <w:rPr>
          <w:rFonts w:ascii="Times New Roman" w:eastAsia="Times New Roman" w:hAnsi="Times New Roman" w:cs="Times New Roman"/>
          <w:iCs/>
          <w:sz w:val="20"/>
          <w:szCs w:val="20"/>
          <w:lang w:eastAsia="ru-RU"/>
        </w:rPr>
        <w:t>Fig. 7.</w:t>
      </w:r>
      <w:r w:rsidR="00CF451C" w:rsidRPr="00C96CCD">
        <w:rPr>
          <w:rFonts w:ascii="Times New Roman" w:eastAsia="Times New Roman" w:hAnsi="Times New Roman" w:cs="Times New Roman"/>
          <w:iCs/>
          <w:sz w:val="20"/>
          <w:szCs w:val="20"/>
          <w:lang w:eastAsia="ru-RU"/>
        </w:rPr>
        <w:t xml:space="preserve"> (a) Input frequency of the time changing harmonic excitation used in the Monte Carlo self-adaptive energy gain model. The present estimated form of the input signal, obtained in time steps of </w:t>
      </w:r>
      <m:oMath>
        <m:r>
          <w:rPr>
            <w:rFonts w:ascii="Cambria Math" w:eastAsia="Times New Roman" w:hAnsi="Cambria Math" w:cs="Times New Roman"/>
            <w:sz w:val="20"/>
            <w:szCs w:val="20"/>
          </w:rPr>
          <m:t>∆t</m:t>
        </m:r>
      </m:oMath>
      <w:r w:rsidR="00CF451C" w:rsidRPr="00C96CCD">
        <w:rPr>
          <w:rFonts w:ascii="Times New Roman" w:eastAsia="Times New Roman" w:hAnsi="Times New Roman" w:cs="Times New Roman"/>
          <w:iCs/>
          <w:sz w:val="20"/>
          <w:szCs w:val="20"/>
          <w:lang w:eastAsia="ru-RU"/>
        </w:rPr>
        <w:t xml:space="preserve"> by the sensor units, is represented. The inset shows the decreasing </w:t>
      </w:r>
      <w:proofErr w:type="gramStart"/>
      <w:r w:rsidR="00CF451C" w:rsidRPr="00C96CCD">
        <w:rPr>
          <w:rFonts w:ascii="Times New Roman" w:eastAsia="Times New Roman" w:hAnsi="Times New Roman" w:cs="Times New Roman"/>
          <w:iCs/>
          <w:sz w:val="20"/>
          <w:szCs w:val="20"/>
          <w:lang w:eastAsia="ru-RU"/>
        </w:rPr>
        <w:t>1</w:t>
      </w:r>
      <w:proofErr w:type="gramEnd"/>
      <w:r w:rsidR="00CF451C" w:rsidRPr="00C96CCD">
        <w:rPr>
          <w:rFonts w:ascii="Times New Roman" w:eastAsia="Times New Roman" w:hAnsi="Times New Roman" w:cs="Times New Roman"/>
          <w:iCs/>
          <w:sz w:val="20"/>
          <w:szCs w:val="20"/>
          <w:lang w:eastAsia="ru-RU"/>
        </w:rPr>
        <w:t>/</w:t>
      </w:r>
      <m:oMath>
        <m:sSup>
          <m:sSupPr>
            <m:ctrlPr>
              <w:rPr>
                <w:rFonts w:ascii="Cambria Math" w:eastAsia="Times New Roman" w:hAnsi="Cambria Math" w:cs="Times New Roman"/>
                <w:i/>
                <w:sz w:val="20"/>
                <w:szCs w:val="20"/>
                <w:lang w:eastAsia="ru-RU"/>
              </w:rPr>
            </m:ctrlPr>
          </m:sSupPr>
          <m:e>
            <m:r>
              <w:rPr>
                <w:rFonts w:ascii="Cambria Math" w:eastAsia="Times New Roman" w:hAnsi="Cambria Math" w:cs="Times New Roman"/>
                <w:sz w:val="20"/>
                <w:szCs w:val="20"/>
                <w:lang w:eastAsia="ru-RU"/>
              </w:rPr>
              <m:t>f</m:t>
            </m:r>
          </m:e>
          <m:sup>
            <m:r>
              <w:rPr>
                <w:rFonts w:ascii="Cambria Math" w:eastAsia="Times New Roman" w:hAnsi="Cambria Math" w:cs="Times New Roman"/>
                <w:sz w:val="20"/>
                <w:szCs w:val="20"/>
                <w:lang w:eastAsia="ru-RU"/>
              </w:rPr>
              <m:t>2</m:t>
            </m:r>
          </m:sup>
        </m:sSup>
      </m:oMath>
      <w:r w:rsidR="00CF451C" w:rsidRPr="00C96CCD">
        <w:rPr>
          <w:rFonts w:ascii="Times New Roman" w:eastAsia="Times New Roman" w:hAnsi="Times New Roman" w:cs="Times New Roman"/>
          <w:iCs/>
          <w:sz w:val="20"/>
          <w:szCs w:val="20"/>
          <w:lang w:eastAsia="ru-RU"/>
        </w:rPr>
        <w:t xml:space="preserve"> probability distribution histogram of the input frequencies (equivalent to the one used for the input </w:t>
      </w:r>
      <w:r w:rsidRPr="00C96CCD">
        <w:rPr>
          <w:rFonts w:ascii="Times New Roman" w:eastAsia="Times New Roman" w:hAnsi="Times New Roman" w:cs="Times New Roman"/>
          <w:iCs/>
          <w:sz w:val="20"/>
          <w:szCs w:val="20"/>
          <w:lang w:eastAsia="ru-RU"/>
        </w:rPr>
        <w:t>amplitudes).</w:t>
      </w:r>
      <w:r w:rsidR="00CF451C" w:rsidRPr="00C96CCD">
        <w:rPr>
          <w:rFonts w:ascii="Times New Roman" w:eastAsia="Times New Roman" w:hAnsi="Times New Roman" w:cs="Times New Roman"/>
          <w:iCs/>
          <w:sz w:val="20"/>
          <w:szCs w:val="20"/>
          <w:lang w:eastAsia="ru-RU"/>
        </w:rPr>
        <w:t xml:space="preserve"> </w:t>
      </w:r>
      <w:r w:rsidR="001E4F32" w:rsidRPr="00C96CCD">
        <w:rPr>
          <w:rFonts w:ascii="Times New Roman" w:eastAsia="Times New Roman" w:hAnsi="Times New Roman" w:cs="Times New Roman"/>
          <w:iCs/>
          <w:sz w:val="20"/>
          <w:szCs w:val="20"/>
          <w:lang w:eastAsia="ru-RU"/>
        </w:rPr>
        <w:t>(b) Total energy harvested as a function of time for</w:t>
      </w:r>
      <w:r w:rsidR="00911172">
        <w:rPr>
          <w:rFonts w:ascii="Times New Roman" w:eastAsia="Times New Roman" w:hAnsi="Times New Roman" w:cs="Times New Roman"/>
          <w:iCs/>
          <w:sz w:val="20"/>
          <w:szCs w:val="20"/>
          <w:lang w:eastAsia="ru-RU"/>
        </w:rPr>
        <w:t>:</w:t>
      </w:r>
      <w:r w:rsidR="001E4F32" w:rsidRPr="00C96CCD">
        <w:rPr>
          <w:rFonts w:ascii="Times New Roman" w:eastAsia="Times New Roman" w:hAnsi="Times New Roman" w:cs="Times New Roman"/>
          <w:iCs/>
          <w:sz w:val="20"/>
          <w:szCs w:val="20"/>
          <w:lang w:eastAsia="ru-RU"/>
        </w:rPr>
        <w:t xml:space="preserve"> (</w:t>
      </w:r>
      <w:proofErr w:type="spellStart"/>
      <w:r w:rsidR="001E4F32" w:rsidRPr="00C96CCD">
        <w:rPr>
          <w:rFonts w:ascii="Times New Roman" w:eastAsia="Times New Roman" w:hAnsi="Times New Roman" w:cs="Times New Roman"/>
          <w:iCs/>
          <w:sz w:val="20"/>
          <w:szCs w:val="20"/>
          <w:lang w:eastAsia="ru-RU"/>
        </w:rPr>
        <w:t>i</w:t>
      </w:r>
      <w:proofErr w:type="spellEnd"/>
      <w:r w:rsidR="001E4F32" w:rsidRPr="00C96CCD">
        <w:rPr>
          <w:rFonts w:ascii="Times New Roman" w:eastAsia="Times New Roman" w:hAnsi="Times New Roman" w:cs="Times New Roman"/>
          <w:iCs/>
          <w:sz w:val="20"/>
          <w:szCs w:val="20"/>
          <w:lang w:eastAsia="ru-RU"/>
        </w:rPr>
        <w:t xml:space="preserve">) reference configurations with </w:t>
      </w:r>
      <w:proofErr w:type="gramStart"/>
      <w:r w:rsidR="001E4F32" w:rsidRPr="00C96CCD">
        <w:rPr>
          <w:rFonts w:ascii="Times New Roman" w:eastAsia="Times New Roman" w:hAnsi="Times New Roman" w:cs="Times New Roman"/>
          <w:iCs/>
          <w:sz w:val="20"/>
          <w:szCs w:val="20"/>
          <w:lang w:eastAsia="ru-RU"/>
        </w:rPr>
        <w:t>2</w:t>
      </w:r>
      <w:proofErr w:type="gramEnd"/>
      <w:r w:rsidR="001E4F32" w:rsidRPr="00C96CCD">
        <w:rPr>
          <w:rFonts w:ascii="Times New Roman" w:eastAsia="Times New Roman" w:hAnsi="Times New Roman" w:cs="Times New Roman"/>
          <w:iCs/>
          <w:sz w:val="20"/>
          <w:szCs w:val="20"/>
          <w:lang w:eastAsia="ru-RU"/>
        </w:rPr>
        <w:t xml:space="preserve"> or 4 permanently active coils, with no self-ada</w:t>
      </w:r>
      <w:r w:rsidR="00D06839" w:rsidRPr="00C96CCD">
        <w:rPr>
          <w:rFonts w:ascii="Times New Roman" w:eastAsia="Times New Roman" w:hAnsi="Times New Roman" w:cs="Times New Roman"/>
          <w:iCs/>
          <w:sz w:val="20"/>
          <w:szCs w:val="20"/>
          <w:lang w:eastAsia="ru-RU"/>
        </w:rPr>
        <w:t>ptation mechanism;</w:t>
      </w:r>
      <w:r w:rsidR="00911172">
        <w:rPr>
          <w:rFonts w:ascii="Times New Roman" w:eastAsia="Times New Roman" w:hAnsi="Times New Roman" w:cs="Times New Roman"/>
          <w:iCs/>
          <w:sz w:val="20"/>
          <w:szCs w:val="20"/>
          <w:lang w:eastAsia="ru-RU"/>
        </w:rPr>
        <w:t xml:space="preserve"> (ii) the self-adapting system;</w:t>
      </w:r>
      <w:r w:rsidR="001E4F32" w:rsidRPr="00C96CCD">
        <w:rPr>
          <w:rFonts w:ascii="Times New Roman" w:eastAsia="Times New Roman" w:hAnsi="Times New Roman" w:cs="Times New Roman"/>
          <w:iCs/>
          <w:sz w:val="20"/>
          <w:szCs w:val="20"/>
          <w:lang w:eastAsia="ru-RU"/>
        </w:rPr>
        <w:t xml:space="preserve"> (iii) </w:t>
      </w:r>
      <w:r w:rsidR="00D06839" w:rsidRPr="00C96CCD">
        <w:rPr>
          <w:rFonts w:ascii="Times New Roman" w:eastAsia="Times New Roman" w:hAnsi="Times New Roman" w:cs="Times New Roman"/>
          <w:iCs/>
          <w:sz w:val="20"/>
          <w:szCs w:val="20"/>
          <w:lang w:eastAsia="ru-RU"/>
        </w:rPr>
        <w:t xml:space="preserve">the </w:t>
      </w:r>
      <w:r w:rsidR="001E4F32" w:rsidRPr="00C96CCD">
        <w:rPr>
          <w:rFonts w:ascii="Times New Roman" w:eastAsia="Times New Roman" w:hAnsi="Times New Roman" w:cs="Times New Roman"/>
          <w:iCs/>
          <w:sz w:val="20"/>
          <w:szCs w:val="20"/>
          <w:lang w:eastAsia="ru-RU"/>
        </w:rPr>
        <w:t xml:space="preserve">upper limit </w:t>
      </w:r>
      <w:r w:rsidR="00D06839" w:rsidRPr="00C96CCD">
        <w:rPr>
          <w:rFonts w:ascii="Times New Roman" w:eastAsia="Times New Roman" w:hAnsi="Times New Roman" w:cs="Times New Roman"/>
          <w:iCs/>
          <w:sz w:val="20"/>
          <w:szCs w:val="20"/>
          <w:lang w:eastAsia="ru-RU"/>
        </w:rPr>
        <w:t>case</w:t>
      </w:r>
      <w:r w:rsidR="001E4F32" w:rsidRPr="00C96CCD">
        <w:rPr>
          <w:rFonts w:ascii="Times New Roman" w:eastAsia="Times New Roman" w:hAnsi="Times New Roman" w:cs="Times New Roman"/>
          <w:iCs/>
          <w:sz w:val="20"/>
          <w:szCs w:val="20"/>
          <w:lang w:eastAsia="ru-RU"/>
        </w:rPr>
        <w:t xml:space="preserve">, with no regard to the </w:t>
      </w:r>
      <w:r w:rsidR="00D06839" w:rsidRPr="00C96CCD">
        <w:rPr>
          <w:rFonts w:ascii="Times New Roman" w:eastAsia="Times New Roman" w:hAnsi="Times New Roman" w:cs="Times New Roman"/>
          <w:iCs/>
          <w:sz w:val="20"/>
          <w:szCs w:val="20"/>
          <w:lang w:eastAsia="ru-RU"/>
        </w:rPr>
        <w:t xml:space="preserve">instrumentation </w:t>
      </w:r>
      <w:r w:rsidR="001E4F32" w:rsidRPr="00C96CCD">
        <w:rPr>
          <w:rFonts w:ascii="Times New Roman" w:eastAsia="Times New Roman" w:hAnsi="Times New Roman" w:cs="Times New Roman"/>
          <w:iCs/>
          <w:sz w:val="20"/>
          <w:szCs w:val="20"/>
          <w:lang w:eastAsia="ru-RU"/>
        </w:rPr>
        <w:t xml:space="preserve">power losses. </w:t>
      </w:r>
      <w:r w:rsidR="00021FB7" w:rsidRPr="00C96CCD">
        <w:rPr>
          <w:rFonts w:ascii="Times New Roman" w:eastAsia="Times New Roman" w:hAnsi="Times New Roman" w:cs="Times New Roman"/>
          <w:iCs/>
          <w:sz w:val="20"/>
          <w:szCs w:val="20"/>
          <w:lang w:eastAsia="ru-RU"/>
        </w:rPr>
        <w:t xml:space="preserve">The corresponding </w:t>
      </w:r>
      <w:r w:rsidR="003F309A" w:rsidRPr="00C96CCD">
        <w:rPr>
          <w:rFonts w:ascii="Times New Roman" w:eastAsia="Times New Roman" w:hAnsi="Times New Roman" w:cs="Times New Roman"/>
          <w:iCs/>
          <w:sz w:val="20"/>
          <w:szCs w:val="20"/>
          <w:lang w:eastAsia="ru-RU"/>
        </w:rPr>
        <w:t xml:space="preserve">energy conversion efficiency and </w:t>
      </w:r>
      <w:r w:rsidR="00021FB7" w:rsidRPr="00C96CCD">
        <w:rPr>
          <w:rFonts w:ascii="Times New Roman" w:eastAsia="Times New Roman" w:hAnsi="Times New Roman" w:cs="Times New Roman"/>
          <w:iCs/>
          <w:sz w:val="20"/>
          <w:szCs w:val="20"/>
          <w:lang w:eastAsia="ru-RU"/>
        </w:rPr>
        <w:t xml:space="preserve">adaptive variation of the number of active coils of the EMG </w:t>
      </w:r>
      <w:r w:rsidR="003F309A" w:rsidRPr="00C96CCD">
        <w:rPr>
          <w:rFonts w:ascii="Times New Roman" w:eastAsia="Times New Roman" w:hAnsi="Times New Roman" w:cs="Times New Roman"/>
          <w:iCs/>
          <w:sz w:val="20"/>
          <w:szCs w:val="20"/>
          <w:lang w:eastAsia="ru-RU"/>
        </w:rPr>
        <w:t>are</w:t>
      </w:r>
      <w:r w:rsidR="00021FB7" w:rsidRPr="00C96CCD">
        <w:rPr>
          <w:rFonts w:ascii="Times New Roman" w:eastAsia="Times New Roman" w:hAnsi="Times New Roman" w:cs="Times New Roman"/>
          <w:iCs/>
          <w:sz w:val="20"/>
          <w:szCs w:val="20"/>
          <w:lang w:eastAsia="ru-RU"/>
        </w:rPr>
        <w:t xml:space="preserve"> shown in the inset</w:t>
      </w:r>
      <w:r w:rsidR="003F309A" w:rsidRPr="00C96CCD">
        <w:rPr>
          <w:rFonts w:ascii="Times New Roman" w:eastAsia="Times New Roman" w:hAnsi="Times New Roman" w:cs="Times New Roman"/>
          <w:iCs/>
          <w:sz w:val="20"/>
          <w:szCs w:val="20"/>
          <w:lang w:eastAsia="ru-RU"/>
        </w:rPr>
        <w:t>s</w:t>
      </w:r>
      <w:r w:rsidR="00911172">
        <w:rPr>
          <w:rFonts w:ascii="Times New Roman" w:eastAsia="Times New Roman" w:hAnsi="Times New Roman" w:cs="Times New Roman"/>
          <w:iCs/>
          <w:sz w:val="20"/>
          <w:szCs w:val="20"/>
          <w:lang w:eastAsia="ru-RU"/>
        </w:rPr>
        <w:t xml:space="preserve"> as a function of time.</w:t>
      </w:r>
      <w:r w:rsidR="00021FB7" w:rsidRPr="00C96CCD">
        <w:rPr>
          <w:rFonts w:ascii="Times New Roman" w:eastAsia="Times New Roman" w:hAnsi="Times New Roman" w:cs="Times New Roman"/>
          <w:iCs/>
          <w:sz w:val="20"/>
          <w:szCs w:val="20"/>
          <w:lang w:eastAsia="ru-RU"/>
        </w:rPr>
        <w:t xml:space="preserve"> </w:t>
      </w:r>
      <w:r w:rsidR="00C51391" w:rsidRPr="00C96CCD">
        <w:rPr>
          <w:rFonts w:ascii="Times New Roman" w:eastAsia="Times New Roman" w:hAnsi="Times New Roman" w:cs="Times New Roman"/>
          <w:iCs/>
          <w:sz w:val="20"/>
          <w:szCs w:val="20"/>
          <w:lang w:eastAsia="ru-RU"/>
        </w:rPr>
        <w:t>(c) Total long-term energy gain in relation to the reference configurations as a function of the control times (</w:t>
      </w:r>
      <m:oMath>
        <m:r>
          <w:rPr>
            <w:rFonts w:ascii="Cambria Math" w:eastAsia="Times New Roman" w:hAnsi="Cambria Math" w:cs="Times New Roman"/>
            <w:sz w:val="20"/>
            <w:szCs w:val="20"/>
            <w:lang w:eastAsia="ru-RU"/>
          </w:rPr>
          <m:t>∆</m:t>
        </m:r>
      </m:oMath>
      <w:r w:rsidR="00C51391" w:rsidRPr="00C96CCD">
        <w:rPr>
          <w:rFonts w:ascii="Times New Roman" w:eastAsia="Times New Roman" w:hAnsi="Times New Roman" w:cs="Times New Roman"/>
          <w:iCs/>
          <w:sz w:val="20"/>
          <w:szCs w:val="20"/>
          <w:lang w:eastAsia="ru-RU"/>
        </w:rPr>
        <w:t>t) of the adaptation</w:t>
      </w:r>
      <w:r w:rsidR="00DD176D" w:rsidRPr="00C96CCD">
        <w:rPr>
          <w:rFonts w:ascii="Times New Roman" w:eastAsia="Times New Roman" w:hAnsi="Times New Roman" w:cs="Times New Roman"/>
          <w:iCs/>
          <w:sz w:val="20"/>
          <w:szCs w:val="20"/>
          <w:lang w:eastAsia="ru-RU"/>
        </w:rPr>
        <w:t xml:space="preserve"> algorithm and </w:t>
      </w:r>
      <w:r w:rsidR="00911172">
        <w:rPr>
          <w:rFonts w:ascii="Times New Roman" w:eastAsia="Times New Roman" w:hAnsi="Times New Roman" w:cs="Times New Roman"/>
          <w:iCs/>
          <w:sz w:val="20"/>
          <w:szCs w:val="20"/>
          <w:lang w:eastAsia="ru-RU"/>
        </w:rPr>
        <w:t xml:space="preserve">(d) </w:t>
      </w:r>
      <w:r w:rsidR="00DD176D" w:rsidRPr="00C96CCD">
        <w:rPr>
          <w:rFonts w:ascii="Times New Roman" w:eastAsia="Times New Roman" w:hAnsi="Times New Roman" w:cs="Times New Roman"/>
          <w:iCs/>
          <w:sz w:val="20"/>
          <w:szCs w:val="20"/>
          <w:lang w:eastAsia="ru-RU"/>
        </w:rPr>
        <w:t>illustration of the coil switching self-adaptation mechanism.</w:t>
      </w:r>
      <w:r w:rsidR="00074C52" w:rsidRPr="00C96CCD">
        <w:rPr>
          <w:rFonts w:ascii="Times New Roman" w:eastAsia="Times New Roman" w:hAnsi="Times New Roman" w:cs="Times New Roman"/>
          <w:iCs/>
          <w:sz w:val="20"/>
          <w:szCs w:val="20"/>
          <w:lang w:eastAsia="ru-RU"/>
        </w:rPr>
        <w:t xml:space="preserve"> </w:t>
      </w:r>
      <w:r w:rsidR="008F6405" w:rsidRPr="00C96CCD">
        <w:rPr>
          <w:rFonts w:ascii="Times New Roman" w:eastAsia="Times New Roman" w:hAnsi="Times New Roman" w:cs="Times New Roman"/>
          <w:iCs/>
          <w:sz w:val="20"/>
          <w:szCs w:val="20"/>
          <w:lang w:eastAsia="ru-RU"/>
        </w:rPr>
        <w:t xml:space="preserve">(e) Comparison of the maximum peak power densities obtained in levitating EMGs grouped into different related categories </w:t>
      </w:r>
      <w:r w:rsidR="00EE0473" w:rsidRPr="00C96CCD">
        <w:rPr>
          <w:rFonts w:ascii="Times New Roman" w:eastAsia="Times New Roman" w:hAnsi="Times New Roman" w:cs="Times New Roman"/>
          <w:iCs/>
          <w:sz w:val="20"/>
          <w:szCs w:val="20"/>
          <w:lang w:eastAsia="ru-RU"/>
        </w:rPr>
        <w:fldChar w:fldCharType="begin"/>
      </w:r>
      <w:r w:rsidR="00EE0473" w:rsidRPr="00C96CCD">
        <w:rPr>
          <w:rFonts w:ascii="Times New Roman" w:eastAsia="Times New Roman" w:hAnsi="Times New Roman" w:cs="Times New Roman"/>
          <w:iCs/>
          <w:sz w:val="20"/>
          <w:szCs w:val="20"/>
          <w:lang w:eastAsia="ru-RU"/>
        </w:rPr>
        <w:instrText xml:space="preserve"> ADDIN EN.CITE &lt;EndNote&gt;&lt;Cite&gt;&lt;Author&gt;Carneiro&lt;/Author&gt;&lt;Year&gt;2020&lt;/Year&gt;&lt;RecNum&gt;1137&lt;/RecNum&gt;&lt;DisplayText&gt;&lt;style font="Times New Roman"&gt;[15]&lt;/style&gt;&lt;/DisplayText&gt;&lt;record&gt;&lt;rec-number&gt;1137&lt;/rec-number&gt;&lt;foreign-keys&gt;&lt;key app="EN" db-id="wrxvzx5wse0p9vezf2kptw5zvaftrtrpepts" timestamp="1591277609"&gt;1137&lt;/key&gt;&lt;/foreign-keys&gt;&lt;ref-type name="Journal Article"&gt;17&lt;/ref-type&gt;&lt;contributors&gt;&lt;authors&gt;&lt;author&gt;Carneiro, Pedro&lt;/author&gt;&lt;author&gt;Soares dos Santos, Marco P.&lt;/author&gt;&lt;author&gt;Rodrigues, André&lt;/author&gt;&lt;author&gt;Ferreira, Jorge A. F.&lt;/author&gt;&lt;author&gt;Simões, José A. O.&lt;/author&gt;&lt;author&gt;Marques, A. Torres&lt;/author&gt;&lt;author&gt;Kholkin, Andrei L.&lt;/author&gt;&lt;/authors&gt;&lt;/contributors&gt;&lt;titles&gt;&lt;title&gt;Electromagnetic energy harvesting using magnetic levitation architectures: A review&lt;/title&gt;&lt;secondary-title&gt;Appl. Energy&lt;/secondary-title&gt;&lt;/titles&gt;&lt;periodical&gt;&lt;full-title&gt;Appl. Energy&lt;/full-title&gt;&lt;/periodical&gt;&lt;pages&gt;114191&lt;/pages&gt;&lt;volume&gt;260&lt;/volume&gt;&lt;keywords&gt;&lt;keyword&gt;Energy harvesting&lt;/keyword&gt;&lt;keyword&gt;Self-powering&lt;/keyword&gt;&lt;keyword&gt;Electromagnetic harvesting&lt;/keyword&gt;&lt;keyword&gt;Magnetic levitation&lt;/keyword&gt;&lt;keyword&gt;Modelling&lt;/keyword&gt;&lt;keyword&gt;Design optimization&lt;/keyword&gt;&lt;/keywords&gt;&lt;dates&gt;&lt;year&gt;2020&lt;/year&gt;&lt;pub-dates&gt;&lt;date&gt;2020/02/15/&lt;/date&gt;&lt;/pub-dates&gt;&lt;/dates&gt;&lt;isbn&gt;0306-2619&lt;/isbn&gt;&lt;urls&gt;&lt;related-urls&gt;&lt;url&gt;http://www.sciencedirect.com/science/article/pii/S0306261919318781&lt;/url&gt;&lt;/related-urls&gt;&lt;/urls&gt;&lt;electronic-resource-num&gt;10.1016/j.apenergy.2019.114191&lt;/electronic-resource-num&gt;&lt;/record&gt;&lt;/Cite&gt;&lt;/EndNote&gt;</w:instrText>
      </w:r>
      <w:r w:rsidR="00EE0473" w:rsidRPr="00C96CCD">
        <w:rPr>
          <w:rFonts w:ascii="Times New Roman" w:eastAsia="Times New Roman" w:hAnsi="Times New Roman" w:cs="Times New Roman"/>
          <w:iCs/>
          <w:sz w:val="20"/>
          <w:szCs w:val="20"/>
          <w:lang w:eastAsia="ru-RU"/>
        </w:rPr>
        <w:fldChar w:fldCharType="separate"/>
      </w:r>
      <w:r w:rsidR="00EE0473" w:rsidRPr="00C96CCD">
        <w:rPr>
          <w:rFonts w:ascii="Times New Roman" w:eastAsia="Times New Roman" w:hAnsi="Times New Roman" w:cs="Times New Roman"/>
          <w:iCs/>
          <w:noProof/>
          <w:sz w:val="20"/>
          <w:szCs w:val="20"/>
          <w:lang w:eastAsia="ru-RU"/>
        </w:rPr>
        <w:t>[</w:t>
      </w:r>
      <w:hyperlink w:anchor="_ENREF_15" w:tooltip="Carneiro, 2020 #1137" w:history="1">
        <w:r w:rsidR="00A23ED0" w:rsidRPr="00C96CCD">
          <w:rPr>
            <w:rFonts w:ascii="Times New Roman" w:eastAsia="Times New Roman" w:hAnsi="Times New Roman" w:cs="Times New Roman"/>
            <w:iCs/>
            <w:noProof/>
            <w:sz w:val="20"/>
            <w:szCs w:val="20"/>
            <w:lang w:eastAsia="ru-RU"/>
          </w:rPr>
          <w:t>15</w:t>
        </w:r>
      </w:hyperlink>
      <w:r w:rsidR="00EE0473" w:rsidRPr="00C96CCD">
        <w:rPr>
          <w:rFonts w:ascii="Times New Roman" w:eastAsia="Times New Roman" w:hAnsi="Times New Roman" w:cs="Times New Roman"/>
          <w:iCs/>
          <w:noProof/>
          <w:sz w:val="20"/>
          <w:szCs w:val="20"/>
          <w:lang w:eastAsia="ru-RU"/>
        </w:rPr>
        <w:t>]</w:t>
      </w:r>
      <w:r w:rsidR="00EE0473" w:rsidRPr="00C96CCD">
        <w:rPr>
          <w:rFonts w:ascii="Times New Roman" w:eastAsia="Times New Roman" w:hAnsi="Times New Roman" w:cs="Times New Roman"/>
          <w:iCs/>
          <w:sz w:val="20"/>
          <w:szCs w:val="20"/>
          <w:lang w:eastAsia="ru-RU"/>
        </w:rPr>
        <w:fldChar w:fldCharType="end"/>
      </w:r>
      <w:r w:rsidR="008F6405" w:rsidRPr="00C96CCD">
        <w:rPr>
          <w:rFonts w:ascii="Times New Roman" w:eastAsia="Times New Roman" w:hAnsi="Times New Roman" w:cs="Times New Roman"/>
          <w:iCs/>
          <w:sz w:val="20"/>
          <w:szCs w:val="20"/>
          <w:lang w:eastAsia="ru-RU"/>
        </w:rPr>
        <w:t xml:space="preserve">. </w:t>
      </w:r>
      <w:r w:rsidR="00074C52" w:rsidRPr="00C96CCD">
        <w:rPr>
          <w:rFonts w:ascii="Times New Roman" w:eastAsia="Times New Roman" w:hAnsi="Times New Roman" w:cs="Times New Roman"/>
          <w:iCs/>
          <w:sz w:val="20"/>
          <w:szCs w:val="20"/>
          <w:lang w:eastAsia="ru-RU"/>
        </w:rPr>
        <w:t>(f) Power conversion factor (</w:t>
      </w:r>
      <m:oMath>
        <m:sPre>
          <m:sPrePr>
            <m:ctrlPr>
              <w:rPr>
                <w:rFonts w:ascii="Cambria Math" w:eastAsiaTheme="minorEastAsia" w:hAnsi="Cambria Math" w:cs="Times New Roman"/>
                <w:i/>
                <w:sz w:val="20"/>
                <w:szCs w:val="20"/>
              </w:rPr>
            </m:ctrlPr>
          </m:sPrePr>
          <m:sub>
            <m:r>
              <w:rPr>
                <w:rFonts w:ascii="Cambria Math" w:eastAsiaTheme="minorEastAsia" w:hAnsi="Cambria Math" w:cs="Times New Roman"/>
                <w:sz w:val="20"/>
                <w:szCs w:val="20"/>
              </w:rPr>
              <m:t xml:space="preserve"> </m:t>
            </m:r>
          </m:sub>
          <m:sup>
            <m:r>
              <w:rPr>
                <w:rFonts w:ascii="Cambria Math" w:eastAsiaTheme="minorEastAsia" w:hAnsi="Cambria Math" w:cs="Times New Roman"/>
                <w:sz w:val="20"/>
                <w:szCs w:val="20"/>
              </w:rPr>
              <m:t>EM</m:t>
            </m:r>
          </m:sup>
          <m:e>
            <m:sSup>
              <m:sSupPr>
                <m:ctrlPr>
                  <w:rPr>
                    <w:rFonts w:ascii="Cambria Math" w:eastAsiaTheme="minorEastAsia" w:hAnsi="Cambria Math" w:cs="Times New Roman"/>
                    <w:i/>
                    <w:sz w:val="20"/>
                    <w:szCs w:val="20"/>
                  </w:rPr>
                </m:ctrlPr>
              </m:sSupPr>
              <m:e>
                <m:r>
                  <w:rPr>
                    <w:rFonts w:ascii="Cambria Math" w:eastAsiaTheme="minorEastAsia" w:hAnsi="Cambria Math" w:cs="Times New Roman"/>
                    <w:sz w:val="20"/>
                    <w:szCs w:val="20"/>
                  </w:rPr>
                  <m:t>α</m:t>
                </m:r>
                <m:d>
                  <m:dPr>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δ</m:t>
                    </m:r>
                  </m:e>
                </m:d>
              </m:e>
              <m:sup>
                <m:r>
                  <w:rPr>
                    <w:rFonts w:ascii="Cambria Math" w:eastAsiaTheme="minorEastAsia" w:hAnsi="Cambria Math" w:cs="Times New Roman"/>
                    <w:sz w:val="20"/>
                    <w:szCs w:val="20"/>
                  </w:rPr>
                  <m:t>2</m:t>
                </m:r>
              </m:sup>
            </m:sSup>
          </m:e>
        </m:sPre>
        <m:r>
          <w:rPr>
            <w:rFonts w:ascii="Cambria Math" w:eastAsiaTheme="minorEastAsia" w:hAnsi="Cambria Math" w:cs="Times New Roman"/>
            <w:sz w:val="20"/>
            <w:szCs w:val="20"/>
          </w:rPr>
          <m:t>/</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I</m:t>
            </m:r>
          </m:sub>
        </m:sSub>
      </m:oMath>
      <w:r w:rsidR="00074C52" w:rsidRPr="00C96CCD">
        <w:rPr>
          <w:rFonts w:ascii="Times New Roman" w:eastAsia="Times New Roman" w:hAnsi="Times New Roman" w:cs="Times New Roman"/>
          <w:sz w:val="20"/>
          <w:szCs w:val="20"/>
        </w:rPr>
        <w:t xml:space="preserve">) as a function of the levitating magnet’s position in the system with </w:t>
      </w:r>
      <w:r w:rsidR="00074C52" w:rsidRPr="00C96CCD">
        <w:rPr>
          <w:rFonts w:ascii="Times New Roman" w:eastAsia="Times New Roman" w:hAnsi="Times New Roman" w:cs="Times New Roman"/>
          <w:iCs/>
          <w:sz w:val="20"/>
          <w:szCs w:val="20"/>
          <w:lang w:eastAsia="ru-RU"/>
        </w:rPr>
        <w:t xml:space="preserve">2 or 4 permanently active coils </w:t>
      </w:r>
      <w:r w:rsidR="00F85020" w:rsidRPr="00C96CCD">
        <w:rPr>
          <w:rFonts w:ascii="Times New Roman" w:eastAsia="Times New Roman" w:hAnsi="Times New Roman" w:cs="Times New Roman"/>
          <w:iCs/>
          <w:sz w:val="20"/>
          <w:szCs w:val="20"/>
          <w:lang w:eastAsia="ru-RU"/>
        </w:rPr>
        <w:t>and in a system with an ideal</w:t>
      </w:r>
      <w:r w:rsidR="00D70660">
        <w:rPr>
          <w:rFonts w:ascii="Times New Roman" w:eastAsia="Times New Roman" w:hAnsi="Times New Roman" w:cs="Times New Roman"/>
          <w:iCs/>
          <w:sz w:val="20"/>
          <w:szCs w:val="20"/>
          <w:lang w:eastAsia="ru-RU"/>
        </w:rPr>
        <w:t>ized</w:t>
      </w:r>
      <w:r w:rsidR="00F85020" w:rsidRPr="00C96CCD">
        <w:rPr>
          <w:rFonts w:ascii="Times New Roman" w:eastAsia="Times New Roman" w:hAnsi="Times New Roman" w:cs="Times New Roman"/>
          <w:iCs/>
          <w:sz w:val="20"/>
          <w:szCs w:val="20"/>
          <w:lang w:eastAsia="ru-RU"/>
        </w:rPr>
        <w:t xml:space="preserve"> magnet</w:t>
      </w:r>
      <w:r w:rsidR="00DF6F0C" w:rsidRPr="00C96CCD">
        <w:rPr>
          <w:rFonts w:ascii="Times New Roman" w:eastAsia="Times New Roman" w:hAnsi="Times New Roman" w:cs="Times New Roman"/>
          <w:iCs/>
          <w:sz w:val="20"/>
          <w:szCs w:val="20"/>
          <w:lang w:eastAsia="ru-RU"/>
        </w:rPr>
        <w:t xml:space="preserve">’s position dependent switching. </w:t>
      </w:r>
    </w:p>
    <w:p w14:paraId="63F64F7C" w14:textId="6A752166" w:rsidR="00437EF5" w:rsidRDefault="00437EF5" w:rsidP="005817CF">
      <w:pPr>
        <w:spacing w:after="0" w:line="240" w:lineRule="auto"/>
        <w:jc w:val="both"/>
        <w:rPr>
          <w:rFonts w:ascii="Times New Roman" w:eastAsia="Times New Roman" w:hAnsi="Times New Roman" w:cs="Times New Roman"/>
          <w:iCs/>
          <w:sz w:val="20"/>
          <w:szCs w:val="20"/>
          <w:lang w:eastAsia="ru-RU"/>
        </w:rPr>
      </w:pPr>
    </w:p>
    <w:p w14:paraId="2A8F2AC3" w14:textId="7F87FD38" w:rsidR="00D70660" w:rsidRDefault="00D70660" w:rsidP="005817CF">
      <w:pPr>
        <w:spacing w:after="0" w:line="240" w:lineRule="auto"/>
        <w:jc w:val="both"/>
        <w:rPr>
          <w:rFonts w:ascii="Times New Roman" w:eastAsia="Times New Roman" w:hAnsi="Times New Roman" w:cs="Times New Roman"/>
          <w:iCs/>
          <w:sz w:val="20"/>
          <w:szCs w:val="20"/>
          <w:lang w:eastAsia="ru-RU"/>
        </w:rPr>
      </w:pPr>
    </w:p>
    <w:p w14:paraId="1F0A4109" w14:textId="77777777" w:rsidR="00D70660" w:rsidRPr="00C96CCD" w:rsidRDefault="00D70660" w:rsidP="005817CF">
      <w:pPr>
        <w:spacing w:after="0" w:line="240" w:lineRule="auto"/>
        <w:jc w:val="both"/>
        <w:rPr>
          <w:rFonts w:ascii="Times New Roman" w:hAnsi="Times New Roman" w:cs="Times New Roman"/>
          <w:sz w:val="20"/>
          <w:szCs w:val="20"/>
        </w:rPr>
      </w:pPr>
      <w:bookmarkStart w:id="1" w:name="_GoBack"/>
      <w:bookmarkEnd w:id="1"/>
    </w:p>
    <w:p w14:paraId="7B5446BF" w14:textId="1AA6655E" w:rsidR="000839AA" w:rsidRPr="00C96CCD" w:rsidRDefault="00FD1E10" w:rsidP="000839AA">
      <w:pPr>
        <w:pStyle w:val="ListParagraph"/>
        <w:shd w:val="clear" w:color="auto" w:fill="FFFFFF"/>
        <w:spacing w:after="0" w:line="240" w:lineRule="auto"/>
        <w:ind w:left="0"/>
        <w:jc w:val="both"/>
        <w:rPr>
          <w:rFonts w:ascii="Times New Roman" w:eastAsia="Times New Roman" w:hAnsi="Times New Roman" w:cs="Times New Roman"/>
          <w:sz w:val="20"/>
          <w:szCs w:val="20"/>
          <w:lang w:val="en-US" w:eastAsia="ru-RU"/>
        </w:rPr>
      </w:pPr>
      <w:r w:rsidRPr="00C96CCD">
        <w:rPr>
          <w:rFonts w:ascii="Times New Roman" w:eastAsia="Times New Roman" w:hAnsi="Times New Roman" w:cs="Times New Roman"/>
          <w:b/>
          <w:bCs/>
          <w:sz w:val="20"/>
          <w:szCs w:val="20"/>
          <w:lang w:val="en-US" w:eastAsia="ru-RU"/>
        </w:rPr>
        <w:lastRenderedPageBreak/>
        <w:t>4</w:t>
      </w:r>
      <w:r w:rsidR="00563265" w:rsidRPr="00C96CCD">
        <w:rPr>
          <w:rFonts w:ascii="Times New Roman" w:eastAsia="Times New Roman" w:hAnsi="Times New Roman" w:cs="Times New Roman"/>
          <w:b/>
          <w:bCs/>
          <w:sz w:val="20"/>
          <w:szCs w:val="20"/>
          <w:lang w:val="en-US" w:eastAsia="ru-RU"/>
        </w:rPr>
        <w:t xml:space="preserve">. </w:t>
      </w:r>
      <w:r w:rsidR="000839AA" w:rsidRPr="00C96CCD">
        <w:rPr>
          <w:rFonts w:ascii="Times New Roman" w:eastAsia="Times New Roman" w:hAnsi="Times New Roman" w:cs="Times New Roman"/>
          <w:b/>
          <w:bCs/>
          <w:sz w:val="20"/>
          <w:szCs w:val="20"/>
          <w:lang w:val="en-US" w:eastAsia="ru-RU"/>
        </w:rPr>
        <w:t>Conclusions</w:t>
      </w:r>
    </w:p>
    <w:p w14:paraId="6B2B1382" w14:textId="5697B08A" w:rsidR="00AA47D8" w:rsidRPr="00C96CCD" w:rsidRDefault="000839AA" w:rsidP="00295F61">
      <w:pPr>
        <w:shd w:val="clear" w:color="auto" w:fill="FFFFFF"/>
        <w:spacing w:after="0" w:line="240" w:lineRule="auto"/>
        <w:ind w:firstLine="708"/>
        <w:jc w:val="both"/>
        <w:rPr>
          <w:rFonts w:ascii="Times New Roman" w:eastAsia="Times New Roman" w:hAnsi="Times New Roman" w:cs="Times New Roman"/>
          <w:bCs/>
          <w:iCs/>
          <w:sz w:val="20"/>
          <w:szCs w:val="20"/>
          <w:lang w:eastAsia="ru-RU"/>
        </w:rPr>
      </w:pPr>
      <w:r w:rsidRPr="00C96CCD">
        <w:rPr>
          <w:rFonts w:ascii="Times New Roman" w:eastAsia="Times New Roman" w:hAnsi="Times New Roman" w:cs="Times New Roman"/>
          <w:bCs/>
          <w:iCs/>
          <w:sz w:val="20"/>
          <w:szCs w:val="20"/>
          <w:lang w:eastAsia="ru-RU"/>
        </w:rPr>
        <w:t xml:space="preserve">In this </w:t>
      </w:r>
      <w:proofErr w:type="gramStart"/>
      <w:r w:rsidRPr="00C96CCD">
        <w:rPr>
          <w:rFonts w:ascii="Times New Roman" w:eastAsia="Times New Roman" w:hAnsi="Times New Roman" w:cs="Times New Roman"/>
          <w:bCs/>
          <w:iCs/>
          <w:sz w:val="20"/>
          <w:szCs w:val="20"/>
          <w:lang w:eastAsia="ru-RU"/>
        </w:rPr>
        <w:t>investigation</w:t>
      </w:r>
      <w:proofErr w:type="gramEnd"/>
      <w:r w:rsidRPr="00C96CCD">
        <w:rPr>
          <w:rFonts w:ascii="Times New Roman" w:eastAsia="Times New Roman" w:hAnsi="Times New Roman" w:cs="Times New Roman"/>
          <w:bCs/>
          <w:iCs/>
          <w:sz w:val="20"/>
          <w:szCs w:val="20"/>
          <w:lang w:eastAsia="ru-RU"/>
        </w:rPr>
        <w:t xml:space="preserve"> we proved the concept of a</w:t>
      </w:r>
      <w:r w:rsidR="004D59BB" w:rsidRPr="00C96CCD">
        <w:rPr>
          <w:rFonts w:ascii="Times New Roman" w:eastAsia="Times New Roman" w:hAnsi="Times New Roman" w:cs="Times New Roman"/>
          <w:bCs/>
          <w:iCs/>
          <w:sz w:val="20"/>
          <w:szCs w:val="20"/>
          <w:lang w:eastAsia="ru-RU"/>
        </w:rPr>
        <w:t>n</w:t>
      </w:r>
      <w:r w:rsidRPr="00C96CCD">
        <w:rPr>
          <w:rFonts w:ascii="Times New Roman" w:eastAsia="Times New Roman" w:hAnsi="Times New Roman" w:cs="Times New Roman"/>
          <w:bCs/>
          <w:iCs/>
          <w:sz w:val="20"/>
          <w:szCs w:val="20"/>
          <w:lang w:eastAsia="ru-RU"/>
        </w:rPr>
        <w:t xml:space="preserve"> </w:t>
      </w:r>
      <w:r w:rsidR="00E23AE9" w:rsidRPr="00C96CCD">
        <w:rPr>
          <w:rFonts w:ascii="Times New Roman" w:eastAsia="Times New Roman" w:hAnsi="Times New Roman" w:cs="Times New Roman"/>
          <w:bCs/>
          <w:iCs/>
          <w:sz w:val="20"/>
          <w:szCs w:val="20"/>
          <w:lang w:eastAsia="ru-RU"/>
        </w:rPr>
        <w:t xml:space="preserve">automated </w:t>
      </w:r>
      <w:r w:rsidRPr="00C96CCD">
        <w:rPr>
          <w:rFonts w:ascii="Times New Roman" w:eastAsia="Times New Roman" w:hAnsi="Times New Roman" w:cs="Times New Roman"/>
          <w:bCs/>
          <w:iCs/>
          <w:sz w:val="20"/>
          <w:szCs w:val="20"/>
          <w:lang w:eastAsia="ru-RU"/>
        </w:rPr>
        <w:t xml:space="preserve">self-adapting instrumented levitating electromagnetic generator with input excitation dependent periodic coil switching. A model based on first principles was developed and experimentally validated. The </w:t>
      </w:r>
      <w:r w:rsidR="005A2D01" w:rsidRPr="00C96CCD">
        <w:rPr>
          <w:rFonts w:ascii="Times New Roman" w:eastAsia="Times New Roman" w:hAnsi="Times New Roman" w:cs="Times New Roman"/>
          <w:bCs/>
          <w:iCs/>
          <w:sz w:val="20"/>
          <w:szCs w:val="20"/>
          <w:lang w:eastAsia="ru-RU"/>
        </w:rPr>
        <w:t>prospect</w:t>
      </w:r>
      <w:r w:rsidRPr="00C96CCD">
        <w:rPr>
          <w:rFonts w:ascii="Times New Roman" w:eastAsia="Times New Roman" w:hAnsi="Times New Roman" w:cs="Times New Roman"/>
          <w:bCs/>
          <w:iCs/>
          <w:sz w:val="20"/>
          <w:szCs w:val="20"/>
          <w:lang w:eastAsia="ru-RU"/>
        </w:rPr>
        <w:t xml:space="preserve"> of the self-adapting generator </w:t>
      </w:r>
      <w:r w:rsidR="005A2D01" w:rsidRPr="00C96CCD">
        <w:rPr>
          <w:rFonts w:ascii="Times New Roman" w:eastAsia="Times New Roman" w:hAnsi="Times New Roman" w:cs="Times New Roman"/>
          <w:bCs/>
          <w:iCs/>
          <w:sz w:val="20"/>
          <w:szCs w:val="20"/>
          <w:lang w:eastAsia="ru-RU"/>
        </w:rPr>
        <w:t>for</w:t>
      </w:r>
      <w:r w:rsidRPr="00C96CCD">
        <w:rPr>
          <w:rFonts w:ascii="Times New Roman" w:eastAsia="Times New Roman" w:hAnsi="Times New Roman" w:cs="Times New Roman"/>
          <w:bCs/>
          <w:iCs/>
          <w:sz w:val="20"/>
          <w:szCs w:val="20"/>
          <w:lang w:eastAsia="ru-RU"/>
        </w:rPr>
        <w:t xml:space="preserve"> yield</w:t>
      </w:r>
      <w:r w:rsidR="005A2D01" w:rsidRPr="00C96CCD">
        <w:rPr>
          <w:rFonts w:ascii="Times New Roman" w:eastAsia="Times New Roman" w:hAnsi="Times New Roman" w:cs="Times New Roman"/>
          <w:bCs/>
          <w:iCs/>
          <w:sz w:val="20"/>
          <w:szCs w:val="20"/>
          <w:lang w:eastAsia="ru-RU"/>
        </w:rPr>
        <w:t xml:space="preserve">ing significant power gains </w:t>
      </w:r>
      <w:proofErr w:type="gramStart"/>
      <w:r w:rsidR="005A2D01" w:rsidRPr="00C96CCD">
        <w:rPr>
          <w:rFonts w:ascii="Times New Roman" w:eastAsia="Times New Roman" w:hAnsi="Times New Roman" w:cs="Times New Roman"/>
          <w:bCs/>
          <w:iCs/>
          <w:sz w:val="20"/>
          <w:szCs w:val="20"/>
          <w:lang w:eastAsia="ru-RU"/>
        </w:rPr>
        <w:t>was</w:t>
      </w:r>
      <w:r w:rsidRPr="00C96CCD">
        <w:rPr>
          <w:rFonts w:ascii="Times New Roman" w:eastAsia="Times New Roman" w:hAnsi="Times New Roman" w:cs="Times New Roman"/>
          <w:bCs/>
          <w:iCs/>
          <w:sz w:val="20"/>
          <w:szCs w:val="20"/>
          <w:lang w:eastAsia="ru-RU"/>
        </w:rPr>
        <w:t xml:space="preserve"> both theoretically and experimentally demonstrated</w:t>
      </w:r>
      <w:proofErr w:type="gramEnd"/>
      <w:r w:rsidRPr="00C96CCD">
        <w:rPr>
          <w:rFonts w:ascii="Times New Roman" w:eastAsia="Times New Roman" w:hAnsi="Times New Roman" w:cs="Times New Roman"/>
          <w:bCs/>
          <w:iCs/>
          <w:sz w:val="20"/>
          <w:szCs w:val="20"/>
          <w:lang w:eastAsia="ru-RU"/>
        </w:rPr>
        <w:t xml:space="preserve">. The complex dynamics of the free-magnet, including hysteresis and non-linear resonant behavior up to large frequencies was studied. </w:t>
      </w:r>
      <w:proofErr w:type="gramStart"/>
      <w:r w:rsidRPr="00C96CCD">
        <w:rPr>
          <w:rFonts w:ascii="Times New Roman" w:eastAsia="Times New Roman" w:hAnsi="Times New Roman" w:cs="Times New Roman"/>
          <w:bCs/>
          <w:iCs/>
          <w:sz w:val="20"/>
          <w:szCs w:val="20"/>
          <w:lang w:eastAsia="ru-RU"/>
        </w:rPr>
        <w:t xml:space="preserve">Maximum open-circuit resonant voltage peak values up to </w:t>
      </w:r>
      <w:r w:rsidR="005C787C" w:rsidRPr="00C96CCD">
        <w:rPr>
          <w:rFonts w:ascii="Times New Roman" w:eastAsia="Times New Roman" w:hAnsi="Times New Roman" w:cs="Times New Roman"/>
          <w:bCs/>
          <w:iCs/>
          <w:sz w:val="20"/>
          <w:szCs w:val="20"/>
          <w:lang w:eastAsia="ru-RU"/>
        </w:rPr>
        <w:t>≈</w:t>
      </w:r>
      <w:r w:rsidRPr="00C96CCD">
        <w:rPr>
          <w:rFonts w:ascii="Times New Roman" w:eastAsia="Times New Roman" w:hAnsi="Times New Roman" w:cs="Times New Roman"/>
          <w:bCs/>
          <w:iCs/>
          <w:sz w:val="20"/>
          <w:szCs w:val="20"/>
          <w:lang w:eastAsia="ru-RU"/>
        </w:rPr>
        <w:t xml:space="preserve"> 550 V, short-circuit current peaks of </w:t>
      </w:r>
      <w:r w:rsidRPr="00C96CCD">
        <w:rPr>
          <w:rFonts w:ascii="Times New Roman" w:eastAsia="Times New Roman" w:hAnsi="Times New Roman" w:cs="Times New Roman"/>
          <w:iCs/>
          <w:sz w:val="20"/>
          <w:szCs w:val="20"/>
          <w:lang w:eastAsia="ru-RU"/>
        </w:rPr>
        <w:t xml:space="preserve">16.8 </w:t>
      </w:r>
      <w:r w:rsidRPr="00C96CCD">
        <w:rPr>
          <w:rFonts w:ascii="Times New Roman" w:eastAsia="Times New Roman" w:hAnsi="Times New Roman" w:cs="Times New Roman"/>
          <w:bCs/>
          <w:iCs/>
          <w:sz w:val="20"/>
          <w:szCs w:val="20"/>
          <w:lang w:eastAsia="ru-RU"/>
        </w:rPr>
        <w:t>mA and average powers of 1.79 W (with instantaneous power peaks up to 6 W</w:t>
      </w:r>
      <w:r w:rsidR="00644CD8" w:rsidRPr="00C96CCD">
        <w:rPr>
          <w:rFonts w:ascii="Times New Roman" w:eastAsia="Times New Roman" w:hAnsi="Times New Roman" w:cs="Times New Roman"/>
          <w:bCs/>
          <w:iCs/>
          <w:sz w:val="20"/>
          <w:szCs w:val="20"/>
          <w:lang w:eastAsia="ru-RU"/>
        </w:rPr>
        <w:t xml:space="preserve">; </w:t>
      </w:r>
      <w:r w:rsidR="00EE0473" w:rsidRPr="00C96CCD">
        <w:rPr>
          <w:rFonts w:ascii="Times New Roman" w:eastAsia="Times New Roman" w:hAnsi="Times New Roman" w:cs="Times New Roman"/>
          <w:bCs/>
          <w:iCs/>
          <w:sz w:val="20"/>
          <w:szCs w:val="20"/>
          <w:lang w:eastAsia="ru-RU"/>
        </w:rPr>
        <w:t>4-fold</w:t>
      </w:r>
      <w:r w:rsidR="00644CD8" w:rsidRPr="00C96CCD">
        <w:rPr>
          <w:rFonts w:ascii="Times New Roman" w:eastAsia="Times New Roman" w:hAnsi="Times New Roman" w:cs="Times New Roman"/>
          <w:bCs/>
          <w:iCs/>
          <w:sz w:val="20"/>
          <w:szCs w:val="20"/>
          <w:lang w:eastAsia="ru-RU"/>
        </w:rPr>
        <w:t xml:space="preserve"> power </w:t>
      </w:r>
      <w:r w:rsidR="00EE0473" w:rsidRPr="00C96CCD">
        <w:rPr>
          <w:rFonts w:ascii="Times New Roman" w:eastAsia="Times New Roman" w:hAnsi="Times New Roman" w:cs="Times New Roman"/>
          <w:bCs/>
          <w:iCs/>
          <w:sz w:val="20"/>
          <w:szCs w:val="20"/>
          <w:lang w:eastAsia="ru-RU"/>
        </w:rPr>
        <w:t xml:space="preserve">density </w:t>
      </w:r>
      <w:r w:rsidR="00644CD8" w:rsidRPr="00C96CCD">
        <w:rPr>
          <w:rFonts w:ascii="Times New Roman" w:eastAsia="Times New Roman" w:hAnsi="Times New Roman" w:cs="Times New Roman"/>
          <w:bCs/>
          <w:iCs/>
          <w:sz w:val="20"/>
          <w:szCs w:val="20"/>
          <w:lang w:eastAsia="ru-RU"/>
        </w:rPr>
        <w:t>increase in comparison with the best results already published concerning this</w:t>
      </w:r>
      <w:r w:rsidR="00EE0473" w:rsidRPr="00C96CCD">
        <w:rPr>
          <w:rFonts w:ascii="Times New Roman" w:eastAsia="Times New Roman" w:hAnsi="Times New Roman" w:cs="Times New Roman"/>
          <w:bCs/>
          <w:iCs/>
          <w:sz w:val="20"/>
          <w:szCs w:val="20"/>
          <w:lang w:eastAsia="ru-RU"/>
        </w:rPr>
        <w:t xml:space="preserve"> type of</w:t>
      </w:r>
      <w:r w:rsidR="00644CD8" w:rsidRPr="00C96CCD">
        <w:rPr>
          <w:rFonts w:ascii="Times New Roman" w:eastAsia="Times New Roman" w:hAnsi="Times New Roman" w:cs="Times New Roman"/>
          <w:bCs/>
          <w:iCs/>
          <w:sz w:val="20"/>
          <w:szCs w:val="20"/>
          <w:lang w:eastAsia="ru-RU"/>
        </w:rPr>
        <w:t xml:space="preserve"> electromagnetic generator</w:t>
      </w:r>
      <w:r w:rsidRPr="00C96CCD">
        <w:rPr>
          <w:rFonts w:ascii="Times New Roman" w:eastAsia="Times New Roman" w:hAnsi="Times New Roman" w:cs="Times New Roman"/>
          <w:bCs/>
          <w:iCs/>
          <w:sz w:val="20"/>
          <w:szCs w:val="20"/>
          <w:lang w:eastAsia="ru-RU"/>
        </w:rPr>
        <w:t xml:space="preserve">) were </w:t>
      </w:r>
      <w:r w:rsidR="00FC2EE4" w:rsidRPr="00C96CCD">
        <w:rPr>
          <w:rFonts w:ascii="Times New Roman" w:eastAsia="Times New Roman" w:hAnsi="Times New Roman" w:cs="Times New Roman"/>
          <w:bCs/>
          <w:iCs/>
          <w:sz w:val="20"/>
          <w:szCs w:val="20"/>
          <w:lang w:eastAsia="ru-RU"/>
        </w:rPr>
        <w:t>obtained</w:t>
      </w:r>
      <w:r w:rsidRPr="00C96CCD">
        <w:rPr>
          <w:rFonts w:ascii="Times New Roman" w:eastAsia="Times New Roman" w:hAnsi="Times New Roman" w:cs="Times New Roman"/>
          <w:bCs/>
          <w:iCs/>
          <w:sz w:val="20"/>
          <w:szCs w:val="20"/>
          <w:lang w:eastAsia="ru-RU"/>
        </w:rPr>
        <w:t xml:space="preserve"> for matching loads of 10-100 kΩ under translational excitations with displacement amplitudes of 3-10 mm and frequencies of 4-18 Hz. </w:t>
      </w:r>
      <w:r w:rsidR="00FC2EE4" w:rsidRPr="00C96CCD">
        <w:rPr>
          <w:rFonts w:ascii="Times New Roman" w:eastAsia="Times New Roman" w:hAnsi="Times New Roman" w:cs="Times New Roman"/>
          <w:bCs/>
          <w:iCs/>
          <w:sz w:val="20"/>
          <w:szCs w:val="20"/>
          <w:lang w:eastAsia="ru-RU"/>
        </w:rPr>
        <w:t>Up to 1.7</w:t>
      </w:r>
      <w:r w:rsidR="00644CD8" w:rsidRPr="00C96CCD">
        <w:rPr>
          <w:rFonts w:ascii="Times New Roman" w:eastAsia="Times New Roman" w:hAnsi="Times New Roman" w:cs="Times New Roman"/>
          <w:bCs/>
          <w:iCs/>
          <w:sz w:val="20"/>
          <w:szCs w:val="20"/>
          <w:lang w:eastAsia="ru-RU"/>
        </w:rPr>
        <w:t>-</w:t>
      </w:r>
      <w:r w:rsidR="00FC2EE4" w:rsidRPr="00C96CCD">
        <w:rPr>
          <w:rFonts w:ascii="Times New Roman" w:eastAsia="Times New Roman" w:hAnsi="Times New Roman" w:cs="Times New Roman"/>
          <w:bCs/>
          <w:iCs/>
          <w:sz w:val="20"/>
          <w:szCs w:val="20"/>
          <w:lang w:eastAsia="ru-RU"/>
        </w:rPr>
        <w:t>fold larger output average powers were achieved in the system with 4 permanently active coils, in relation to the one with 2 active coils, under high frequency and amplitude non-linear reso</w:t>
      </w:r>
      <w:r w:rsidR="005A2D01" w:rsidRPr="00C96CCD">
        <w:rPr>
          <w:rFonts w:ascii="Times New Roman" w:eastAsia="Times New Roman" w:hAnsi="Times New Roman" w:cs="Times New Roman"/>
          <w:bCs/>
          <w:iCs/>
          <w:sz w:val="20"/>
          <w:szCs w:val="20"/>
          <w:lang w:eastAsia="ru-RU"/>
        </w:rPr>
        <w:t>nant conditions.</w:t>
      </w:r>
      <w:proofErr w:type="gramEnd"/>
      <w:r w:rsidR="005A2D01" w:rsidRPr="00C96CCD">
        <w:rPr>
          <w:rFonts w:ascii="Times New Roman" w:eastAsia="Times New Roman" w:hAnsi="Times New Roman" w:cs="Times New Roman"/>
          <w:bCs/>
          <w:iCs/>
          <w:sz w:val="20"/>
          <w:szCs w:val="20"/>
          <w:lang w:eastAsia="ru-RU"/>
        </w:rPr>
        <w:t xml:space="preserve"> Conversely, a two</w:t>
      </w:r>
      <w:r w:rsidR="00644CD8" w:rsidRPr="00C96CCD">
        <w:rPr>
          <w:rFonts w:ascii="Times New Roman" w:eastAsia="Times New Roman" w:hAnsi="Times New Roman" w:cs="Times New Roman"/>
          <w:bCs/>
          <w:iCs/>
          <w:sz w:val="20"/>
          <w:szCs w:val="20"/>
          <w:lang w:eastAsia="ru-RU"/>
        </w:rPr>
        <w:t>-</w:t>
      </w:r>
      <w:r w:rsidR="00FC2EE4" w:rsidRPr="00C96CCD">
        <w:rPr>
          <w:rFonts w:ascii="Times New Roman" w:eastAsia="Times New Roman" w:hAnsi="Times New Roman" w:cs="Times New Roman"/>
          <w:bCs/>
          <w:iCs/>
          <w:sz w:val="20"/>
          <w:szCs w:val="20"/>
          <w:lang w:eastAsia="ru-RU"/>
        </w:rPr>
        <w:t xml:space="preserve">fold larger power was obtained in the system with </w:t>
      </w:r>
      <w:proofErr w:type="gramStart"/>
      <w:r w:rsidR="00FC2EE4" w:rsidRPr="00C96CCD">
        <w:rPr>
          <w:rFonts w:ascii="Times New Roman" w:eastAsia="Times New Roman" w:hAnsi="Times New Roman" w:cs="Times New Roman"/>
          <w:bCs/>
          <w:iCs/>
          <w:sz w:val="20"/>
          <w:szCs w:val="20"/>
          <w:lang w:eastAsia="ru-RU"/>
        </w:rPr>
        <w:t>2</w:t>
      </w:r>
      <w:proofErr w:type="gramEnd"/>
      <w:r w:rsidR="00FC2EE4" w:rsidRPr="00C96CCD">
        <w:rPr>
          <w:rFonts w:ascii="Times New Roman" w:eastAsia="Times New Roman" w:hAnsi="Times New Roman" w:cs="Times New Roman"/>
          <w:bCs/>
          <w:iCs/>
          <w:sz w:val="20"/>
          <w:szCs w:val="20"/>
          <w:lang w:eastAsia="ru-RU"/>
        </w:rPr>
        <w:t xml:space="preserve"> active coils </w:t>
      </w:r>
      <w:r w:rsidR="003872C0" w:rsidRPr="00C96CCD">
        <w:rPr>
          <w:rFonts w:ascii="Times New Roman" w:eastAsia="Times New Roman" w:hAnsi="Times New Roman" w:cs="Times New Roman"/>
          <w:bCs/>
          <w:iCs/>
          <w:sz w:val="20"/>
          <w:szCs w:val="20"/>
          <w:lang w:eastAsia="ru-RU"/>
        </w:rPr>
        <w:t xml:space="preserve">in the </w:t>
      </w:r>
      <w:r w:rsidR="00FC2EE4" w:rsidRPr="00C96CCD">
        <w:rPr>
          <w:rFonts w:ascii="Times New Roman" w:eastAsia="Times New Roman" w:hAnsi="Times New Roman" w:cs="Times New Roman"/>
          <w:bCs/>
          <w:iCs/>
          <w:sz w:val="20"/>
          <w:szCs w:val="20"/>
          <w:lang w:eastAsia="ru-RU"/>
        </w:rPr>
        <w:t xml:space="preserve">out-of-resonance </w:t>
      </w:r>
      <w:r w:rsidR="004D59BB" w:rsidRPr="00C96CCD">
        <w:rPr>
          <w:rFonts w:ascii="Times New Roman" w:eastAsia="Times New Roman" w:hAnsi="Times New Roman" w:cs="Times New Roman"/>
          <w:bCs/>
          <w:iCs/>
          <w:sz w:val="20"/>
          <w:szCs w:val="20"/>
          <w:lang w:eastAsia="ru-RU"/>
        </w:rPr>
        <w:t>regime</w:t>
      </w:r>
      <w:r w:rsidR="00FC2EE4" w:rsidRPr="00C96CCD">
        <w:rPr>
          <w:rFonts w:ascii="Times New Roman" w:eastAsia="Times New Roman" w:hAnsi="Times New Roman" w:cs="Times New Roman"/>
          <w:bCs/>
          <w:iCs/>
          <w:sz w:val="20"/>
          <w:szCs w:val="20"/>
          <w:lang w:eastAsia="ru-RU"/>
        </w:rPr>
        <w:t xml:space="preserve">. </w:t>
      </w:r>
      <w:r w:rsidR="00DF4671" w:rsidRPr="00C96CCD">
        <w:rPr>
          <w:rFonts w:ascii="Times New Roman" w:eastAsia="Times New Roman" w:hAnsi="Times New Roman" w:cs="Times New Roman"/>
          <w:bCs/>
          <w:iCs/>
          <w:sz w:val="20"/>
          <w:szCs w:val="20"/>
          <w:lang w:eastAsia="ru-RU"/>
        </w:rPr>
        <w:t xml:space="preserve">A Monte Carlo method using random </w:t>
      </w:r>
      <w:r w:rsidR="004D59BB" w:rsidRPr="00C96CCD">
        <w:rPr>
          <w:rFonts w:ascii="Times New Roman" w:eastAsia="Times New Roman" w:hAnsi="Times New Roman" w:cs="Times New Roman"/>
          <w:bCs/>
          <w:iCs/>
          <w:sz w:val="20"/>
          <w:szCs w:val="20"/>
          <w:lang w:eastAsia="ru-RU"/>
        </w:rPr>
        <w:t xml:space="preserve">time-changing harmonic </w:t>
      </w:r>
      <w:r w:rsidR="00DF4671" w:rsidRPr="00C96CCD">
        <w:rPr>
          <w:rFonts w:ascii="Times New Roman" w:eastAsia="Times New Roman" w:hAnsi="Times New Roman" w:cs="Times New Roman"/>
          <w:bCs/>
          <w:iCs/>
          <w:sz w:val="20"/>
          <w:szCs w:val="20"/>
          <w:lang w:eastAsia="ru-RU"/>
        </w:rPr>
        <w:t xml:space="preserve">excitations showed the ability of the self-adaptation mechanism to provide energy gains of up to 8%, in relation to the static case with 4 active coils, and 26%, in relation to the case with 2 active coils. </w:t>
      </w:r>
      <w:r w:rsidR="007135BE" w:rsidRPr="00C96CCD">
        <w:rPr>
          <w:rFonts w:ascii="Times New Roman" w:eastAsia="Times New Roman" w:hAnsi="Times New Roman" w:cs="Times New Roman"/>
          <w:bCs/>
          <w:iCs/>
          <w:sz w:val="20"/>
          <w:szCs w:val="20"/>
          <w:lang w:eastAsia="ru-RU"/>
        </w:rPr>
        <w:t xml:space="preserve">These results demonstrate the potential of the coil switching self-adaptation system for enhancing the total energy conversion from general </w:t>
      </w:r>
      <w:r w:rsidR="00B45302" w:rsidRPr="00C96CCD">
        <w:rPr>
          <w:rFonts w:ascii="Times New Roman" w:eastAsia="Times New Roman" w:hAnsi="Times New Roman" w:cs="Times New Roman"/>
          <w:bCs/>
          <w:iCs/>
          <w:sz w:val="20"/>
          <w:szCs w:val="20"/>
          <w:lang w:eastAsia="ru-RU"/>
        </w:rPr>
        <w:t xml:space="preserve">widespread </w:t>
      </w:r>
      <w:r w:rsidR="007135BE" w:rsidRPr="00C96CCD">
        <w:rPr>
          <w:rFonts w:ascii="Times New Roman" w:eastAsia="Times New Roman" w:hAnsi="Times New Roman" w:cs="Times New Roman"/>
          <w:bCs/>
          <w:iCs/>
          <w:sz w:val="20"/>
          <w:szCs w:val="20"/>
          <w:lang w:eastAsia="ru-RU"/>
        </w:rPr>
        <w:t xml:space="preserve">mechanical vibrations. </w:t>
      </w:r>
      <w:r w:rsidR="00874699" w:rsidRPr="00C96CCD">
        <w:rPr>
          <w:rFonts w:ascii="Times New Roman" w:eastAsia="Times New Roman" w:hAnsi="Times New Roman" w:cs="Times New Roman"/>
          <w:bCs/>
          <w:iCs/>
          <w:sz w:val="20"/>
          <w:szCs w:val="20"/>
          <w:lang w:eastAsia="ru-RU"/>
        </w:rPr>
        <w:t xml:space="preserve">Regardless, </w:t>
      </w:r>
      <w:r w:rsidR="00E23AE9" w:rsidRPr="00C96CCD">
        <w:rPr>
          <w:rFonts w:ascii="Times New Roman" w:eastAsia="Times New Roman" w:hAnsi="Times New Roman" w:cs="Times New Roman"/>
          <w:bCs/>
          <w:iCs/>
          <w:sz w:val="20"/>
          <w:szCs w:val="20"/>
          <w:lang w:eastAsia="ru-RU"/>
        </w:rPr>
        <w:t>several</w:t>
      </w:r>
      <w:r w:rsidR="00874699" w:rsidRPr="00C96CCD">
        <w:rPr>
          <w:rFonts w:ascii="Times New Roman" w:eastAsia="Times New Roman" w:hAnsi="Times New Roman" w:cs="Times New Roman"/>
          <w:bCs/>
          <w:iCs/>
          <w:sz w:val="20"/>
          <w:szCs w:val="20"/>
          <w:lang w:eastAsia="ru-RU"/>
        </w:rPr>
        <w:t xml:space="preserve"> issues </w:t>
      </w:r>
      <w:r w:rsidR="00D8714A" w:rsidRPr="00C96CCD">
        <w:rPr>
          <w:rFonts w:ascii="Times New Roman" w:eastAsia="Times New Roman" w:hAnsi="Times New Roman" w:cs="Times New Roman"/>
          <w:bCs/>
          <w:iCs/>
          <w:sz w:val="20"/>
          <w:szCs w:val="20"/>
          <w:lang w:eastAsia="ru-RU"/>
        </w:rPr>
        <w:t>still need</w:t>
      </w:r>
      <w:r w:rsidR="00874699" w:rsidRPr="00C96CCD">
        <w:rPr>
          <w:rFonts w:ascii="Times New Roman" w:eastAsia="Times New Roman" w:hAnsi="Times New Roman" w:cs="Times New Roman"/>
          <w:bCs/>
          <w:iCs/>
          <w:sz w:val="20"/>
          <w:szCs w:val="20"/>
          <w:lang w:eastAsia="ru-RU"/>
        </w:rPr>
        <w:t xml:space="preserve"> to be addressed</w:t>
      </w:r>
      <w:r w:rsidR="00326676" w:rsidRPr="00C96CCD">
        <w:rPr>
          <w:rFonts w:ascii="Times New Roman" w:eastAsia="Times New Roman" w:hAnsi="Times New Roman" w:cs="Times New Roman"/>
          <w:bCs/>
          <w:iCs/>
          <w:sz w:val="20"/>
          <w:szCs w:val="20"/>
          <w:lang w:eastAsia="ru-RU"/>
        </w:rPr>
        <w:t>, namely</w:t>
      </w:r>
      <w:r w:rsidR="00874699" w:rsidRPr="00C96CCD">
        <w:rPr>
          <w:rFonts w:ascii="Times New Roman" w:eastAsia="Times New Roman" w:hAnsi="Times New Roman" w:cs="Times New Roman"/>
          <w:bCs/>
          <w:iCs/>
          <w:sz w:val="20"/>
          <w:szCs w:val="20"/>
          <w:lang w:eastAsia="ru-RU"/>
        </w:rPr>
        <w:t>:</w:t>
      </w:r>
    </w:p>
    <w:p w14:paraId="6E984175" w14:textId="42E473ED" w:rsidR="007D3300" w:rsidRPr="00C96CCD" w:rsidRDefault="0064009B" w:rsidP="0006188D">
      <w:pPr>
        <w:pStyle w:val="ListParagraph"/>
        <w:numPr>
          <w:ilvl w:val="0"/>
          <w:numId w:val="3"/>
        </w:numPr>
        <w:shd w:val="clear" w:color="auto" w:fill="FFFFFF"/>
        <w:spacing w:after="0" w:line="240" w:lineRule="auto"/>
        <w:ind w:left="709" w:hanging="425"/>
        <w:jc w:val="both"/>
        <w:rPr>
          <w:rFonts w:ascii="Times New Roman" w:eastAsia="Times New Roman" w:hAnsi="Times New Roman" w:cs="Times New Roman"/>
          <w:bCs/>
          <w:iCs/>
          <w:sz w:val="20"/>
          <w:szCs w:val="20"/>
          <w:lang w:eastAsia="ru-RU"/>
        </w:rPr>
      </w:pPr>
      <w:r w:rsidRPr="00C96CCD">
        <w:rPr>
          <w:rFonts w:ascii="Times New Roman" w:eastAsia="Times New Roman" w:hAnsi="Times New Roman" w:cs="Times New Roman"/>
          <w:bCs/>
          <w:iCs/>
          <w:sz w:val="20"/>
          <w:szCs w:val="20"/>
          <w:lang w:val="en-US" w:eastAsia="ru-RU"/>
        </w:rPr>
        <w:t xml:space="preserve">Characteristics of the </w:t>
      </w:r>
      <w:r w:rsidR="004E649B" w:rsidRPr="00C96CCD">
        <w:rPr>
          <w:rFonts w:ascii="Times New Roman" w:eastAsia="Times New Roman" w:hAnsi="Times New Roman" w:cs="Times New Roman"/>
          <w:bCs/>
          <w:iCs/>
          <w:sz w:val="20"/>
          <w:szCs w:val="20"/>
          <w:lang w:val="en-US" w:eastAsia="ru-RU"/>
        </w:rPr>
        <w:t xml:space="preserve">time-changing </w:t>
      </w:r>
      <w:r w:rsidRPr="00C96CCD">
        <w:rPr>
          <w:rFonts w:ascii="Times New Roman" w:eastAsia="Times New Roman" w:hAnsi="Times New Roman" w:cs="Times New Roman"/>
          <w:bCs/>
          <w:iCs/>
          <w:sz w:val="20"/>
          <w:szCs w:val="20"/>
          <w:lang w:val="en-US" w:eastAsia="ru-RU"/>
        </w:rPr>
        <w:t xml:space="preserve">input excitations must be accurately predicted </w:t>
      </w:r>
      <w:proofErr w:type="gramStart"/>
      <w:r w:rsidRPr="00C96CCD">
        <w:rPr>
          <w:rFonts w:ascii="Times New Roman" w:eastAsia="Times New Roman" w:hAnsi="Times New Roman" w:cs="Times New Roman"/>
          <w:bCs/>
          <w:iCs/>
          <w:sz w:val="20"/>
          <w:szCs w:val="20"/>
          <w:lang w:val="en-US" w:eastAsia="ru-RU"/>
        </w:rPr>
        <w:t>by more sophisticated algorithms</w:t>
      </w:r>
      <w:r w:rsidR="0006188D" w:rsidRPr="00C96CCD">
        <w:rPr>
          <w:rFonts w:ascii="Times New Roman" w:eastAsia="Times New Roman" w:hAnsi="Times New Roman" w:cs="Times New Roman"/>
          <w:bCs/>
          <w:iCs/>
          <w:sz w:val="20"/>
          <w:szCs w:val="20"/>
          <w:lang w:val="en-GB" w:eastAsia="ru-RU"/>
        </w:rPr>
        <w:t>,</w:t>
      </w:r>
      <w:proofErr w:type="gramEnd"/>
      <w:r w:rsidRPr="00C96CCD">
        <w:rPr>
          <w:rFonts w:ascii="Times New Roman" w:eastAsia="Times New Roman" w:hAnsi="Times New Roman" w:cs="Times New Roman"/>
          <w:bCs/>
          <w:iCs/>
          <w:sz w:val="20"/>
          <w:szCs w:val="20"/>
          <w:lang w:val="en-US" w:eastAsia="ru-RU"/>
        </w:rPr>
        <w:t xml:space="preserve"> such has those that occur in mechanical sources driving renewable energy systems (ocean, wind, etc.) </w:t>
      </w:r>
      <w:r w:rsidRPr="00C96CCD">
        <w:rPr>
          <w:rFonts w:ascii="Times New Roman" w:eastAsia="Times New Roman" w:hAnsi="Times New Roman" w:cs="Times New Roman"/>
          <w:bCs/>
          <w:iCs/>
          <w:sz w:val="20"/>
          <w:szCs w:val="20"/>
          <w:lang w:eastAsia="ru-RU"/>
        </w:rPr>
        <w:fldChar w:fldCharType="begin">
          <w:fldData xml:space="preserve">PEVuZE5vdGU+PENpdGU+PEF1dGhvcj5CYXJuaWVyPC9BdXRob3I+PFllYXI+MjAyMDwvWWVhcj48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</w:fldData>
        </w:fldChar>
      </w:r>
      <w:r w:rsidR="001972FF" w:rsidRPr="00C96CCD">
        <w:rPr>
          <w:rFonts w:ascii="Times New Roman" w:eastAsia="Times New Roman" w:hAnsi="Times New Roman" w:cs="Times New Roman"/>
          <w:bCs/>
          <w:iCs/>
          <w:sz w:val="20"/>
          <w:szCs w:val="20"/>
          <w:lang w:eastAsia="ru-RU"/>
        </w:rPr>
        <w:instrText xml:space="preserve"> ADDIN EN.CITE </w:instrText>
      </w:r>
      <w:r w:rsidR="001972FF" w:rsidRPr="00C96CCD">
        <w:rPr>
          <w:rFonts w:ascii="Times New Roman" w:eastAsia="Times New Roman" w:hAnsi="Times New Roman" w:cs="Times New Roman"/>
          <w:bCs/>
          <w:iCs/>
          <w:sz w:val="20"/>
          <w:szCs w:val="20"/>
          <w:lang w:eastAsia="ru-RU"/>
        </w:rPr>
        <w:fldChar w:fldCharType="begin">
          <w:fldData xml:space="preserve">PEVuZE5vdGU+PENpdGU+PEF1dGhvcj5CYXJuaWVyPC9BdXRob3I+PFllYXI+MjAyMDwvWWVhcj48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</w:fldData>
        </w:fldChar>
      </w:r>
      <w:r w:rsidR="001972FF" w:rsidRPr="00C96CCD">
        <w:rPr>
          <w:rFonts w:ascii="Times New Roman" w:eastAsia="Times New Roman" w:hAnsi="Times New Roman" w:cs="Times New Roman"/>
          <w:bCs/>
          <w:iCs/>
          <w:sz w:val="20"/>
          <w:szCs w:val="20"/>
          <w:lang w:eastAsia="ru-RU"/>
        </w:rPr>
        <w:instrText xml:space="preserve"> ADDIN EN.CITE.DATA </w:instrText>
      </w:r>
      <w:r w:rsidR="001972FF" w:rsidRPr="00C96CCD">
        <w:rPr>
          <w:rFonts w:ascii="Times New Roman" w:eastAsia="Times New Roman" w:hAnsi="Times New Roman" w:cs="Times New Roman"/>
          <w:bCs/>
          <w:iCs/>
          <w:sz w:val="20"/>
          <w:szCs w:val="20"/>
          <w:lang w:eastAsia="ru-RU"/>
        </w:rPr>
      </w:r>
      <w:r w:rsidR="001972FF" w:rsidRPr="00C96CCD">
        <w:rPr>
          <w:rFonts w:ascii="Times New Roman" w:eastAsia="Times New Roman" w:hAnsi="Times New Roman" w:cs="Times New Roman"/>
          <w:bCs/>
          <w:iCs/>
          <w:sz w:val="20"/>
          <w:szCs w:val="20"/>
          <w:lang w:eastAsia="ru-RU"/>
        </w:rPr>
        <w:fldChar w:fldCharType="end"/>
      </w:r>
      <w:r w:rsidRPr="00C96CCD">
        <w:rPr>
          <w:rFonts w:ascii="Times New Roman" w:eastAsia="Times New Roman" w:hAnsi="Times New Roman" w:cs="Times New Roman"/>
          <w:bCs/>
          <w:iCs/>
          <w:sz w:val="20"/>
          <w:szCs w:val="20"/>
          <w:lang w:eastAsia="ru-RU"/>
        </w:rPr>
      </w:r>
      <w:r w:rsidRPr="00C96CCD">
        <w:rPr>
          <w:rFonts w:ascii="Times New Roman" w:eastAsia="Times New Roman" w:hAnsi="Times New Roman" w:cs="Times New Roman"/>
          <w:bCs/>
          <w:iCs/>
          <w:sz w:val="20"/>
          <w:szCs w:val="20"/>
          <w:lang w:eastAsia="ru-RU"/>
        </w:rPr>
        <w:fldChar w:fldCharType="separate"/>
      </w:r>
      <w:r w:rsidR="001972FF" w:rsidRPr="00C96CCD">
        <w:rPr>
          <w:rFonts w:ascii="Times New Roman" w:eastAsia="Times New Roman" w:hAnsi="Times New Roman" w:cs="Times New Roman"/>
          <w:bCs/>
          <w:iCs/>
          <w:noProof/>
          <w:sz w:val="20"/>
          <w:szCs w:val="20"/>
          <w:lang w:eastAsia="ru-RU"/>
        </w:rPr>
        <w:t>[</w:t>
      </w:r>
      <w:hyperlink w:anchor="_ENREF_16" w:tooltip="Zhang, 2021 #1326" w:history="1">
        <w:r w:rsidR="00A23ED0" w:rsidRPr="00C96CCD">
          <w:rPr>
            <w:rFonts w:ascii="Times New Roman" w:eastAsia="Times New Roman" w:hAnsi="Times New Roman" w:cs="Times New Roman"/>
            <w:bCs/>
            <w:iCs/>
            <w:noProof/>
            <w:sz w:val="20"/>
            <w:szCs w:val="20"/>
            <w:lang w:eastAsia="ru-RU"/>
          </w:rPr>
          <w:t>16</w:t>
        </w:r>
      </w:hyperlink>
      <w:r w:rsidR="001972FF" w:rsidRPr="00C96CCD">
        <w:rPr>
          <w:rFonts w:ascii="Times New Roman" w:eastAsia="Times New Roman" w:hAnsi="Times New Roman" w:cs="Times New Roman"/>
          <w:bCs/>
          <w:iCs/>
          <w:noProof/>
          <w:sz w:val="20"/>
          <w:szCs w:val="20"/>
          <w:lang w:eastAsia="ru-RU"/>
        </w:rPr>
        <w:t xml:space="preserve">, </w:t>
      </w:r>
      <w:hyperlink w:anchor="_ENREF_70" w:tooltip="Barnier, 2020 #1324" w:history="1">
        <w:r w:rsidR="00A23ED0" w:rsidRPr="00C96CCD">
          <w:rPr>
            <w:rFonts w:ascii="Times New Roman" w:eastAsia="Times New Roman" w:hAnsi="Times New Roman" w:cs="Times New Roman"/>
            <w:bCs/>
            <w:iCs/>
            <w:noProof/>
            <w:sz w:val="20"/>
            <w:szCs w:val="20"/>
            <w:lang w:eastAsia="ru-RU"/>
          </w:rPr>
          <w:t>70</w:t>
        </w:r>
      </w:hyperlink>
      <w:r w:rsidR="001972FF" w:rsidRPr="00C96CCD">
        <w:rPr>
          <w:rFonts w:ascii="Times New Roman" w:eastAsia="Times New Roman" w:hAnsi="Times New Roman" w:cs="Times New Roman"/>
          <w:bCs/>
          <w:iCs/>
          <w:noProof/>
          <w:sz w:val="20"/>
          <w:szCs w:val="20"/>
          <w:lang w:eastAsia="ru-RU"/>
        </w:rPr>
        <w:t>]</w:t>
      </w:r>
      <w:r w:rsidRPr="00C96CCD">
        <w:rPr>
          <w:rFonts w:ascii="Times New Roman" w:eastAsia="Times New Roman" w:hAnsi="Times New Roman" w:cs="Times New Roman"/>
          <w:bCs/>
          <w:iCs/>
          <w:sz w:val="20"/>
          <w:szCs w:val="20"/>
          <w:lang w:eastAsia="ru-RU"/>
        </w:rPr>
        <w:fldChar w:fldCharType="end"/>
      </w:r>
      <w:r w:rsidRPr="00C96CCD">
        <w:rPr>
          <w:rFonts w:ascii="Times New Roman" w:eastAsia="Times New Roman" w:hAnsi="Times New Roman" w:cs="Times New Roman"/>
          <w:bCs/>
          <w:iCs/>
          <w:sz w:val="20"/>
          <w:szCs w:val="20"/>
          <w:lang w:eastAsia="ru-RU"/>
        </w:rPr>
        <w:t xml:space="preserve"> and human-induced motion </w:t>
      </w:r>
      <w:r w:rsidRPr="00C96CCD">
        <w:rPr>
          <w:rFonts w:ascii="Times New Roman" w:eastAsia="Times New Roman" w:hAnsi="Times New Roman" w:cs="Times New Roman"/>
          <w:bCs/>
          <w:iCs/>
          <w:sz w:val="20"/>
          <w:szCs w:val="20"/>
          <w:lang w:eastAsia="ru-RU"/>
        </w:rPr>
        <w:fldChar w:fldCharType="begin">
          <w:fldData xml:space="preserve">PEVuZE5vdGU+PENpdGU+PEF1dGhvcj5ab3U8L0F1dGhvcj48WWVhcj4yMDIxPC9ZZWFyPjxSZWNO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</w:fldData>
        </w:fldChar>
      </w:r>
      <w:r w:rsidR="001972FF" w:rsidRPr="00C96CCD">
        <w:rPr>
          <w:rFonts w:ascii="Times New Roman" w:eastAsia="Times New Roman" w:hAnsi="Times New Roman" w:cs="Times New Roman"/>
          <w:bCs/>
          <w:iCs/>
          <w:sz w:val="20"/>
          <w:szCs w:val="20"/>
          <w:lang w:eastAsia="ru-RU"/>
        </w:rPr>
        <w:instrText xml:space="preserve"> ADDIN EN.CITE </w:instrText>
      </w:r>
      <w:r w:rsidR="001972FF" w:rsidRPr="00C96CCD">
        <w:rPr>
          <w:rFonts w:ascii="Times New Roman" w:eastAsia="Times New Roman" w:hAnsi="Times New Roman" w:cs="Times New Roman"/>
          <w:bCs/>
          <w:iCs/>
          <w:sz w:val="20"/>
          <w:szCs w:val="20"/>
          <w:lang w:eastAsia="ru-RU"/>
        </w:rPr>
        <w:fldChar w:fldCharType="begin">
          <w:fldData xml:space="preserve">PEVuZE5vdGU+PENpdGU+PEF1dGhvcj5ab3U8L0F1dGhvcj48WWVhcj4yMDIxPC9ZZWFyPjxSZWNO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</w:fldData>
        </w:fldChar>
      </w:r>
      <w:r w:rsidR="001972FF" w:rsidRPr="00C96CCD">
        <w:rPr>
          <w:rFonts w:ascii="Times New Roman" w:eastAsia="Times New Roman" w:hAnsi="Times New Roman" w:cs="Times New Roman"/>
          <w:bCs/>
          <w:iCs/>
          <w:sz w:val="20"/>
          <w:szCs w:val="20"/>
          <w:lang w:eastAsia="ru-RU"/>
        </w:rPr>
        <w:instrText xml:space="preserve"> ADDIN EN.CITE.DATA </w:instrText>
      </w:r>
      <w:r w:rsidR="001972FF" w:rsidRPr="00C96CCD">
        <w:rPr>
          <w:rFonts w:ascii="Times New Roman" w:eastAsia="Times New Roman" w:hAnsi="Times New Roman" w:cs="Times New Roman"/>
          <w:bCs/>
          <w:iCs/>
          <w:sz w:val="20"/>
          <w:szCs w:val="20"/>
          <w:lang w:eastAsia="ru-RU"/>
        </w:rPr>
      </w:r>
      <w:r w:rsidR="001972FF" w:rsidRPr="00C96CCD">
        <w:rPr>
          <w:rFonts w:ascii="Times New Roman" w:eastAsia="Times New Roman" w:hAnsi="Times New Roman" w:cs="Times New Roman"/>
          <w:bCs/>
          <w:iCs/>
          <w:sz w:val="20"/>
          <w:szCs w:val="20"/>
          <w:lang w:eastAsia="ru-RU"/>
        </w:rPr>
        <w:fldChar w:fldCharType="end"/>
      </w:r>
      <w:r w:rsidRPr="00C96CCD">
        <w:rPr>
          <w:rFonts w:ascii="Times New Roman" w:eastAsia="Times New Roman" w:hAnsi="Times New Roman" w:cs="Times New Roman"/>
          <w:bCs/>
          <w:iCs/>
          <w:sz w:val="20"/>
          <w:szCs w:val="20"/>
          <w:lang w:eastAsia="ru-RU"/>
        </w:rPr>
      </w:r>
      <w:r w:rsidRPr="00C96CCD">
        <w:rPr>
          <w:rFonts w:ascii="Times New Roman" w:eastAsia="Times New Roman" w:hAnsi="Times New Roman" w:cs="Times New Roman"/>
          <w:bCs/>
          <w:iCs/>
          <w:sz w:val="20"/>
          <w:szCs w:val="20"/>
          <w:lang w:eastAsia="ru-RU"/>
        </w:rPr>
        <w:fldChar w:fldCharType="separate"/>
      </w:r>
      <w:r w:rsidR="001972FF" w:rsidRPr="00C96CCD">
        <w:rPr>
          <w:rFonts w:ascii="Times New Roman" w:eastAsia="Times New Roman" w:hAnsi="Times New Roman" w:cs="Times New Roman"/>
          <w:bCs/>
          <w:iCs/>
          <w:noProof/>
          <w:sz w:val="20"/>
          <w:szCs w:val="20"/>
          <w:lang w:eastAsia="ru-RU"/>
        </w:rPr>
        <w:t>[</w:t>
      </w:r>
      <w:hyperlink w:anchor="_ENREF_71" w:tooltip="Zou, 2021 #1337" w:history="1">
        <w:r w:rsidR="00A23ED0" w:rsidRPr="00C96CCD">
          <w:rPr>
            <w:rFonts w:ascii="Times New Roman" w:eastAsia="Times New Roman" w:hAnsi="Times New Roman" w:cs="Times New Roman"/>
            <w:bCs/>
            <w:iCs/>
            <w:noProof/>
            <w:sz w:val="20"/>
            <w:szCs w:val="20"/>
            <w:lang w:eastAsia="ru-RU"/>
          </w:rPr>
          <w:t>71</w:t>
        </w:r>
      </w:hyperlink>
      <w:r w:rsidR="001972FF" w:rsidRPr="00C96CCD">
        <w:rPr>
          <w:rFonts w:ascii="Times New Roman" w:eastAsia="Times New Roman" w:hAnsi="Times New Roman" w:cs="Times New Roman"/>
          <w:bCs/>
          <w:iCs/>
          <w:noProof/>
          <w:sz w:val="20"/>
          <w:szCs w:val="20"/>
          <w:lang w:eastAsia="ru-RU"/>
        </w:rPr>
        <w:t xml:space="preserve">, </w:t>
      </w:r>
      <w:hyperlink w:anchor="_ENREF_72" w:tooltip="Wang, 2016 #1297" w:history="1">
        <w:r w:rsidR="00A23ED0" w:rsidRPr="00C96CCD">
          <w:rPr>
            <w:rFonts w:ascii="Times New Roman" w:eastAsia="Times New Roman" w:hAnsi="Times New Roman" w:cs="Times New Roman"/>
            <w:bCs/>
            <w:iCs/>
            <w:noProof/>
            <w:sz w:val="20"/>
            <w:szCs w:val="20"/>
            <w:lang w:eastAsia="ru-RU"/>
          </w:rPr>
          <w:t>72</w:t>
        </w:r>
      </w:hyperlink>
      <w:r w:rsidR="001972FF" w:rsidRPr="00C96CCD">
        <w:rPr>
          <w:rFonts w:ascii="Times New Roman" w:eastAsia="Times New Roman" w:hAnsi="Times New Roman" w:cs="Times New Roman"/>
          <w:bCs/>
          <w:iCs/>
          <w:noProof/>
          <w:sz w:val="20"/>
          <w:szCs w:val="20"/>
          <w:lang w:eastAsia="ru-RU"/>
        </w:rPr>
        <w:t>]</w:t>
      </w:r>
      <w:r w:rsidRPr="00C96CCD">
        <w:rPr>
          <w:rFonts w:ascii="Times New Roman" w:eastAsia="Times New Roman" w:hAnsi="Times New Roman" w:cs="Times New Roman"/>
          <w:bCs/>
          <w:iCs/>
          <w:sz w:val="20"/>
          <w:szCs w:val="20"/>
          <w:lang w:eastAsia="ru-RU"/>
        </w:rPr>
        <w:fldChar w:fldCharType="end"/>
      </w:r>
      <w:r w:rsidRPr="00C96CCD">
        <w:rPr>
          <w:rFonts w:ascii="Times New Roman" w:eastAsia="Times New Roman" w:hAnsi="Times New Roman" w:cs="Times New Roman"/>
          <w:bCs/>
          <w:iCs/>
          <w:sz w:val="20"/>
          <w:szCs w:val="20"/>
          <w:lang w:eastAsia="ru-RU"/>
        </w:rPr>
        <w:t>.</w:t>
      </w:r>
      <w:r w:rsidR="006608CD" w:rsidRPr="00C96CCD">
        <w:rPr>
          <w:rFonts w:ascii="Times New Roman" w:eastAsia="Times New Roman" w:hAnsi="Times New Roman" w:cs="Times New Roman"/>
          <w:bCs/>
          <w:iCs/>
          <w:sz w:val="20"/>
          <w:szCs w:val="20"/>
          <w:lang w:val="en-US" w:eastAsia="ru-RU"/>
        </w:rPr>
        <w:t xml:space="preserve"> </w:t>
      </w:r>
      <w:r w:rsidR="006608CD" w:rsidRPr="00C96CCD">
        <w:rPr>
          <w:rFonts w:ascii="Times New Roman" w:eastAsia="Times New Roman" w:hAnsi="Times New Roman" w:cs="Times New Roman"/>
          <w:bCs/>
          <w:iCs/>
          <w:sz w:val="20"/>
          <w:szCs w:val="20"/>
          <w:lang w:eastAsia="ru-RU"/>
        </w:rPr>
        <w:t xml:space="preserve">The response of the </w:t>
      </w:r>
      <w:r w:rsidR="006608CD" w:rsidRPr="00C96CCD">
        <w:rPr>
          <w:rFonts w:ascii="Times New Roman" w:eastAsia="Times New Roman" w:hAnsi="Times New Roman" w:cs="Times New Roman"/>
          <w:bCs/>
          <w:iCs/>
          <w:sz w:val="20"/>
          <w:szCs w:val="20"/>
          <w:lang w:val="en-US" w:eastAsia="ru-RU"/>
        </w:rPr>
        <w:t>EMG</w:t>
      </w:r>
      <w:r w:rsidR="006608CD" w:rsidRPr="00C96CCD">
        <w:rPr>
          <w:rFonts w:ascii="Times New Roman" w:eastAsia="Times New Roman" w:hAnsi="Times New Roman" w:cs="Times New Roman"/>
          <w:bCs/>
          <w:iCs/>
          <w:sz w:val="20"/>
          <w:szCs w:val="20"/>
          <w:lang w:eastAsia="ru-RU"/>
        </w:rPr>
        <w:t xml:space="preserve"> to more general input excitations, with broad frequency spectrums and movements, must be studied in detail, including changes of orientation, irregularities and white noise.</w:t>
      </w:r>
    </w:p>
    <w:p w14:paraId="6214209C" w14:textId="264656DB" w:rsidR="004E649B" w:rsidRPr="00C96CCD" w:rsidRDefault="004343E1" w:rsidP="0006188D">
      <w:pPr>
        <w:pStyle w:val="ListParagraph"/>
        <w:numPr>
          <w:ilvl w:val="0"/>
          <w:numId w:val="3"/>
        </w:numPr>
        <w:shd w:val="clear" w:color="auto" w:fill="FFFFFF"/>
        <w:spacing w:after="0" w:line="240" w:lineRule="auto"/>
        <w:ind w:left="709" w:hanging="425"/>
        <w:jc w:val="both"/>
        <w:rPr>
          <w:rFonts w:ascii="Times New Roman" w:eastAsia="Times New Roman" w:hAnsi="Times New Roman" w:cs="Times New Roman"/>
          <w:bCs/>
          <w:iCs/>
          <w:sz w:val="20"/>
          <w:szCs w:val="20"/>
          <w:lang w:val="en-US" w:eastAsia="ru-RU"/>
        </w:rPr>
      </w:pPr>
      <w:r w:rsidRPr="00C96CCD">
        <w:rPr>
          <w:rFonts w:ascii="Times New Roman" w:eastAsia="Times New Roman" w:hAnsi="Times New Roman" w:cs="Times New Roman"/>
          <w:bCs/>
          <w:iCs/>
          <w:sz w:val="20"/>
          <w:szCs w:val="20"/>
          <w:lang w:val="en-US" w:eastAsia="ru-RU"/>
        </w:rPr>
        <w:t>Improved energy conversion and miniaturization are required to power small-scale devices. Innovative magnetic levitation architectures with lower natural frequencies and advanced manufacturing methods will be essential.</w:t>
      </w:r>
      <w:r w:rsidR="00FF77BE" w:rsidRPr="00C96CCD">
        <w:rPr>
          <w:rFonts w:ascii="Times New Roman" w:eastAsia="Times New Roman" w:hAnsi="Times New Roman" w:cs="Times New Roman"/>
          <w:bCs/>
          <w:iCs/>
          <w:sz w:val="20"/>
          <w:szCs w:val="20"/>
          <w:lang w:val="en-US" w:eastAsia="ru-RU"/>
        </w:rPr>
        <w:t xml:space="preserve"> Hybrid generators, such as electromagnetic-piezoelectric and electromagnetic-triboelectric generators </w:t>
      </w:r>
      <w:r w:rsidR="00FF77BE" w:rsidRPr="00C96CCD">
        <w:rPr>
          <w:rFonts w:ascii="Times New Roman" w:eastAsia="Times New Roman" w:hAnsi="Times New Roman" w:cs="Times New Roman"/>
          <w:bCs/>
          <w:iCs/>
          <w:sz w:val="20"/>
          <w:szCs w:val="20"/>
          <w:lang w:eastAsia="ru-RU"/>
        </w:rPr>
        <w:fldChar w:fldCharType="begin">
          <w:fldData xml:space="preserve">PEVuZE5vdGU+PENpdGU+PEF1dGhvcj5aaGFuZzwvQXV0aG9yPjxZZWFyPjIwMTY8L1llYXI+PFJl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=
</w:fldData>
        </w:fldChar>
      </w:r>
      <w:r w:rsidR="001972FF" w:rsidRPr="00C96CCD">
        <w:rPr>
          <w:rFonts w:ascii="Times New Roman" w:eastAsia="Times New Roman" w:hAnsi="Times New Roman" w:cs="Times New Roman"/>
          <w:bCs/>
          <w:iCs/>
          <w:sz w:val="20"/>
          <w:szCs w:val="20"/>
          <w:lang w:eastAsia="ru-RU"/>
        </w:rPr>
        <w:instrText xml:space="preserve"> ADDIN EN.CITE </w:instrText>
      </w:r>
      <w:r w:rsidR="001972FF" w:rsidRPr="00C96CCD">
        <w:rPr>
          <w:rFonts w:ascii="Times New Roman" w:eastAsia="Times New Roman" w:hAnsi="Times New Roman" w:cs="Times New Roman"/>
          <w:bCs/>
          <w:iCs/>
          <w:sz w:val="20"/>
          <w:szCs w:val="20"/>
          <w:lang w:eastAsia="ru-RU"/>
        </w:rPr>
        <w:fldChar w:fldCharType="begin">
          <w:fldData xml:space="preserve">PEVuZE5vdGU+PENpdGU+PEF1dGhvcj5aaGFuZzwvQXV0aG9yPjxZZWFyPjIwMTY8L1llYXI+PFJl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=
</w:fldData>
        </w:fldChar>
      </w:r>
      <w:r w:rsidR="001972FF" w:rsidRPr="00C96CCD">
        <w:rPr>
          <w:rFonts w:ascii="Times New Roman" w:eastAsia="Times New Roman" w:hAnsi="Times New Roman" w:cs="Times New Roman"/>
          <w:bCs/>
          <w:iCs/>
          <w:sz w:val="20"/>
          <w:szCs w:val="20"/>
          <w:lang w:eastAsia="ru-RU"/>
        </w:rPr>
        <w:instrText xml:space="preserve"> ADDIN EN.CITE.DATA </w:instrText>
      </w:r>
      <w:r w:rsidR="001972FF" w:rsidRPr="00C96CCD">
        <w:rPr>
          <w:rFonts w:ascii="Times New Roman" w:eastAsia="Times New Roman" w:hAnsi="Times New Roman" w:cs="Times New Roman"/>
          <w:bCs/>
          <w:iCs/>
          <w:sz w:val="20"/>
          <w:szCs w:val="20"/>
          <w:lang w:eastAsia="ru-RU"/>
        </w:rPr>
      </w:r>
      <w:r w:rsidR="001972FF" w:rsidRPr="00C96CCD">
        <w:rPr>
          <w:rFonts w:ascii="Times New Roman" w:eastAsia="Times New Roman" w:hAnsi="Times New Roman" w:cs="Times New Roman"/>
          <w:bCs/>
          <w:iCs/>
          <w:sz w:val="20"/>
          <w:szCs w:val="20"/>
          <w:lang w:eastAsia="ru-RU"/>
        </w:rPr>
        <w:fldChar w:fldCharType="end"/>
      </w:r>
      <w:r w:rsidR="00FF77BE" w:rsidRPr="00C96CCD">
        <w:rPr>
          <w:rFonts w:ascii="Times New Roman" w:eastAsia="Times New Roman" w:hAnsi="Times New Roman" w:cs="Times New Roman"/>
          <w:bCs/>
          <w:iCs/>
          <w:sz w:val="20"/>
          <w:szCs w:val="20"/>
          <w:lang w:eastAsia="ru-RU"/>
        </w:rPr>
      </w:r>
      <w:r w:rsidR="00FF77BE" w:rsidRPr="00C96CCD">
        <w:rPr>
          <w:rFonts w:ascii="Times New Roman" w:eastAsia="Times New Roman" w:hAnsi="Times New Roman" w:cs="Times New Roman"/>
          <w:bCs/>
          <w:iCs/>
          <w:sz w:val="20"/>
          <w:szCs w:val="20"/>
          <w:lang w:eastAsia="ru-RU"/>
        </w:rPr>
        <w:fldChar w:fldCharType="separate"/>
      </w:r>
      <w:r w:rsidR="001972FF" w:rsidRPr="00C96CCD">
        <w:rPr>
          <w:rFonts w:ascii="Times New Roman" w:eastAsia="Times New Roman" w:hAnsi="Times New Roman" w:cs="Times New Roman"/>
          <w:bCs/>
          <w:iCs/>
          <w:noProof/>
          <w:sz w:val="20"/>
          <w:szCs w:val="20"/>
          <w:lang w:eastAsia="ru-RU"/>
        </w:rPr>
        <w:t>[</w:t>
      </w:r>
      <w:hyperlink w:anchor="_ENREF_44" w:tooltip="He, 2018 #1212" w:history="1">
        <w:r w:rsidR="00A23ED0" w:rsidRPr="00C96CCD">
          <w:rPr>
            <w:rFonts w:ascii="Times New Roman" w:eastAsia="Times New Roman" w:hAnsi="Times New Roman" w:cs="Times New Roman"/>
            <w:bCs/>
            <w:iCs/>
            <w:noProof/>
            <w:sz w:val="20"/>
            <w:szCs w:val="20"/>
            <w:lang w:eastAsia="ru-RU"/>
          </w:rPr>
          <w:t>44</w:t>
        </w:r>
      </w:hyperlink>
      <w:r w:rsidR="001972FF" w:rsidRPr="00C96CCD">
        <w:rPr>
          <w:rFonts w:ascii="Times New Roman" w:eastAsia="Times New Roman" w:hAnsi="Times New Roman" w:cs="Times New Roman"/>
          <w:bCs/>
          <w:iCs/>
          <w:noProof/>
          <w:sz w:val="20"/>
          <w:szCs w:val="20"/>
          <w:lang w:eastAsia="ru-RU"/>
        </w:rPr>
        <w:t xml:space="preserve">, </w:t>
      </w:r>
      <w:hyperlink w:anchor="_ENREF_45" w:tooltip="Vidal, 2021 #1341" w:history="1">
        <w:r w:rsidR="00A23ED0" w:rsidRPr="00C96CCD">
          <w:rPr>
            <w:rFonts w:ascii="Times New Roman" w:eastAsia="Times New Roman" w:hAnsi="Times New Roman" w:cs="Times New Roman"/>
            <w:bCs/>
            <w:iCs/>
            <w:noProof/>
            <w:sz w:val="20"/>
            <w:szCs w:val="20"/>
            <w:lang w:eastAsia="ru-RU"/>
          </w:rPr>
          <w:t>45</w:t>
        </w:r>
      </w:hyperlink>
      <w:r w:rsidR="001972FF" w:rsidRPr="00C96CCD">
        <w:rPr>
          <w:rFonts w:ascii="Times New Roman" w:eastAsia="Times New Roman" w:hAnsi="Times New Roman" w:cs="Times New Roman"/>
          <w:bCs/>
          <w:iCs/>
          <w:noProof/>
          <w:sz w:val="20"/>
          <w:szCs w:val="20"/>
          <w:lang w:eastAsia="ru-RU"/>
        </w:rPr>
        <w:t xml:space="preserve">, </w:t>
      </w:r>
      <w:hyperlink w:anchor="_ENREF_73" w:tooltip="Zhang, 2016 #1239" w:history="1">
        <w:r w:rsidR="00A23ED0" w:rsidRPr="00C96CCD">
          <w:rPr>
            <w:rFonts w:ascii="Times New Roman" w:eastAsia="Times New Roman" w:hAnsi="Times New Roman" w:cs="Times New Roman"/>
            <w:bCs/>
            <w:iCs/>
            <w:noProof/>
            <w:sz w:val="20"/>
            <w:szCs w:val="20"/>
            <w:lang w:eastAsia="ru-RU"/>
          </w:rPr>
          <w:t>73</w:t>
        </w:r>
      </w:hyperlink>
      <w:r w:rsidR="001972FF" w:rsidRPr="00C96CCD">
        <w:rPr>
          <w:rFonts w:ascii="Times New Roman" w:eastAsia="Times New Roman" w:hAnsi="Times New Roman" w:cs="Times New Roman"/>
          <w:bCs/>
          <w:iCs/>
          <w:noProof/>
          <w:sz w:val="20"/>
          <w:szCs w:val="20"/>
          <w:lang w:eastAsia="ru-RU"/>
        </w:rPr>
        <w:t>]</w:t>
      </w:r>
      <w:r w:rsidR="00FF77BE" w:rsidRPr="00C96CCD">
        <w:rPr>
          <w:rFonts w:ascii="Times New Roman" w:eastAsia="Times New Roman" w:hAnsi="Times New Roman" w:cs="Times New Roman"/>
          <w:bCs/>
          <w:iCs/>
          <w:sz w:val="20"/>
          <w:szCs w:val="20"/>
          <w:lang w:eastAsia="ru-RU"/>
        </w:rPr>
        <w:fldChar w:fldCharType="end"/>
      </w:r>
      <w:r w:rsidR="00FF77BE" w:rsidRPr="00C96CCD">
        <w:rPr>
          <w:rFonts w:ascii="Times New Roman" w:eastAsia="Times New Roman" w:hAnsi="Times New Roman" w:cs="Times New Roman"/>
          <w:bCs/>
          <w:iCs/>
          <w:sz w:val="20"/>
          <w:szCs w:val="20"/>
          <w:lang w:val="en-US" w:eastAsia="ru-RU"/>
        </w:rPr>
        <w:t xml:space="preserve">, </w:t>
      </w:r>
      <w:r w:rsidR="006F7194" w:rsidRPr="00C96CCD">
        <w:rPr>
          <w:rFonts w:ascii="Times New Roman" w:eastAsia="Times New Roman" w:hAnsi="Times New Roman" w:cs="Times New Roman"/>
          <w:bCs/>
          <w:iCs/>
          <w:sz w:val="20"/>
          <w:szCs w:val="20"/>
          <w:lang w:val="en-US" w:eastAsia="ru-RU"/>
        </w:rPr>
        <w:t>combining</w:t>
      </w:r>
      <w:r w:rsidR="009D374C" w:rsidRPr="00C96CCD">
        <w:rPr>
          <w:rFonts w:ascii="Times New Roman" w:eastAsia="Times New Roman" w:hAnsi="Times New Roman" w:cs="Times New Roman"/>
          <w:bCs/>
          <w:iCs/>
          <w:sz w:val="20"/>
          <w:szCs w:val="20"/>
          <w:lang w:val="en-US" w:eastAsia="ru-RU"/>
        </w:rPr>
        <w:t xml:space="preserve"> the </w:t>
      </w:r>
      <w:r w:rsidR="006F7194" w:rsidRPr="00C96CCD">
        <w:rPr>
          <w:rFonts w:ascii="Times New Roman" w:eastAsia="Times New Roman" w:hAnsi="Times New Roman" w:cs="Times New Roman"/>
          <w:bCs/>
          <w:iCs/>
          <w:sz w:val="20"/>
          <w:szCs w:val="20"/>
          <w:lang w:val="en-US" w:eastAsia="ru-RU"/>
        </w:rPr>
        <w:t>advantages</w:t>
      </w:r>
      <w:r w:rsidR="009D374C" w:rsidRPr="00C96CCD">
        <w:rPr>
          <w:rFonts w:ascii="Times New Roman" w:eastAsia="Times New Roman" w:hAnsi="Times New Roman" w:cs="Times New Roman"/>
          <w:bCs/>
          <w:iCs/>
          <w:sz w:val="20"/>
          <w:szCs w:val="20"/>
          <w:lang w:val="en-US" w:eastAsia="ru-RU"/>
        </w:rPr>
        <w:t xml:space="preserve"> of each transduction mechanism </w:t>
      </w:r>
      <w:r w:rsidR="00FF77BE" w:rsidRPr="00C96CCD">
        <w:rPr>
          <w:rFonts w:ascii="Times New Roman" w:eastAsia="Times New Roman" w:hAnsi="Times New Roman" w:cs="Times New Roman"/>
          <w:bCs/>
          <w:iCs/>
          <w:sz w:val="20"/>
          <w:szCs w:val="20"/>
          <w:lang w:val="en-US" w:eastAsia="ru-RU"/>
        </w:rPr>
        <w:t xml:space="preserve">could also </w:t>
      </w:r>
      <w:r w:rsidR="009D374C" w:rsidRPr="00C96CCD">
        <w:rPr>
          <w:rFonts w:ascii="Times New Roman" w:eastAsia="Times New Roman" w:hAnsi="Times New Roman" w:cs="Times New Roman"/>
          <w:bCs/>
          <w:iCs/>
          <w:sz w:val="20"/>
          <w:szCs w:val="20"/>
          <w:lang w:val="en-US" w:eastAsia="ru-RU"/>
        </w:rPr>
        <w:t>p</w:t>
      </w:r>
      <w:r w:rsidR="00FF77BE" w:rsidRPr="00C96CCD">
        <w:rPr>
          <w:rFonts w:ascii="Times New Roman" w:eastAsia="Times New Roman" w:hAnsi="Times New Roman" w:cs="Times New Roman"/>
          <w:bCs/>
          <w:iCs/>
          <w:sz w:val="20"/>
          <w:szCs w:val="20"/>
          <w:lang w:val="en-US" w:eastAsia="ru-RU"/>
        </w:rPr>
        <w:t xml:space="preserve">rove useful. </w:t>
      </w:r>
    </w:p>
    <w:p w14:paraId="3933EB4C" w14:textId="39EC7006" w:rsidR="004343E1" w:rsidRPr="00C96CCD" w:rsidRDefault="00017772" w:rsidP="0006188D">
      <w:pPr>
        <w:pStyle w:val="ListParagraph"/>
        <w:numPr>
          <w:ilvl w:val="0"/>
          <w:numId w:val="3"/>
        </w:numPr>
        <w:shd w:val="clear" w:color="auto" w:fill="FFFFFF"/>
        <w:spacing w:after="0" w:line="240" w:lineRule="auto"/>
        <w:ind w:left="709" w:hanging="425"/>
        <w:jc w:val="both"/>
        <w:rPr>
          <w:rFonts w:ascii="Times New Roman" w:eastAsia="Times New Roman" w:hAnsi="Times New Roman" w:cs="Times New Roman"/>
          <w:bCs/>
          <w:iCs/>
          <w:sz w:val="20"/>
          <w:szCs w:val="20"/>
          <w:lang w:val="en-US" w:eastAsia="ru-RU"/>
        </w:rPr>
      </w:pPr>
      <w:r w:rsidRPr="00C96CCD">
        <w:rPr>
          <w:rFonts w:ascii="Times New Roman" w:eastAsia="Times New Roman" w:hAnsi="Times New Roman" w:cs="Times New Roman"/>
          <w:bCs/>
          <w:iCs/>
          <w:sz w:val="20"/>
          <w:szCs w:val="20"/>
          <w:lang w:val="en-US" w:eastAsia="ru-RU"/>
        </w:rPr>
        <w:t xml:space="preserve">Wider bandwidths of operation are </w:t>
      </w:r>
      <w:r w:rsidR="00F5749F" w:rsidRPr="00C96CCD">
        <w:rPr>
          <w:rFonts w:ascii="Times New Roman" w:eastAsia="Times New Roman" w:hAnsi="Times New Roman" w:cs="Times New Roman"/>
          <w:bCs/>
          <w:iCs/>
          <w:sz w:val="20"/>
          <w:szCs w:val="20"/>
          <w:lang w:val="en-US" w:eastAsia="ru-RU"/>
        </w:rPr>
        <w:t>indispensable</w:t>
      </w:r>
      <w:r w:rsidRPr="00C96CCD">
        <w:rPr>
          <w:rFonts w:ascii="Times New Roman" w:eastAsia="Times New Roman" w:hAnsi="Times New Roman" w:cs="Times New Roman"/>
          <w:bCs/>
          <w:iCs/>
          <w:sz w:val="20"/>
          <w:szCs w:val="20"/>
          <w:lang w:val="en-US" w:eastAsia="ru-RU"/>
        </w:rPr>
        <w:t xml:space="preserve">, which could be achieved by integrating </w:t>
      </w:r>
      <w:r w:rsidR="00FF77BE" w:rsidRPr="00C96CCD">
        <w:rPr>
          <w:rFonts w:ascii="Times New Roman" w:eastAsia="Times New Roman" w:hAnsi="Times New Roman" w:cs="Times New Roman"/>
          <w:bCs/>
          <w:iCs/>
          <w:sz w:val="20"/>
          <w:szCs w:val="20"/>
          <w:lang w:val="en-US" w:eastAsia="ru-RU"/>
        </w:rPr>
        <w:t>multiple forms of self-adaptability</w:t>
      </w:r>
      <w:r w:rsidRPr="00C96CCD">
        <w:rPr>
          <w:rFonts w:ascii="Times New Roman" w:eastAsia="Times New Roman" w:hAnsi="Times New Roman" w:cs="Times New Roman"/>
          <w:bCs/>
          <w:iCs/>
          <w:sz w:val="20"/>
          <w:szCs w:val="20"/>
          <w:lang w:val="en-US" w:eastAsia="ru-RU"/>
        </w:rPr>
        <w:t xml:space="preserve"> into the same device such as natural frequency</w:t>
      </w:r>
      <w:r w:rsidR="00E57051" w:rsidRPr="00C96CCD">
        <w:rPr>
          <w:rFonts w:ascii="Times New Roman" w:eastAsia="Times New Roman" w:hAnsi="Times New Roman" w:cs="Times New Roman"/>
          <w:bCs/>
          <w:iCs/>
          <w:sz w:val="20"/>
          <w:szCs w:val="20"/>
          <w:lang w:val="en-US" w:eastAsia="ru-RU"/>
        </w:rPr>
        <w:t>,</w:t>
      </w:r>
      <w:r w:rsidR="00F5749F" w:rsidRPr="00C96CCD">
        <w:rPr>
          <w:rFonts w:ascii="Times New Roman" w:eastAsia="Times New Roman" w:hAnsi="Times New Roman" w:cs="Times New Roman"/>
          <w:bCs/>
          <w:iCs/>
          <w:sz w:val="20"/>
          <w:szCs w:val="20"/>
          <w:lang w:val="en-US" w:eastAsia="ru-RU"/>
        </w:rPr>
        <w:t xml:space="preserve"> coil</w:t>
      </w:r>
      <w:r w:rsidRPr="00C96CCD">
        <w:rPr>
          <w:rFonts w:ascii="Times New Roman" w:eastAsia="Times New Roman" w:hAnsi="Times New Roman" w:cs="Times New Roman"/>
          <w:bCs/>
          <w:iCs/>
          <w:sz w:val="20"/>
          <w:szCs w:val="20"/>
          <w:lang w:val="en-US" w:eastAsia="ru-RU"/>
        </w:rPr>
        <w:t xml:space="preserve"> </w:t>
      </w:r>
      <w:r w:rsidR="00E57051" w:rsidRPr="00C96CCD">
        <w:rPr>
          <w:rFonts w:ascii="Times New Roman" w:eastAsia="Times New Roman" w:hAnsi="Times New Roman" w:cs="Times New Roman"/>
          <w:bCs/>
          <w:iCs/>
          <w:sz w:val="20"/>
          <w:szCs w:val="20"/>
          <w:lang w:val="en-US" w:eastAsia="ru-RU"/>
        </w:rPr>
        <w:t xml:space="preserve">and load </w:t>
      </w:r>
      <w:r w:rsidRPr="00C96CCD">
        <w:rPr>
          <w:rFonts w:ascii="Times New Roman" w:eastAsia="Times New Roman" w:hAnsi="Times New Roman" w:cs="Times New Roman"/>
          <w:bCs/>
          <w:iCs/>
          <w:sz w:val="20"/>
          <w:szCs w:val="20"/>
          <w:lang w:val="en-US" w:eastAsia="ru-RU"/>
        </w:rPr>
        <w:t>tuning.</w:t>
      </w:r>
    </w:p>
    <w:p w14:paraId="3E925B7D" w14:textId="2D90E3F3" w:rsidR="00112ABD" w:rsidRPr="00C96CCD" w:rsidRDefault="00112ABD" w:rsidP="0006188D">
      <w:pPr>
        <w:pStyle w:val="ListParagraph"/>
        <w:numPr>
          <w:ilvl w:val="0"/>
          <w:numId w:val="3"/>
        </w:numPr>
        <w:shd w:val="clear" w:color="auto" w:fill="FFFFFF"/>
        <w:spacing w:after="0" w:line="240" w:lineRule="auto"/>
        <w:ind w:left="709" w:hanging="425"/>
        <w:jc w:val="both"/>
        <w:rPr>
          <w:rFonts w:ascii="Times New Roman" w:eastAsia="Times New Roman" w:hAnsi="Times New Roman" w:cs="Times New Roman"/>
          <w:bCs/>
          <w:iCs/>
          <w:sz w:val="20"/>
          <w:szCs w:val="20"/>
          <w:lang w:val="en-US" w:eastAsia="ru-RU"/>
        </w:rPr>
      </w:pPr>
      <w:r w:rsidRPr="00C96CCD">
        <w:rPr>
          <w:rFonts w:ascii="Times New Roman" w:eastAsia="Times New Roman" w:hAnsi="Times New Roman" w:cs="Times New Roman"/>
          <w:bCs/>
          <w:iCs/>
          <w:sz w:val="20"/>
          <w:szCs w:val="20"/>
          <w:lang w:val="en-US" w:eastAsia="ru-RU"/>
        </w:rPr>
        <w:t xml:space="preserve">Novel automated adaptive electromagnetic generators with magnetic levitation architectures able </w:t>
      </w:r>
      <w:r w:rsidR="00870895" w:rsidRPr="00C96CCD">
        <w:rPr>
          <w:rFonts w:ascii="Times New Roman" w:eastAsia="Times New Roman" w:hAnsi="Times New Roman" w:cs="Times New Roman"/>
          <w:bCs/>
          <w:iCs/>
          <w:sz w:val="20"/>
          <w:szCs w:val="20"/>
          <w:lang w:val="en-US" w:eastAsia="ru-RU"/>
        </w:rPr>
        <w:t xml:space="preserve">to provide higher efficiencies and including </w:t>
      </w:r>
      <w:proofErr w:type="gramStart"/>
      <w:r w:rsidR="00870895" w:rsidRPr="00C96CCD">
        <w:rPr>
          <w:rFonts w:ascii="Times New Roman" w:eastAsia="Times New Roman" w:hAnsi="Times New Roman" w:cs="Times New Roman"/>
          <w:bCs/>
          <w:iCs/>
          <w:sz w:val="20"/>
          <w:szCs w:val="20"/>
          <w:lang w:val="en-US" w:eastAsia="ru-RU"/>
        </w:rPr>
        <w:t>an</w:t>
      </w:r>
      <w:proofErr w:type="gramEnd"/>
      <w:r w:rsidR="00870895" w:rsidRPr="00C96CCD">
        <w:rPr>
          <w:rFonts w:ascii="Times New Roman" w:eastAsia="Times New Roman" w:hAnsi="Times New Roman" w:cs="Times New Roman"/>
          <w:bCs/>
          <w:iCs/>
          <w:sz w:val="20"/>
          <w:szCs w:val="20"/>
          <w:lang w:val="en-US" w:eastAsia="ru-RU"/>
        </w:rPr>
        <w:t xml:space="preserve"> higher number of </w:t>
      </w:r>
      <w:r w:rsidR="00E560AF">
        <w:rPr>
          <w:rFonts w:ascii="Times New Roman" w:eastAsia="Times New Roman" w:hAnsi="Times New Roman" w:cs="Times New Roman"/>
          <w:bCs/>
          <w:iCs/>
          <w:sz w:val="20"/>
          <w:szCs w:val="20"/>
          <w:lang w:val="en-US" w:eastAsia="ru-RU"/>
        </w:rPr>
        <w:t xml:space="preserve">independent </w:t>
      </w:r>
      <w:r w:rsidR="00870895" w:rsidRPr="00C96CCD">
        <w:rPr>
          <w:rFonts w:ascii="Times New Roman" w:eastAsia="Times New Roman" w:hAnsi="Times New Roman" w:cs="Times New Roman"/>
          <w:bCs/>
          <w:iCs/>
          <w:sz w:val="20"/>
          <w:szCs w:val="20"/>
          <w:lang w:val="en-US" w:eastAsia="ru-RU"/>
        </w:rPr>
        <w:t>switchable coils</w:t>
      </w:r>
      <w:r w:rsidR="00E560AF">
        <w:rPr>
          <w:rFonts w:ascii="Times New Roman" w:eastAsia="Times New Roman" w:hAnsi="Times New Roman" w:cs="Times New Roman"/>
          <w:bCs/>
          <w:iCs/>
          <w:sz w:val="20"/>
          <w:szCs w:val="20"/>
          <w:lang w:val="en-US" w:eastAsia="ru-RU"/>
        </w:rPr>
        <w:t xml:space="preserve"> electronically triggered depending on the configuration of the system</w:t>
      </w:r>
      <w:r w:rsidR="003463C2">
        <w:rPr>
          <w:rFonts w:ascii="Times New Roman" w:eastAsia="Times New Roman" w:hAnsi="Times New Roman" w:cs="Times New Roman"/>
          <w:bCs/>
          <w:iCs/>
          <w:sz w:val="20"/>
          <w:szCs w:val="20"/>
          <w:lang w:val="en-US" w:eastAsia="ru-RU"/>
        </w:rPr>
        <w:t xml:space="preserve"> and </w:t>
      </w:r>
      <w:r w:rsidR="00D835D9">
        <w:rPr>
          <w:rFonts w:ascii="Times New Roman" w:eastAsia="Times New Roman" w:hAnsi="Times New Roman" w:cs="Times New Roman"/>
          <w:bCs/>
          <w:iCs/>
          <w:sz w:val="20"/>
          <w:szCs w:val="20"/>
          <w:lang w:val="en-US" w:eastAsia="ru-RU"/>
        </w:rPr>
        <w:t xml:space="preserve">optimally </w:t>
      </w:r>
      <w:r w:rsidR="00B962E8">
        <w:rPr>
          <w:rFonts w:ascii="Times New Roman" w:eastAsia="Times New Roman" w:hAnsi="Times New Roman" w:cs="Times New Roman"/>
          <w:bCs/>
          <w:iCs/>
          <w:sz w:val="20"/>
          <w:szCs w:val="20"/>
          <w:lang w:val="en-US" w:eastAsia="ru-RU"/>
        </w:rPr>
        <w:t>controlled by</w:t>
      </w:r>
      <w:r w:rsidR="00E560AF">
        <w:rPr>
          <w:rFonts w:ascii="Times New Roman" w:eastAsia="Times New Roman" w:hAnsi="Times New Roman" w:cs="Times New Roman"/>
          <w:bCs/>
          <w:iCs/>
          <w:sz w:val="20"/>
          <w:szCs w:val="20"/>
          <w:lang w:val="en-US" w:eastAsia="ru-RU"/>
        </w:rPr>
        <w:t xml:space="preserve"> closed-loop model predictive </w:t>
      </w:r>
      <w:r w:rsidR="003463C2">
        <w:rPr>
          <w:rFonts w:ascii="Times New Roman" w:eastAsia="Times New Roman" w:hAnsi="Times New Roman" w:cs="Times New Roman"/>
          <w:bCs/>
          <w:iCs/>
          <w:sz w:val="20"/>
          <w:szCs w:val="20"/>
          <w:lang w:val="en-US" w:eastAsia="ru-RU"/>
        </w:rPr>
        <w:t>or autonomous machine learning</w:t>
      </w:r>
      <w:r w:rsidR="00B962E8">
        <w:rPr>
          <w:rFonts w:ascii="Times New Roman" w:eastAsia="Times New Roman" w:hAnsi="Times New Roman" w:cs="Times New Roman"/>
          <w:bCs/>
          <w:iCs/>
          <w:sz w:val="20"/>
          <w:szCs w:val="20"/>
          <w:lang w:val="en-US" w:eastAsia="ru-RU"/>
        </w:rPr>
        <w:t xml:space="preserve"> algorithms</w:t>
      </w:r>
      <w:r w:rsidR="00870895" w:rsidRPr="00C96CCD">
        <w:rPr>
          <w:rFonts w:ascii="Times New Roman" w:eastAsia="Times New Roman" w:hAnsi="Times New Roman" w:cs="Times New Roman"/>
          <w:bCs/>
          <w:iCs/>
          <w:sz w:val="20"/>
          <w:szCs w:val="20"/>
          <w:lang w:val="en-US" w:eastAsia="ru-RU"/>
        </w:rPr>
        <w:t>.</w:t>
      </w:r>
    </w:p>
    <w:p w14:paraId="0AC4D86B" w14:textId="77777777" w:rsidR="0006188D" w:rsidRPr="00C96CCD" w:rsidRDefault="0006188D" w:rsidP="00006019">
      <w:pPr>
        <w:shd w:val="clear" w:color="auto" w:fill="FFFFFF"/>
        <w:spacing w:after="0" w:line="240" w:lineRule="auto"/>
        <w:jc w:val="both"/>
        <w:rPr>
          <w:rFonts w:ascii="Times New Roman" w:eastAsia="Times New Roman" w:hAnsi="Times New Roman" w:cs="Times New Roman"/>
          <w:bCs/>
          <w:iCs/>
          <w:sz w:val="20"/>
          <w:szCs w:val="20"/>
          <w:lang w:eastAsia="ru-RU"/>
        </w:rPr>
      </w:pPr>
    </w:p>
    <w:p w14:paraId="17D6884C" w14:textId="626CA02E" w:rsidR="00006019" w:rsidRPr="00C96CCD" w:rsidRDefault="00E23AE9" w:rsidP="00006019">
      <w:pPr>
        <w:shd w:val="clear" w:color="auto" w:fill="FFFFFF"/>
        <w:spacing w:after="0" w:line="240" w:lineRule="auto"/>
        <w:jc w:val="both"/>
        <w:rPr>
          <w:rFonts w:ascii="Times New Roman" w:eastAsia="Times New Roman" w:hAnsi="Times New Roman" w:cs="Times New Roman"/>
          <w:bCs/>
          <w:iCs/>
          <w:sz w:val="20"/>
          <w:szCs w:val="20"/>
          <w:lang w:eastAsia="ru-RU"/>
        </w:rPr>
      </w:pPr>
      <w:r w:rsidRPr="00C96CCD">
        <w:rPr>
          <w:rFonts w:ascii="Times New Roman" w:eastAsia="Times New Roman" w:hAnsi="Times New Roman" w:cs="Times New Roman"/>
          <w:bCs/>
          <w:iCs/>
          <w:sz w:val="20"/>
          <w:szCs w:val="20"/>
          <w:lang w:eastAsia="ru-RU"/>
        </w:rPr>
        <w:t>R</w:t>
      </w:r>
      <w:r w:rsidR="009F1CA6" w:rsidRPr="00C96CCD">
        <w:rPr>
          <w:rFonts w:ascii="Times New Roman" w:eastAsia="Times New Roman" w:hAnsi="Times New Roman" w:cs="Times New Roman"/>
          <w:bCs/>
          <w:iCs/>
          <w:sz w:val="20"/>
          <w:szCs w:val="20"/>
          <w:lang w:eastAsia="ru-RU"/>
        </w:rPr>
        <w:t>esults</w:t>
      </w:r>
      <w:r w:rsidRPr="00C96CCD">
        <w:rPr>
          <w:rFonts w:ascii="Times New Roman" w:eastAsia="Times New Roman" w:hAnsi="Times New Roman" w:cs="Times New Roman"/>
          <w:bCs/>
          <w:iCs/>
          <w:sz w:val="20"/>
          <w:szCs w:val="20"/>
          <w:lang w:eastAsia="ru-RU"/>
        </w:rPr>
        <w:t xml:space="preserve"> </w:t>
      </w:r>
      <w:r w:rsidR="009F1CA6" w:rsidRPr="00C96CCD">
        <w:rPr>
          <w:rFonts w:ascii="Times New Roman" w:eastAsia="Times New Roman" w:hAnsi="Times New Roman" w:cs="Times New Roman"/>
          <w:bCs/>
          <w:iCs/>
          <w:sz w:val="20"/>
          <w:szCs w:val="20"/>
          <w:lang w:eastAsia="ru-RU"/>
        </w:rPr>
        <w:t>present</w:t>
      </w:r>
      <w:r w:rsidRPr="00C96CCD">
        <w:rPr>
          <w:rFonts w:ascii="Times New Roman" w:eastAsia="Times New Roman" w:hAnsi="Times New Roman" w:cs="Times New Roman"/>
          <w:bCs/>
          <w:iCs/>
          <w:sz w:val="20"/>
          <w:szCs w:val="20"/>
          <w:lang w:eastAsia="ru-RU"/>
        </w:rPr>
        <w:t>ed</w:t>
      </w:r>
      <w:r w:rsidR="009F1CA6" w:rsidRPr="00C96CCD">
        <w:rPr>
          <w:rFonts w:ascii="Times New Roman" w:eastAsia="Times New Roman" w:hAnsi="Times New Roman" w:cs="Times New Roman"/>
          <w:bCs/>
          <w:iCs/>
          <w:sz w:val="20"/>
          <w:szCs w:val="20"/>
          <w:lang w:eastAsia="ru-RU"/>
        </w:rPr>
        <w:t xml:space="preserve"> in this work offer </w:t>
      </w:r>
      <w:r w:rsidR="0006188D" w:rsidRPr="00C96CCD">
        <w:rPr>
          <w:rFonts w:ascii="Times New Roman" w:eastAsia="Times New Roman" w:hAnsi="Times New Roman" w:cs="Times New Roman"/>
          <w:bCs/>
          <w:iCs/>
          <w:sz w:val="20"/>
          <w:szCs w:val="20"/>
          <w:lang w:eastAsia="ru-RU"/>
        </w:rPr>
        <w:t xml:space="preserve">significant </w:t>
      </w:r>
      <w:r w:rsidR="009F1CA6" w:rsidRPr="00C96CCD">
        <w:rPr>
          <w:rFonts w:ascii="Times New Roman" w:eastAsia="Times New Roman" w:hAnsi="Times New Roman" w:cs="Times New Roman"/>
          <w:bCs/>
          <w:iCs/>
          <w:sz w:val="20"/>
          <w:szCs w:val="20"/>
          <w:lang w:eastAsia="ru-RU"/>
        </w:rPr>
        <w:t>advances in this promising research are</w:t>
      </w:r>
      <w:r w:rsidR="0006188D" w:rsidRPr="00C96CCD">
        <w:rPr>
          <w:rFonts w:ascii="Times New Roman" w:eastAsia="Times New Roman" w:hAnsi="Times New Roman" w:cs="Times New Roman"/>
          <w:bCs/>
          <w:iCs/>
          <w:sz w:val="20"/>
          <w:szCs w:val="20"/>
          <w:lang w:eastAsia="ru-RU"/>
        </w:rPr>
        <w:t xml:space="preserve">a, such that both </w:t>
      </w:r>
      <w:r w:rsidRPr="00C96CCD">
        <w:rPr>
          <w:rFonts w:ascii="Times New Roman" w:eastAsia="Times New Roman" w:hAnsi="Times New Roman" w:cs="Times New Roman"/>
          <w:bCs/>
          <w:iCs/>
          <w:sz w:val="20"/>
          <w:szCs w:val="20"/>
          <w:lang w:eastAsia="ru-RU"/>
        </w:rPr>
        <w:t xml:space="preserve">intelligent </w:t>
      </w:r>
      <w:r w:rsidR="007509AC">
        <w:rPr>
          <w:rFonts w:ascii="Times New Roman" w:eastAsia="Times New Roman" w:hAnsi="Times New Roman" w:cs="Times New Roman"/>
          <w:bCs/>
          <w:iCs/>
          <w:sz w:val="20"/>
          <w:szCs w:val="20"/>
          <w:lang w:eastAsia="ru-RU"/>
        </w:rPr>
        <w:t xml:space="preserve">self-adapting </w:t>
      </w:r>
      <w:r w:rsidR="0006188D" w:rsidRPr="00C96CCD">
        <w:rPr>
          <w:rFonts w:ascii="Times New Roman" w:eastAsia="Times New Roman" w:hAnsi="Times New Roman" w:cs="Times New Roman"/>
          <w:bCs/>
          <w:iCs/>
          <w:sz w:val="20"/>
          <w:szCs w:val="20"/>
          <w:lang w:eastAsia="ru-RU"/>
        </w:rPr>
        <w:t>small-scale and large-scale generators can be developed in a near future</w:t>
      </w:r>
      <w:r w:rsidR="009F1CA6" w:rsidRPr="00C96CCD">
        <w:rPr>
          <w:rFonts w:ascii="Times New Roman" w:eastAsia="Times New Roman" w:hAnsi="Times New Roman" w:cs="Times New Roman"/>
          <w:bCs/>
          <w:iCs/>
          <w:sz w:val="20"/>
          <w:szCs w:val="20"/>
          <w:lang w:eastAsia="ru-RU"/>
        </w:rPr>
        <w:t>.</w:t>
      </w:r>
    </w:p>
    <w:p w14:paraId="1C377C3E" w14:textId="77777777" w:rsidR="000839AA" w:rsidRPr="00C96CCD" w:rsidRDefault="000839AA" w:rsidP="000839AA">
      <w:pPr>
        <w:spacing w:after="0" w:line="240" w:lineRule="auto"/>
        <w:jc w:val="both"/>
        <w:rPr>
          <w:rFonts w:ascii="Times New Roman" w:hAnsi="Times New Roman" w:cs="Times New Roman"/>
          <w:sz w:val="20"/>
          <w:szCs w:val="20"/>
        </w:rPr>
      </w:pPr>
    </w:p>
    <w:p w14:paraId="17A60595" w14:textId="77777777" w:rsidR="000839AA" w:rsidRPr="00C96CCD" w:rsidRDefault="000839AA" w:rsidP="005817CF">
      <w:pPr>
        <w:spacing w:after="0" w:line="240" w:lineRule="auto"/>
        <w:jc w:val="both"/>
        <w:rPr>
          <w:rFonts w:ascii="Times New Roman" w:hAnsi="Times New Roman" w:cs="Times New Roman"/>
          <w:sz w:val="20"/>
          <w:szCs w:val="20"/>
        </w:rPr>
      </w:pPr>
    </w:p>
    <w:p w14:paraId="770675BB" w14:textId="77777777" w:rsidR="00313AFE" w:rsidRPr="00C96CCD" w:rsidRDefault="00313AFE" w:rsidP="005817CF">
      <w:pPr>
        <w:shd w:val="clear" w:color="auto" w:fill="FFFFFF"/>
        <w:spacing w:after="0" w:line="240" w:lineRule="auto"/>
        <w:rPr>
          <w:rFonts w:ascii="Times New Roman" w:eastAsia="Times New Roman" w:hAnsi="Times New Roman" w:cs="Times New Roman"/>
          <w:iCs/>
          <w:sz w:val="20"/>
          <w:szCs w:val="20"/>
          <w:lang w:eastAsia="ru-RU"/>
        </w:rPr>
      </w:pPr>
    </w:p>
    <w:p w14:paraId="4DDF7826" w14:textId="77777777" w:rsidR="00313AFE" w:rsidRPr="00C96CCD" w:rsidRDefault="00313AFE" w:rsidP="005817CF">
      <w:pPr>
        <w:shd w:val="clear" w:color="auto" w:fill="FFFFFF"/>
        <w:spacing w:after="0" w:line="240" w:lineRule="auto"/>
        <w:rPr>
          <w:rFonts w:ascii="Times New Roman" w:eastAsia="Times New Roman" w:hAnsi="Times New Roman" w:cs="Times New Roman"/>
          <w:iCs/>
          <w:sz w:val="20"/>
          <w:szCs w:val="20"/>
          <w:lang w:eastAsia="ru-RU"/>
        </w:rPr>
      </w:pPr>
    </w:p>
    <w:p w14:paraId="11113554" w14:textId="77777777" w:rsidR="00313AFE" w:rsidRPr="00C96CCD" w:rsidRDefault="00313AFE" w:rsidP="005817CF">
      <w:pPr>
        <w:shd w:val="clear" w:color="auto" w:fill="FFFFFF"/>
        <w:spacing w:after="0" w:line="240" w:lineRule="auto"/>
        <w:rPr>
          <w:rFonts w:ascii="Times New Roman" w:eastAsia="Times New Roman" w:hAnsi="Times New Roman" w:cs="Times New Roman"/>
          <w:b/>
          <w:bCs/>
          <w:iCs/>
          <w:sz w:val="20"/>
          <w:szCs w:val="20"/>
          <w:lang w:eastAsia="ru-RU"/>
        </w:rPr>
      </w:pPr>
      <w:r w:rsidRPr="00C96CCD">
        <w:rPr>
          <w:rFonts w:ascii="Times New Roman" w:eastAsia="Times New Roman" w:hAnsi="Times New Roman" w:cs="Times New Roman"/>
          <w:b/>
          <w:bCs/>
          <w:iCs/>
          <w:sz w:val="20"/>
          <w:szCs w:val="20"/>
          <w:lang w:eastAsia="ru-RU"/>
        </w:rPr>
        <w:t>Acknowledgements.</w:t>
      </w:r>
    </w:p>
    <w:p w14:paraId="5C37A417" w14:textId="16951063" w:rsidR="00313AFE" w:rsidRPr="00F156C1" w:rsidRDefault="00313AFE" w:rsidP="005817CF">
      <w:pPr>
        <w:shd w:val="clear" w:color="auto" w:fill="FFFFFF"/>
        <w:spacing w:after="0" w:line="240" w:lineRule="auto"/>
        <w:jc w:val="both"/>
        <w:rPr>
          <w:rFonts w:ascii="Times New Roman" w:eastAsia="Times New Roman" w:hAnsi="Times New Roman" w:cs="Times New Roman"/>
          <w:iCs/>
          <w:color w:val="222222"/>
          <w:sz w:val="20"/>
          <w:szCs w:val="20"/>
          <w:lang w:eastAsia="ru-RU"/>
        </w:rPr>
      </w:pPr>
      <w:r w:rsidRPr="00C96CCD">
        <w:rPr>
          <w:rFonts w:ascii="Times New Roman" w:eastAsia="Times New Roman" w:hAnsi="Times New Roman" w:cs="Times New Roman"/>
          <w:iCs/>
          <w:sz w:val="20"/>
          <w:szCs w:val="20"/>
          <w:lang w:eastAsia="ru-RU"/>
        </w:rPr>
        <w:t xml:space="preserve">This work was supported by the Portuguese Foundation for Science and Technology (project references: POCI-01-0145-FEDER-031132; UIDB/00481/2020; UIDP/00481/2020) and Centro Portugal Regional Operational </w:t>
      </w:r>
      <w:proofErr w:type="spellStart"/>
      <w:r w:rsidRPr="00C96CCD">
        <w:rPr>
          <w:rFonts w:ascii="Times New Roman" w:eastAsia="Times New Roman" w:hAnsi="Times New Roman" w:cs="Times New Roman"/>
          <w:iCs/>
          <w:sz w:val="20"/>
          <w:szCs w:val="20"/>
          <w:lang w:eastAsia="ru-RU"/>
        </w:rPr>
        <w:t>Programme</w:t>
      </w:r>
      <w:proofErr w:type="spellEnd"/>
      <w:r w:rsidRPr="00C96CCD">
        <w:rPr>
          <w:rFonts w:ascii="Times New Roman" w:eastAsia="Times New Roman" w:hAnsi="Times New Roman" w:cs="Times New Roman"/>
          <w:iCs/>
          <w:sz w:val="20"/>
          <w:szCs w:val="20"/>
          <w:lang w:eastAsia="ru-RU"/>
        </w:rPr>
        <w:t xml:space="preserve"> - Centro2020 (reference: CENTRO-01-0145-FEDER-022083), under the PORTUGAL 2020 Partnership Agreement, through the European Regional Development Fund. Part of this work was developed within the scope of the project CICECO-</w:t>
      </w:r>
      <w:proofErr w:type="spellStart"/>
      <w:r w:rsidRPr="00C96CCD">
        <w:rPr>
          <w:rFonts w:ascii="Times New Roman" w:eastAsia="Times New Roman" w:hAnsi="Times New Roman" w:cs="Times New Roman"/>
          <w:iCs/>
          <w:sz w:val="20"/>
          <w:szCs w:val="20"/>
          <w:lang w:eastAsia="ru-RU"/>
        </w:rPr>
        <w:t>Aveiro</w:t>
      </w:r>
      <w:proofErr w:type="spellEnd"/>
      <w:r w:rsidRPr="00C96CCD">
        <w:rPr>
          <w:rFonts w:ascii="Times New Roman" w:eastAsia="Times New Roman" w:hAnsi="Times New Roman" w:cs="Times New Roman"/>
          <w:iCs/>
          <w:sz w:val="20"/>
          <w:szCs w:val="20"/>
          <w:lang w:eastAsia="ru-RU"/>
        </w:rPr>
        <w:t xml:space="preserve"> Institute of Materials, refs. UIDB/50011/2020 and UIDP/50011/2020, financed by national funds through the FCT/MCTES. </w:t>
      </w:r>
      <w:r w:rsidR="00BB77CC" w:rsidRPr="00C96CCD">
        <w:rPr>
          <w:rFonts w:ascii="Times New Roman" w:eastAsia="Times New Roman" w:hAnsi="Times New Roman" w:cs="Times New Roman"/>
          <w:iCs/>
          <w:sz w:val="20"/>
          <w:szCs w:val="20"/>
          <w:lang w:eastAsia="ru-RU"/>
        </w:rPr>
        <w:t xml:space="preserve">The equipment of the Ural Center for Shared Use “Modern </w:t>
      </w:r>
      <w:r w:rsidR="00BB77CC" w:rsidRPr="00BB77CC">
        <w:rPr>
          <w:rFonts w:ascii="Times New Roman" w:eastAsia="Times New Roman" w:hAnsi="Times New Roman" w:cs="Times New Roman"/>
          <w:iCs/>
          <w:color w:val="222222"/>
          <w:sz w:val="20"/>
          <w:szCs w:val="20"/>
          <w:lang w:eastAsia="ru-RU"/>
        </w:rPr>
        <w:t>nanotechnology” Ural Federal University (Reg.№ 2968) was used with the financial support of the Ministry of Science and Higher Education of the RF (Project № 075-15-2021-677).</w:t>
      </w:r>
    </w:p>
    <w:p w14:paraId="5D9EF89F" w14:textId="77777777" w:rsidR="00313AFE" w:rsidRPr="00F156C1" w:rsidRDefault="00313AFE" w:rsidP="005817CF">
      <w:pPr>
        <w:shd w:val="clear" w:color="auto" w:fill="FFFFFF"/>
        <w:spacing w:after="0" w:line="240" w:lineRule="auto"/>
        <w:rPr>
          <w:rFonts w:ascii="Times New Roman" w:eastAsia="Times New Roman" w:hAnsi="Times New Roman" w:cs="Times New Roman"/>
          <w:iCs/>
          <w:color w:val="222222"/>
          <w:sz w:val="20"/>
          <w:szCs w:val="20"/>
          <w:lang w:eastAsia="ru-RU"/>
        </w:rPr>
      </w:pPr>
    </w:p>
    <w:p w14:paraId="36B4C5AD" w14:textId="77777777" w:rsidR="00313AFE" w:rsidRPr="00F156C1" w:rsidRDefault="00313AFE" w:rsidP="005817CF">
      <w:pPr>
        <w:shd w:val="clear" w:color="auto" w:fill="FFFFFF"/>
        <w:spacing w:after="0" w:line="240" w:lineRule="auto"/>
        <w:rPr>
          <w:rFonts w:ascii="Times New Roman" w:eastAsia="Times New Roman" w:hAnsi="Times New Roman" w:cs="Times New Roman"/>
          <w:iCs/>
          <w:color w:val="222222"/>
          <w:sz w:val="20"/>
          <w:szCs w:val="20"/>
          <w:lang w:eastAsia="ru-RU"/>
        </w:rPr>
      </w:pPr>
    </w:p>
    <w:p w14:paraId="5010567D" w14:textId="77777777" w:rsidR="00313AFE" w:rsidRPr="00F156C1" w:rsidRDefault="00313AFE" w:rsidP="005817CF">
      <w:pPr>
        <w:shd w:val="clear" w:color="auto" w:fill="FFFFFF"/>
        <w:spacing w:after="0" w:line="240" w:lineRule="auto"/>
        <w:rPr>
          <w:rFonts w:ascii="Times New Roman" w:eastAsia="Times New Roman" w:hAnsi="Times New Roman" w:cs="Times New Roman"/>
          <w:b/>
          <w:bCs/>
          <w:iCs/>
          <w:color w:val="222222"/>
          <w:sz w:val="20"/>
          <w:szCs w:val="20"/>
          <w:lang w:eastAsia="ru-RU"/>
        </w:rPr>
      </w:pPr>
      <w:r w:rsidRPr="00F156C1">
        <w:rPr>
          <w:rFonts w:ascii="Times New Roman" w:eastAsia="Times New Roman" w:hAnsi="Times New Roman" w:cs="Times New Roman"/>
          <w:b/>
          <w:bCs/>
          <w:iCs/>
          <w:color w:val="222222"/>
          <w:sz w:val="20"/>
          <w:szCs w:val="20"/>
          <w:lang w:eastAsia="ru-RU"/>
        </w:rPr>
        <w:t>Author contributions</w:t>
      </w:r>
    </w:p>
    <w:p w14:paraId="23DEAD6F" w14:textId="6DF0FDEA" w:rsidR="00B96A51" w:rsidRDefault="00B96A51" w:rsidP="00B96A51">
      <w:pPr>
        <w:shd w:val="clear" w:color="auto" w:fill="FFFFFF"/>
        <w:spacing w:after="0" w:line="240" w:lineRule="auto"/>
        <w:jc w:val="both"/>
        <w:rPr>
          <w:rFonts w:ascii="Times New Roman" w:eastAsia="Times New Roman" w:hAnsi="Times New Roman" w:cs="Times New Roman"/>
          <w:b/>
          <w:bCs/>
          <w:iCs/>
          <w:color w:val="222222"/>
          <w:sz w:val="20"/>
          <w:szCs w:val="20"/>
          <w:lang w:eastAsia="ru-RU"/>
        </w:rPr>
      </w:pPr>
      <w:r w:rsidRPr="000C46F6">
        <w:rPr>
          <w:rFonts w:ascii="Times New Roman" w:eastAsia="Times New Roman" w:hAnsi="Times New Roman" w:cs="Times New Roman"/>
          <w:b/>
          <w:bCs/>
          <w:iCs/>
          <w:color w:val="222222"/>
          <w:sz w:val="20"/>
          <w:szCs w:val="20"/>
          <w:lang w:eastAsia="ru-RU"/>
        </w:rPr>
        <w:t>Joao Vidal:</w:t>
      </w:r>
      <w:r w:rsidRPr="000C46F6">
        <w:rPr>
          <w:rFonts w:ascii="Times New Roman" w:eastAsia="Times New Roman" w:hAnsi="Times New Roman" w:cs="Times New Roman"/>
          <w:iCs/>
          <w:color w:val="222222"/>
          <w:sz w:val="20"/>
          <w:szCs w:val="20"/>
          <w:lang w:eastAsia="ru-RU"/>
        </w:rPr>
        <w:t xml:space="preserve"> Methodology, </w:t>
      </w:r>
      <w:r>
        <w:rPr>
          <w:rFonts w:ascii="Times New Roman" w:eastAsia="Times New Roman" w:hAnsi="Times New Roman" w:cs="Times New Roman"/>
          <w:iCs/>
          <w:color w:val="222222"/>
          <w:sz w:val="20"/>
          <w:szCs w:val="20"/>
          <w:lang w:eastAsia="ru-RU"/>
        </w:rPr>
        <w:t>Software,</w:t>
      </w:r>
      <w:r w:rsidRPr="000C46F6">
        <w:rPr>
          <w:rFonts w:ascii="Times New Roman" w:eastAsia="Times New Roman" w:hAnsi="Times New Roman" w:cs="Times New Roman"/>
          <w:iCs/>
          <w:color w:val="222222"/>
          <w:sz w:val="20"/>
          <w:szCs w:val="20"/>
          <w:lang w:eastAsia="ru-RU"/>
        </w:rPr>
        <w:t xml:space="preserve"> Investigation</w:t>
      </w:r>
      <w:r>
        <w:rPr>
          <w:rFonts w:ascii="Times New Roman" w:eastAsia="Times New Roman" w:hAnsi="Times New Roman" w:cs="Times New Roman"/>
          <w:iCs/>
          <w:color w:val="222222"/>
          <w:sz w:val="20"/>
          <w:szCs w:val="20"/>
          <w:lang w:eastAsia="ru-RU"/>
        </w:rPr>
        <w:t>,</w:t>
      </w:r>
      <w:r w:rsidRPr="000C46F6">
        <w:rPr>
          <w:rFonts w:ascii="Times New Roman" w:eastAsia="Times New Roman" w:hAnsi="Times New Roman" w:cs="Times New Roman"/>
          <w:iCs/>
          <w:color w:val="222222"/>
          <w:sz w:val="20"/>
          <w:szCs w:val="20"/>
          <w:lang w:eastAsia="ru-RU"/>
        </w:rPr>
        <w:t xml:space="preserve"> Formal analysis, Data curation,</w:t>
      </w:r>
      <w:r>
        <w:rPr>
          <w:rFonts w:ascii="Times New Roman" w:eastAsia="Times New Roman" w:hAnsi="Times New Roman" w:cs="Times New Roman"/>
          <w:iCs/>
          <w:color w:val="222222"/>
          <w:sz w:val="20"/>
          <w:szCs w:val="20"/>
          <w:lang w:eastAsia="ru-RU"/>
        </w:rPr>
        <w:t xml:space="preserve"> </w:t>
      </w:r>
      <w:r w:rsidRPr="000C46F6">
        <w:rPr>
          <w:rFonts w:ascii="Times New Roman" w:eastAsia="Times New Roman" w:hAnsi="Times New Roman" w:cs="Times New Roman"/>
          <w:iCs/>
          <w:color w:val="222222"/>
          <w:sz w:val="20"/>
          <w:szCs w:val="20"/>
          <w:lang w:eastAsia="ru-RU"/>
        </w:rPr>
        <w:t>Writing- Original draft.</w:t>
      </w:r>
      <w:r>
        <w:rPr>
          <w:rFonts w:ascii="Times New Roman" w:eastAsia="Times New Roman" w:hAnsi="Times New Roman" w:cs="Times New Roman"/>
          <w:iCs/>
          <w:color w:val="222222"/>
          <w:sz w:val="20"/>
          <w:szCs w:val="20"/>
          <w:lang w:eastAsia="ru-RU"/>
        </w:rPr>
        <w:t xml:space="preserve"> </w:t>
      </w:r>
    </w:p>
    <w:p w14:paraId="3DD80B39" w14:textId="43E05674" w:rsidR="00B96A51" w:rsidRDefault="00B96A51" w:rsidP="00B96A51">
      <w:pPr>
        <w:shd w:val="clear" w:color="auto" w:fill="FFFFFF"/>
        <w:spacing w:after="0" w:line="240" w:lineRule="auto"/>
        <w:jc w:val="both"/>
        <w:rPr>
          <w:rFonts w:ascii="Times New Roman" w:eastAsia="Times New Roman" w:hAnsi="Times New Roman" w:cs="Times New Roman"/>
          <w:iCs/>
          <w:color w:val="222222"/>
          <w:sz w:val="20"/>
          <w:szCs w:val="20"/>
          <w:lang w:eastAsia="ru-RU"/>
        </w:rPr>
      </w:pPr>
      <w:r w:rsidRPr="000C46F6">
        <w:rPr>
          <w:rFonts w:ascii="Times New Roman" w:eastAsia="Times New Roman" w:hAnsi="Times New Roman" w:cs="Times New Roman"/>
          <w:b/>
          <w:bCs/>
          <w:iCs/>
          <w:color w:val="222222"/>
          <w:sz w:val="20"/>
          <w:szCs w:val="20"/>
          <w:lang w:eastAsia="ru-RU"/>
        </w:rPr>
        <w:t xml:space="preserve">Pedro </w:t>
      </w:r>
      <w:proofErr w:type="spellStart"/>
      <w:r w:rsidR="00E147E2">
        <w:rPr>
          <w:rFonts w:ascii="Times New Roman" w:eastAsia="Times New Roman" w:hAnsi="Times New Roman" w:cs="Times New Roman"/>
          <w:b/>
          <w:bCs/>
          <w:iCs/>
          <w:color w:val="222222"/>
          <w:sz w:val="20"/>
          <w:szCs w:val="20"/>
          <w:lang w:eastAsia="ru-RU"/>
        </w:rPr>
        <w:t>Rolo</w:t>
      </w:r>
      <w:proofErr w:type="spellEnd"/>
      <w:r w:rsidRPr="000C46F6">
        <w:rPr>
          <w:rFonts w:ascii="Times New Roman" w:eastAsia="Times New Roman" w:hAnsi="Times New Roman" w:cs="Times New Roman"/>
          <w:b/>
          <w:bCs/>
          <w:iCs/>
          <w:color w:val="222222"/>
          <w:sz w:val="20"/>
          <w:szCs w:val="20"/>
          <w:lang w:eastAsia="ru-RU"/>
        </w:rPr>
        <w:t>:</w:t>
      </w:r>
      <w:r w:rsidRPr="000C46F6">
        <w:rPr>
          <w:rFonts w:ascii="Times New Roman" w:eastAsia="Times New Roman" w:hAnsi="Times New Roman" w:cs="Times New Roman"/>
          <w:iCs/>
          <w:color w:val="222222"/>
          <w:sz w:val="20"/>
          <w:szCs w:val="20"/>
          <w:lang w:eastAsia="ru-RU"/>
        </w:rPr>
        <w:t xml:space="preserve"> Methodology, </w:t>
      </w:r>
      <w:r>
        <w:rPr>
          <w:rFonts w:ascii="Times New Roman" w:eastAsia="Times New Roman" w:hAnsi="Times New Roman" w:cs="Times New Roman"/>
          <w:iCs/>
          <w:color w:val="222222"/>
          <w:sz w:val="20"/>
          <w:szCs w:val="20"/>
          <w:lang w:eastAsia="ru-RU"/>
        </w:rPr>
        <w:t>Software,</w:t>
      </w:r>
      <w:r w:rsidRPr="000C46F6">
        <w:rPr>
          <w:rFonts w:ascii="Times New Roman" w:eastAsia="Times New Roman" w:hAnsi="Times New Roman" w:cs="Times New Roman"/>
          <w:iCs/>
          <w:color w:val="222222"/>
          <w:sz w:val="20"/>
          <w:szCs w:val="20"/>
          <w:lang w:eastAsia="ru-RU"/>
        </w:rPr>
        <w:t xml:space="preserve"> Investigation, Validation, Writing- Original draft. </w:t>
      </w:r>
      <w:proofErr w:type="gramStart"/>
      <w:r w:rsidRPr="000C46F6">
        <w:rPr>
          <w:rFonts w:ascii="Times New Roman" w:eastAsia="Times New Roman" w:hAnsi="Times New Roman" w:cs="Times New Roman"/>
          <w:b/>
          <w:bCs/>
          <w:iCs/>
          <w:color w:val="222222"/>
          <w:sz w:val="20"/>
          <w:szCs w:val="20"/>
          <w:lang w:eastAsia="ru-RU"/>
        </w:rPr>
        <w:t>Pedro</w:t>
      </w:r>
      <w:proofErr w:type="gramEnd"/>
      <w:r w:rsidRPr="000C46F6">
        <w:rPr>
          <w:rFonts w:ascii="Times New Roman" w:eastAsia="Times New Roman" w:hAnsi="Times New Roman" w:cs="Times New Roman"/>
          <w:b/>
          <w:bCs/>
          <w:iCs/>
          <w:color w:val="222222"/>
          <w:sz w:val="20"/>
          <w:szCs w:val="20"/>
          <w:lang w:eastAsia="ru-RU"/>
        </w:rPr>
        <w:t xml:space="preserve"> </w:t>
      </w:r>
      <w:proofErr w:type="spellStart"/>
      <w:r w:rsidR="00E147E2">
        <w:rPr>
          <w:rFonts w:ascii="Times New Roman" w:eastAsia="Times New Roman" w:hAnsi="Times New Roman" w:cs="Times New Roman"/>
          <w:b/>
          <w:bCs/>
          <w:iCs/>
          <w:color w:val="222222"/>
          <w:sz w:val="20"/>
          <w:szCs w:val="20"/>
          <w:lang w:eastAsia="ru-RU"/>
        </w:rPr>
        <w:t>Carneiro</w:t>
      </w:r>
      <w:proofErr w:type="spellEnd"/>
      <w:r w:rsidRPr="000C46F6">
        <w:rPr>
          <w:rFonts w:ascii="Times New Roman" w:eastAsia="Times New Roman" w:hAnsi="Times New Roman" w:cs="Times New Roman"/>
          <w:iCs/>
          <w:color w:val="222222"/>
          <w:sz w:val="20"/>
          <w:szCs w:val="20"/>
          <w:lang w:eastAsia="ru-RU"/>
        </w:rPr>
        <w:t xml:space="preserve">: </w:t>
      </w:r>
      <w:r w:rsidR="00E147E2" w:rsidRPr="000C46F6">
        <w:rPr>
          <w:rFonts w:ascii="Times New Roman" w:eastAsia="Times New Roman" w:hAnsi="Times New Roman" w:cs="Times New Roman"/>
          <w:iCs/>
          <w:color w:val="222222"/>
          <w:sz w:val="20"/>
          <w:szCs w:val="20"/>
          <w:lang w:eastAsia="ru-RU"/>
        </w:rPr>
        <w:t>Methodology</w:t>
      </w:r>
      <w:r w:rsidR="00E147E2">
        <w:rPr>
          <w:rFonts w:ascii="Times New Roman" w:eastAsia="Times New Roman" w:hAnsi="Times New Roman" w:cs="Times New Roman"/>
          <w:iCs/>
          <w:color w:val="222222"/>
          <w:sz w:val="20"/>
          <w:szCs w:val="20"/>
          <w:lang w:eastAsia="ru-RU"/>
        </w:rPr>
        <w:t xml:space="preserve">, </w:t>
      </w:r>
      <w:r w:rsidRPr="000C46F6">
        <w:rPr>
          <w:rFonts w:ascii="Times New Roman" w:eastAsia="Times New Roman" w:hAnsi="Times New Roman" w:cs="Times New Roman"/>
          <w:iCs/>
          <w:color w:val="222222"/>
          <w:sz w:val="20"/>
          <w:szCs w:val="20"/>
          <w:lang w:eastAsia="ru-RU"/>
        </w:rPr>
        <w:t xml:space="preserve">Visualization, Investigation, Writing – Review &amp; Editing. </w:t>
      </w:r>
      <w:proofErr w:type="spellStart"/>
      <w:r w:rsidRPr="000C46F6">
        <w:rPr>
          <w:rFonts w:ascii="Times New Roman" w:eastAsia="Times New Roman" w:hAnsi="Times New Roman" w:cs="Times New Roman"/>
          <w:b/>
          <w:bCs/>
          <w:iCs/>
          <w:color w:val="222222"/>
          <w:sz w:val="20"/>
          <w:szCs w:val="20"/>
          <w:lang w:eastAsia="ru-RU"/>
        </w:rPr>
        <w:t>Inês</w:t>
      </w:r>
      <w:proofErr w:type="spellEnd"/>
      <w:r w:rsidRPr="000C46F6">
        <w:rPr>
          <w:rFonts w:ascii="Times New Roman" w:eastAsia="Times New Roman" w:hAnsi="Times New Roman" w:cs="Times New Roman"/>
          <w:b/>
          <w:bCs/>
          <w:iCs/>
          <w:color w:val="222222"/>
          <w:sz w:val="20"/>
          <w:szCs w:val="20"/>
          <w:lang w:eastAsia="ru-RU"/>
        </w:rPr>
        <w:t xml:space="preserve"> Peres:</w:t>
      </w:r>
      <w:r w:rsidRPr="000C46F6">
        <w:rPr>
          <w:rFonts w:ascii="Times New Roman" w:eastAsia="Times New Roman" w:hAnsi="Times New Roman" w:cs="Times New Roman"/>
          <w:iCs/>
          <w:color w:val="222222"/>
          <w:sz w:val="20"/>
          <w:szCs w:val="20"/>
          <w:lang w:eastAsia="ru-RU"/>
        </w:rPr>
        <w:t xml:space="preserve"> Formal analysis, Investigation, Writing – Review &amp; Editing. </w:t>
      </w:r>
      <w:r w:rsidRPr="000C46F6">
        <w:rPr>
          <w:rFonts w:ascii="Times New Roman" w:eastAsia="Times New Roman" w:hAnsi="Times New Roman" w:cs="Times New Roman"/>
          <w:b/>
          <w:bCs/>
          <w:iCs/>
          <w:color w:val="222222"/>
          <w:sz w:val="20"/>
          <w:szCs w:val="20"/>
          <w:lang w:eastAsia="ru-RU"/>
        </w:rPr>
        <w:t>Jorge Ferreira:</w:t>
      </w:r>
      <w:r w:rsidRPr="000C46F6">
        <w:rPr>
          <w:rFonts w:ascii="Times New Roman" w:eastAsia="Times New Roman" w:hAnsi="Times New Roman" w:cs="Times New Roman"/>
          <w:iCs/>
          <w:color w:val="222222"/>
          <w:sz w:val="20"/>
          <w:szCs w:val="20"/>
          <w:lang w:eastAsia="ru-RU"/>
        </w:rPr>
        <w:t xml:space="preserve"> Formal Analysis, Writing – Review &amp; Editing. </w:t>
      </w:r>
      <w:r w:rsidRPr="000C46F6">
        <w:rPr>
          <w:rFonts w:ascii="Times New Roman" w:eastAsia="Times New Roman" w:hAnsi="Times New Roman" w:cs="Times New Roman"/>
          <w:b/>
          <w:bCs/>
          <w:iCs/>
          <w:color w:val="222222"/>
          <w:sz w:val="20"/>
          <w:szCs w:val="20"/>
          <w:lang w:eastAsia="ru-RU"/>
        </w:rPr>
        <w:t xml:space="preserve">Andrei </w:t>
      </w:r>
      <w:proofErr w:type="spellStart"/>
      <w:r w:rsidRPr="000C46F6">
        <w:rPr>
          <w:rFonts w:ascii="Times New Roman" w:eastAsia="Times New Roman" w:hAnsi="Times New Roman" w:cs="Times New Roman"/>
          <w:b/>
          <w:bCs/>
          <w:iCs/>
          <w:color w:val="222222"/>
          <w:sz w:val="20"/>
          <w:szCs w:val="20"/>
          <w:lang w:eastAsia="ru-RU"/>
        </w:rPr>
        <w:t>Kholkin</w:t>
      </w:r>
      <w:proofErr w:type="spellEnd"/>
      <w:r w:rsidRPr="000C46F6">
        <w:rPr>
          <w:rFonts w:ascii="Times New Roman" w:eastAsia="Times New Roman" w:hAnsi="Times New Roman" w:cs="Times New Roman"/>
          <w:b/>
          <w:bCs/>
          <w:iCs/>
          <w:color w:val="222222"/>
          <w:sz w:val="20"/>
          <w:szCs w:val="20"/>
          <w:lang w:eastAsia="ru-RU"/>
        </w:rPr>
        <w:t>:</w:t>
      </w:r>
      <w:r w:rsidRPr="000C46F6">
        <w:rPr>
          <w:rFonts w:ascii="Times New Roman" w:eastAsia="Times New Roman" w:hAnsi="Times New Roman" w:cs="Times New Roman"/>
          <w:iCs/>
          <w:color w:val="222222"/>
          <w:sz w:val="20"/>
          <w:szCs w:val="20"/>
          <w:lang w:eastAsia="ru-RU"/>
        </w:rPr>
        <w:t xml:space="preserve"> Funding acquisition</w:t>
      </w:r>
      <w:r>
        <w:rPr>
          <w:rFonts w:ascii="Times New Roman" w:eastAsia="Times New Roman" w:hAnsi="Times New Roman" w:cs="Times New Roman"/>
          <w:iCs/>
          <w:color w:val="222222"/>
          <w:sz w:val="20"/>
          <w:szCs w:val="20"/>
          <w:lang w:eastAsia="ru-RU"/>
        </w:rPr>
        <w:t>,</w:t>
      </w:r>
      <w:r w:rsidRPr="000C46F6">
        <w:rPr>
          <w:rFonts w:ascii="Times New Roman" w:eastAsia="Times New Roman" w:hAnsi="Times New Roman" w:cs="Times New Roman"/>
          <w:iCs/>
          <w:color w:val="222222"/>
          <w:sz w:val="20"/>
          <w:szCs w:val="20"/>
          <w:lang w:eastAsia="ru-RU"/>
        </w:rPr>
        <w:t xml:space="preserve"> Project Administration, Writing- Reviewing and Editing</w:t>
      </w:r>
      <w:proofErr w:type="gramStart"/>
      <w:r w:rsidR="003E45F5">
        <w:rPr>
          <w:rFonts w:ascii="Times New Roman" w:eastAsia="Times New Roman" w:hAnsi="Times New Roman" w:cs="Times New Roman"/>
          <w:iCs/>
          <w:color w:val="222222"/>
          <w:sz w:val="20"/>
          <w:szCs w:val="20"/>
          <w:lang w:eastAsia="ru-RU"/>
        </w:rPr>
        <w:t>;</w:t>
      </w:r>
      <w:proofErr w:type="gramEnd"/>
      <w:r w:rsidRPr="000C46F6">
        <w:rPr>
          <w:rFonts w:ascii="Times New Roman" w:eastAsia="Times New Roman" w:hAnsi="Times New Roman" w:cs="Times New Roman"/>
          <w:iCs/>
          <w:color w:val="222222"/>
          <w:sz w:val="20"/>
          <w:szCs w:val="20"/>
          <w:lang w:eastAsia="ru-RU"/>
        </w:rPr>
        <w:t xml:space="preserve"> </w:t>
      </w:r>
      <w:r w:rsidRPr="000C46F6">
        <w:rPr>
          <w:rFonts w:ascii="Times New Roman" w:eastAsia="Times New Roman" w:hAnsi="Times New Roman" w:cs="Times New Roman"/>
          <w:b/>
          <w:bCs/>
          <w:iCs/>
          <w:color w:val="222222"/>
          <w:sz w:val="20"/>
          <w:szCs w:val="20"/>
          <w:lang w:eastAsia="ru-RU"/>
        </w:rPr>
        <w:t xml:space="preserve">Marco </w:t>
      </w:r>
      <w:proofErr w:type="spellStart"/>
      <w:r w:rsidRPr="000C46F6">
        <w:rPr>
          <w:rFonts w:ascii="Times New Roman" w:eastAsia="Times New Roman" w:hAnsi="Times New Roman" w:cs="Times New Roman"/>
          <w:b/>
          <w:bCs/>
          <w:iCs/>
          <w:color w:val="222222"/>
          <w:sz w:val="20"/>
          <w:szCs w:val="20"/>
          <w:lang w:eastAsia="ru-RU"/>
        </w:rPr>
        <w:lastRenderedPageBreak/>
        <w:t>Soares</w:t>
      </w:r>
      <w:proofErr w:type="spellEnd"/>
      <w:r w:rsidRPr="000C46F6">
        <w:rPr>
          <w:rFonts w:ascii="Times New Roman" w:eastAsia="Times New Roman" w:hAnsi="Times New Roman" w:cs="Times New Roman"/>
          <w:b/>
          <w:bCs/>
          <w:iCs/>
          <w:color w:val="222222"/>
          <w:sz w:val="20"/>
          <w:szCs w:val="20"/>
          <w:lang w:eastAsia="ru-RU"/>
        </w:rPr>
        <w:t xml:space="preserve"> dos Santos:</w:t>
      </w:r>
      <w:r w:rsidRPr="000C46F6">
        <w:rPr>
          <w:rFonts w:ascii="Times New Roman" w:eastAsia="Times New Roman" w:hAnsi="Times New Roman" w:cs="Times New Roman"/>
          <w:iCs/>
          <w:color w:val="222222"/>
          <w:sz w:val="20"/>
          <w:szCs w:val="20"/>
          <w:lang w:eastAsia="ru-RU"/>
        </w:rPr>
        <w:t xml:space="preserve"> Funding acquisition</w:t>
      </w:r>
      <w:r>
        <w:rPr>
          <w:rFonts w:ascii="Times New Roman" w:eastAsia="Times New Roman" w:hAnsi="Times New Roman" w:cs="Times New Roman"/>
          <w:iCs/>
          <w:color w:val="222222"/>
          <w:sz w:val="20"/>
          <w:szCs w:val="20"/>
          <w:lang w:eastAsia="ru-RU"/>
        </w:rPr>
        <w:t>,</w:t>
      </w:r>
      <w:r w:rsidRPr="000C46F6">
        <w:rPr>
          <w:rFonts w:ascii="Times New Roman" w:eastAsia="Times New Roman" w:hAnsi="Times New Roman" w:cs="Times New Roman"/>
          <w:iCs/>
          <w:color w:val="222222"/>
          <w:sz w:val="20"/>
          <w:szCs w:val="20"/>
          <w:lang w:eastAsia="ru-RU"/>
        </w:rPr>
        <w:t xml:space="preserve"> </w:t>
      </w:r>
      <w:r>
        <w:rPr>
          <w:rFonts w:ascii="Times New Roman" w:eastAsia="Times New Roman" w:hAnsi="Times New Roman" w:cs="Times New Roman"/>
          <w:iCs/>
          <w:color w:val="222222"/>
          <w:sz w:val="20"/>
          <w:szCs w:val="20"/>
          <w:lang w:eastAsia="ru-RU"/>
        </w:rPr>
        <w:t xml:space="preserve">Resources, </w:t>
      </w:r>
      <w:r w:rsidRPr="000C46F6">
        <w:rPr>
          <w:rFonts w:ascii="Times New Roman" w:eastAsia="Times New Roman" w:hAnsi="Times New Roman" w:cs="Times New Roman"/>
          <w:iCs/>
          <w:color w:val="222222"/>
          <w:sz w:val="20"/>
          <w:szCs w:val="20"/>
          <w:lang w:eastAsia="ru-RU"/>
        </w:rPr>
        <w:t>Conceptualization, Project Administration, Supervision, Formal Analysis, Writing – Review &amp; Editing</w:t>
      </w:r>
      <w:r>
        <w:rPr>
          <w:rFonts w:ascii="Times New Roman" w:eastAsia="Times New Roman" w:hAnsi="Times New Roman" w:cs="Times New Roman"/>
          <w:iCs/>
          <w:color w:val="222222"/>
          <w:sz w:val="20"/>
          <w:szCs w:val="20"/>
          <w:lang w:eastAsia="ru-RU"/>
        </w:rPr>
        <w:t xml:space="preserve">. </w:t>
      </w:r>
    </w:p>
    <w:p w14:paraId="3B4FB7D0" w14:textId="77777777" w:rsidR="00313AFE" w:rsidRPr="00F156C1" w:rsidRDefault="00313AFE" w:rsidP="005817CF">
      <w:pPr>
        <w:shd w:val="clear" w:color="auto" w:fill="FFFFFF"/>
        <w:spacing w:after="0" w:line="240" w:lineRule="auto"/>
        <w:rPr>
          <w:rFonts w:ascii="Times New Roman" w:eastAsia="Times New Roman" w:hAnsi="Times New Roman" w:cs="Times New Roman"/>
          <w:iCs/>
          <w:color w:val="222222"/>
          <w:sz w:val="20"/>
          <w:szCs w:val="20"/>
          <w:lang w:eastAsia="ru-RU"/>
        </w:rPr>
      </w:pPr>
    </w:p>
    <w:p w14:paraId="7C4B6ECA" w14:textId="77777777" w:rsidR="00313AFE" w:rsidRPr="00F156C1" w:rsidRDefault="00313AFE" w:rsidP="005817CF">
      <w:pPr>
        <w:shd w:val="clear" w:color="auto" w:fill="FFFFFF"/>
        <w:spacing w:after="0" w:line="240" w:lineRule="auto"/>
        <w:rPr>
          <w:rFonts w:ascii="Times New Roman" w:eastAsia="Times New Roman" w:hAnsi="Times New Roman" w:cs="Times New Roman"/>
          <w:iCs/>
          <w:color w:val="222222"/>
          <w:sz w:val="20"/>
          <w:szCs w:val="20"/>
          <w:lang w:eastAsia="ru-RU"/>
        </w:rPr>
      </w:pPr>
    </w:p>
    <w:p w14:paraId="74E63F7A" w14:textId="77777777" w:rsidR="00313AFE" w:rsidRPr="00F156C1" w:rsidRDefault="00313AFE" w:rsidP="005817CF">
      <w:pPr>
        <w:shd w:val="clear" w:color="auto" w:fill="FFFFFF"/>
        <w:spacing w:after="0" w:line="240" w:lineRule="auto"/>
        <w:rPr>
          <w:rFonts w:ascii="Times New Roman" w:eastAsia="Times New Roman" w:hAnsi="Times New Roman" w:cs="Times New Roman"/>
          <w:b/>
          <w:bCs/>
          <w:iCs/>
          <w:color w:val="222222"/>
          <w:sz w:val="20"/>
          <w:szCs w:val="20"/>
          <w:lang w:eastAsia="ru-RU"/>
        </w:rPr>
      </w:pPr>
      <w:r w:rsidRPr="00F156C1">
        <w:rPr>
          <w:rFonts w:ascii="Times New Roman" w:eastAsia="Times New Roman" w:hAnsi="Times New Roman" w:cs="Times New Roman"/>
          <w:b/>
          <w:bCs/>
          <w:iCs/>
          <w:color w:val="222222"/>
          <w:sz w:val="20"/>
          <w:szCs w:val="20"/>
          <w:lang w:eastAsia="ru-RU"/>
        </w:rPr>
        <w:t>Competing interests</w:t>
      </w:r>
    </w:p>
    <w:p w14:paraId="401E3484" w14:textId="77777777" w:rsidR="00313AFE" w:rsidRPr="00F156C1" w:rsidRDefault="00313AFE" w:rsidP="005817CF">
      <w:pPr>
        <w:shd w:val="clear" w:color="auto" w:fill="FFFFFF"/>
        <w:spacing w:after="0" w:line="240" w:lineRule="auto"/>
        <w:rPr>
          <w:rFonts w:ascii="Times New Roman" w:eastAsia="Times New Roman" w:hAnsi="Times New Roman" w:cs="Times New Roman"/>
          <w:iCs/>
          <w:color w:val="222222"/>
          <w:sz w:val="20"/>
          <w:szCs w:val="20"/>
          <w:lang w:eastAsia="ru-RU"/>
        </w:rPr>
      </w:pPr>
      <w:r w:rsidRPr="00F156C1">
        <w:rPr>
          <w:rFonts w:ascii="Times New Roman" w:eastAsia="Times New Roman" w:hAnsi="Times New Roman" w:cs="Times New Roman"/>
          <w:iCs/>
          <w:color w:val="222222"/>
          <w:sz w:val="20"/>
          <w:szCs w:val="20"/>
          <w:lang w:eastAsia="ru-RU"/>
        </w:rPr>
        <w:t>The authors declare no competing interests.</w:t>
      </w:r>
    </w:p>
    <w:p w14:paraId="61D175E8" w14:textId="77777777" w:rsidR="00313AFE" w:rsidRPr="00F156C1" w:rsidRDefault="00313AFE" w:rsidP="005817CF">
      <w:pPr>
        <w:shd w:val="clear" w:color="auto" w:fill="FFFFFF"/>
        <w:spacing w:after="0" w:line="240" w:lineRule="auto"/>
        <w:rPr>
          <w:rFonts w:ascii="Times New Roman" w:eastAsia="Times New Roman" w:hAnsi="Times New Roman" w:cs="Times New Roman"/>
          <w:iCs/>
          <w:color w:val="222222"/>
          <w:sz w:val="20"/>
          <w:szCs w:val="20"/>
          <w:lang w:eastAsia="ru-RU"/>
        </w:rPr>
      </w:pPr>
    </w:p>
    <w:p w14:paraId="3BA529D6" w14:textId="77777777" w:rsidR="00313AFE" w:rsidRPr="00F156C1" w:rsidRDefault="00313AFE" w:rsidP="005817CF">
      <w:pPr>
        <w:shd w:val="clear" w:color="auto" w:fill="FFFFFF"/>
        <w:spacing w:after="0" w:line="240" w:lineRule="auto"/>
        <w:rPr>
          <w:rFonts w:ascii="Times New Roman" w:eastAsia="Times New Roman" w:hAnsi="Times New Roman" w:cs="Times New Roman"/>
          <w:iCs/>
          <w:color w:val="222222"/>
          <w:sz w:val="20"/>
          <w:szCs w:val="20"/>
          <w:lang w:eastAsia="ru-RU"/>
        </w:rPr>
      </w:pPr>
    </w:p>
    <w:p w14:paraId="4A42C771" w14:textId="77777777" w:rsidR="00313AFE" w:rsidRPr="00F156C1" w:rsidRDefault="00313AFE" w:rsidP="005817CF">
      <w:pPr>
        <w:shd w:val="clear" w:color="auto" w:fill="FFFFFF"/>
        <w:spacing w:after="0" w:line="240" w:lineRule="auto"/>
        <w:rPr>
          <w:rFonts w:ascii="Times New Roman" w:eastAsia="Times New Roman" w:hAnsi="Times New Roman" w:cs="Times New Roman"/>
          <w:b/>
          <w:bCs/>
          <w:iCs/>
          <w:color w:val="222222"/>
          <w:sz w:val="20"/>
          <w:szCs w:val="20"/>
          <w:lang w:eastAsia="ru-RU"/>
        </w:rPr>
      </w:pPr>
      <w:r w:rsidRPr="00F156C1">
        <w:rPr>
          <w:rFonts w:ascii="Times New Roman" w:eastAsia="Times New Roman" w:hAnsi="Times New Roman" w:cs="Times New Roman"/>
          <w:b/>
          <w:bCs/>
          <w:iCs/>
          <w:color w:val="222222"/>
          <w:sz w:val="20"/>
          <w:szCs w:val="20"/>
          <w:lang w:eastAsia="ru-RU"/>
        </w:rPr>
        <w:t>Data availability</w:t>
      </w:r>
    </w:p>
    <w:p w14:paraId="7EEA0593" w14:textId="77777777" w:rsidR="00313AFE" w:rsidRPr="00F156C1" w:rsidRDefault="00313AFE" w:rsidP="005817CF">
      <w:pPr>
        <w:shd w:val="clear" w:color="auto" w:fill="FFFFFF"/>
        <w:spacing w:after="0" w:line="240" w:lineRule="auto"/>
        <w:rPr>
          <w:rFonts w:ascii="Times New Roman" w:eastAsia="Times New Roman" w:hAnsi="Times New Roman" w:cs="Times New Roman"/>
          <w:iCs/>
          <w:color w:val="222222"/>
          <w:sz w:val="20"/>
          <w:szCs w:val="20"/>
          <w:lang w:eastAsia="ru-RU"/>
        </w:rPr>
      </w:pPr>
      <w:r w:rsidRPr="00F156C1">
        <w:rPr>
          <w:rFonts w:ascii="Times New Roman" w:eastAsia="Times New Roman" w:hAnsi="Times New Roman" w:cs="Times New Roman"/>
          <w:iCs/>
          <w:color w:val="222222"/>
          <w:sz w:val="20"/>
          <w:szCs w:val="20"/>
          <w:lang w:eastAsia="ru-RU"/>
        </w:rPr>
        <w:t>The data that support the ﬁndings of this study are available from the corresponding author upon request.</w:t>
      </w:r>
    </w:p>
    <w:p w14:paraId="72E4DC33" w14:textId="77777777" w:rsidR="00313AFE" w:rsidRPr="00F156C1" w:rsidRDefault="00313AFE" w:rsidP="005817CF">
      <w:pPr>
        <w:shd w:val="clear" w:color="auto" w:fill="FFFFFF"/>
        <w:spacing w:after="0" w:line="240" w:lineRule="auto"/>
        <w:rPr>
          <w:rFonts w:ascii="Times New Roman" w:eastAsia="Times New Roman" w:hAnsi="Times New Roman" w:cs="Times New Roman"/>
          <w:bCs/>
          <w:iCs/>
          <w:color w:val="222222"/>
          <w:sz w:val="20"/>
          <w:szCs w:val="20"/>
          <w:lang w:eastAsia="ru-RU"/>
        </w:rPr>
      </w:pPr>
    </w:p>
    <w:p w14:paraId="50E07DD9" w14:textId="77777777" w:rsidR="00313AFE" w:rsidRPr="00F156C1" w:rsidRDefault="00313AFE" w:rsidP="005817CF">
      <w:pPr>
        <w:shd w:val="clear" w:color="auto" w:fill="FFFFFF"/>
        <w:spacing w:after="0" w:line="240" w:lineRule="auto"/>
        <w:rPr>
          <w:rFonts w:ascii="Times New Roman" w:eastAsia="Times New Roman" w:hAnsi="Times New Roman" w:cs="Times New Roman"/>
          <w:bCs/>
          <w:iCs/>
          <w:color w:val="222222"/>
          <w:sz w:val="20"/>
          <w:szCs w:val="20"/>
          <w:lang w:eastAsia="ru-RU"/>
        </w:rPr>
      </w:pPr>
    </w:p>
    <w:p w14:paraId="4F48C845" w14:textId="77777777" w:rsidR="00313AFE" w:rsidRPr="00C45378" w:rsidRDefault="00313AFE" w:rsidP="005817CF">
      <w:pPr>
        <w:spacing w:after="0" w:line="240" w:lineRule="auto"/>
        <w:jc w:val="both"/>
        <w:rPr>
          <w:rFonts w:ascii="Times New Roman" w:hAnsi="Times New Roman" w:cs="Times New Roman"/>
          <w:b/>
          <w:sz w:val="20"/>
          <w:szCs w:val="20"/>
        </w:rPr>
      </w:pPr>
      <w:r w:rsidRPr="00C45378">
        <w:rPr>
          <w:rFonts w:ascii="Times New Roman" w:hAnsi="Times New Roman" w:cs="Times New Roman"/>
          <w:b/>
          <w:sz w:val="20"/>
          <w:szCs w:val="20"/>
        </w:rPr>
        <w:t>References</w:t>
      </w:r>
    </w:p>
    <w:p w14:paraId="3637E21F" w14:textId="77777777" w:rsidR="00D3198D" w:rsidRPr="00F7521F" w:rsidRDefault="00D3198D" w:rsidP="005817CF">
      <w:pPr>
        <w:spacing w:after="0" w:line="240" w:lineRule="auto"/>
        <w:jc w:val="both"/>
        <w:rPr>
          <w:rFonts w:ascii="Times New Roman" w:hAnsi="Times New Roman" w:cs="Times New Roman"/>
          <w:sz w:val="20"/>
          <w:szCs w:val="20"/>
        </w:rPr>
      </w:pPr>
    </w:p>
    <w:p w14:paraId="7DDD35D5" w14:textId="2F372A82" w:rsidR="00A23ED0" w:rsidRPr="00F7521F" w:rsidRDefault="00D3198D" w:rsidP="00A23ED0">
      <w:pPr>
        <w:pStyle w:val="EndNoteBibliography"/>
        <w:spacing w:after="0"/>
        <w:rPr>
          <w:rFonts w:ascii="Times New Roman" w:hAnsi="Times New Roman" w:cs="Times New Roman"/>
          <w:sz w:val="20"/>
          <w:szCs w:val="20"/>
        </w:rPr>
      </w:pPr>
      <w:r w:rsidRPr="00F7521F">
        <w:rPr>
          <w:rFonts w:ascii="Times New Roman" w:hAnsi="Times New Roman" w:cs="Times New Roman"/>
          <w:sz w:val="20"/>
          <w:szCs w:val="20"/>
        </w:rPr>
        <w:fldChar w:fldCharType="begin"/>
      </w:r>
      <w:r w:rsidRPr="00F7521F">
        <w:rPr>
          <w:rFonts w:ascii="Times New Roman" w:hAnsi="Times New Roman" w:cs="Times New Roman"/>
          <w:sz w:val="20"/>
          <w:szCs w:val="20"/>
        </w:rPr>
        <w:instrText xml:space="preserve"> ADDIN EN.REFLIST </w:instrText>
      </w:r>
      <w:r w:rsidRPr="00F7521F">
        <w:rPr>
          <w:rFonts w:ascii="Times New Roman" w:hAnsi="Times New Roman" w:cs="Times New Roman"/>
          <w:sz w:val="20"/>
          <w:szCs w:val="20"/>
        </w:rPr>
        <w:fldChar w:fldCharType="separate"/>
      </w:r>
      <w:bookmarkStart w:id="2" w:name="_ENREF_1"/>
      <w:r w:rsidR="00A23ED0" w:rsidRPr="00F7521F">
        <w:rPr>
          <w:rFonts w:ascii="Times New Roman" w:hAnsi="Times New Roman" w:cs="Times New Roman"/>
          <w:sz w:val="20"/>
          <w:szCs w:val="20"/>
        </w:rPr>
        <w:t xml:space="preserve">[1] H. Lv, Z. Yang, B. Liu, G. Wu, Z. Lou, B. Fei, R. Wu, "A flexible electromagnetic wave-electricity harvester", </w:t>
      </w:r>
      <w:r w:rsidR="00A23ED0" w:rsidRPr="00F7521F">
        <w:rPr>
          <w:rFonts w:ascii="Times New Roman" w:hAnsi="Times New Roman" w:cs="Times New Roman"/>
          <w:i/>
          <w:sz w:val="20"/>
          <w:szCs w:val="20"/>
        </w:rPr>
        <w:t>Nat. Commun.</w:t>
      </w:r>
      <w:r w:rsidR="00A23ED0" w:rsidRPr="00F7521F">
        <w:rPr>
          <w:rFonts w:ascii="Times New Roman" w:hAnsi="Times New Roman" w:cs="Times New Roman"/>
          <w:sz w:val="20"/>
          <w:szCs w:val="20"/>
        </w:rPr>
        <w:t xml:space="preserve">, </w:t>
      </w:r>
      <w:r w:rsidR="00A23ED0" w:rsidRPr="00F7521F">
        <w:rPr>
          <w:rFonts w:ascii="Times New Roman" w:hAnsi="Times New Roman" w:cs="Times New Roman"/>
          <w:b/>
          <w:sz w:val="20"/>
          <w:szCs w:val="20"/>
        </w:rPr>
        <w:t>12</w:t>
      </w:r>
      <w:r w:rsidR="00A23ED0" w:rsidRPr="00F7521F">
        <w:rPr>
          <w:rFonts w:ascii="Times New Roman" w:hAnsi="Times New Roman" w:cs="Times New Roman"/>
          <w:sz w:val="20"/>
          <w:szCs w:val="20"/>
        </w:rPr>
        <w:t xml:space="preserve">(1), 834, (2021). </w:t>
      </w:r>
      <w:hyperlink r:id="rId17" w:history="1">
        <w:r w:rsidR="00A23ED0" w:rsidRPr="00F7521F">
          <w:rPr>
            <w:rStyle w:val="Hyperlink"/>
            <w:rFonts w:ascii="Times New Roman" w:hAnsi="Times New Roman" w:cs="Times New Roman"/>
            <w:sz w:val="20"/>
            <w:szCs w:val="20"/>
          </w:rPr>
          <w:t>http://doi.org/10.1038/s41467-021-21103-9</w:t>
        </w:r>
        <w:bookmarkEnd w:id="2"/>
      </w:hyperlink>
    </w:p>
    <w:p w14:paraId="1C619AF4" w14:textId="2D7D4CDC" w:rsidR="00A23ED0" w:rsidRPr="00F7521F" w:rsidRDefault="00A23ED0" w:rsidP="00A23ED0">
      <w:pPr>
        <w:pStyle w:val="EndNoteBibliography"/>
        <w:spacing w:after="0"/>
        <w:rPr>
          <w:rFonts w:ascii="Times New Roman" w:hAnsi="Times New Roman" w:cs="Times New Roman"/>
          <w:sz w:val="20"/>
          <w:szCs w:val="20"/>
        </w:rPr>
      </w:pPr>
      <w:bookmarkStart w:id="3" w:name="_ENREF_2"/>
      <w:r w:rsidRPr="00F7521F">
        <w:rPr>
          <w:rFonts w:ascii="Times New Roman" w:hAnsi="Times New Roman" w:cs="Times New Roman"/>
          <w:sz w:val="20"/>
          <w:szCs w:val="20"/>
        </w:rPr>
        <w:t xml:space="preserve">[2] K. Calautit, D. S. N. M. Nasir, B. R. Hughes, "Low power energy harvesting systems: State of the art and future challenges", </w:t>
      </w:r>
      <w:r w:rsidRPr="00F7521F">
        <w:rPr>
          <w:rFonts w:ascii="Times New Roman" w:hAnsi="Times New Roman" w:cs="Times New Roman"/>
          <w:i/>
          <w:sz w:val="20"/>
          <w:szCs w:val="20"/>
        </w:rPr>
        <w:t>Renew. Sustain. Energy Rev.</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147</w:t>
      </w:r>
      <w:r w:rsidRPr="00F7521F">
        <w:rPr>
          <w:rFonts w:ascii="Times New Roman" w:hAnsi="Times New Roman" w:cs="Times New Roman"/>
          <w:sz w:val="20"/>
          <w:szCs w:val="20"/>
        </w:rPr>
        <w:t xml:space="preserve"> 111230, (2021). </w:t>
      </w:r>
      <w:hyperlink r:id="rId18" w:history="1">
        <w:r w:rsidRPr="00F7521F">
          <w:rPr>
            <w:rStyle w:val="Hyperlink"/>
            <w:rFonts w:ascii="Times New Roman" w:hAnsi="Times New Roman" w:cs="Times New Roman"/>
            <w:sz w:val="20"/>
            <w:szCs w:val="20"/>
          </w:rPr>
          <w:t>http://doi.org/10.1016/j.rser.2021.111230</w:t>
        </w:r>
        <w:bookmarkEnd w:id="3"/>
      </w:hyperlink>
    </w:p>
    <w:p w14:paraId="7BB7F880" w14:textId="3C790D4A" w:rsidR="00A23ED0" w:rsidRPr="00F7521F" w:rsidRDefault="00A23ED0" w:rsidP="00A23ED0">
      <w:pPr>
        <w:pStyle w:val="EndNoteBibliography"/>
        <w:spacing w:after="0"/>
        <w:rPr>
          <w:rFonts w:ascii="Times New Roman" w:hAnsi="Times New Roman" w:cs="Times New Roman"/>
          <w:sz w:val="20"/>
          <w:szCs w:val="20"/>
        </w:rPr>
      </w:pPr>
      <w:bookmarkStart w:id="4" w:name="_ENREF_3"/>
      <w:r w:rsidRPr="00F7521F">
        <w:rPr>
          <w:rFonts w:ascii="Times New Roman" w:hAnsi="Times New Roman" w:cs="Times New Roman"/>
          <w:sz w:val="20"/>
          <w:szCs w:val="20"/>
        </w:rPr>
        <w:t xml:space="preserve">[3] C. Zhang, J. Chen, W. Xuan, S. Huang, B. You, W. Li, L. Sun, H. Jin, X. Wang, S. Dong, J. Luo, A. J. Flewitt, Z. L. Wang, "Conjunction of triboelectric nanogenerator with induction coils as wireless power sources and self-powered wireless sensors", </w:t>
      </w:r>
      <w:r w:rsidRPr="00F7521F">
        <w:rPr>
          <w:rFonts w:ascii="Times New Roman" w:hAnsi="Times New Roman" w:cs="Times New Roman"/>
          <w:i/>
          <w:sz w:val="20"/>
          <w:szCs w:val="20"/>
        </w:rPr>
        <w:t>Nat. Commun.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11</w:t>
      </w:r>
      <w:r w:rsidRPr="00F7521F">
        <w:rPr>
          <w:rFonts w:ascii="Times New Roman" w:hAnsi="Times New Roman" w:cs="Times New Roman"/>
          <w:sz w:val="20"/>
          <w:szCs w:val="20"/>
        </w:rPr>
        <w:t xml:space="preserve">(1), 58, (2020). </w:t>
      </w:r>
      <w:hyperlink r:id="rId19" w:history="1">
        <w:r w:rsidRPr="00F7521F">
          <w:rPr>
            <w:rStyle w:val="Hyperlink"/>
            <w:rFonts w:ascii="Times New Roman" w:hAnsi="Times New Roman" w:cs="Times New Roman"/>
            <w:sz w:val="20"/>
            <w:szCs w:val="20"/>
          </w:rPr>
          <w:t>http://doi.org/10.1038/s41467-019-13653-w</w:t>
        </w:r>
        <w:bookmarkEnd w:id="4"/>
      </w:hyperlink>
    </w:p>
    <w:p w14:paraId="7CC3DE46" w14:textId="4811A72B" w:rsidR="00A23ED0" w:rsidRPr="00F7521F" w:rsidRDefault="00A23ED0" w:rsidP="00A23ED0">
      <w:pPr>
        <w:pStyle w:val="EndNoteBibliography"/>
        <w:spacing w:after="0"/>
        <w:rPr>
          <w:rFonts w:ascii="Times New Roman" w:hAnsi="Times New Roman" w:cs="Times New Roman"/>
          <w:sz w:val="20"/>
          <w:szCs w:val="20"/>
        </w:rPr>
      </w:pPr>
      <w:bookmarkStart w:id="5" w:name="_ENREF_4"/>
      <w:r w:rsidRPr="00F7521F">
        <w:rPr>
          <w:rFonts w:ascii="Times New Roman" w:hAnsi="Times New Roman" w:cs="Times New Roman"/>
          <w:sz w:val="20"/>
          <w:szCs w:val="20"/>
        </w:rPr>
        <w:t xml:space="preserve">[4] J. Kim, M. Kim, M.-S. Lee, K. Kim, S. Ji, Y.-T. Kim, J. Park, K. Na, K.-H. Bae, H. Kyun Kim, F. Bien, C. Young Lee, J.-U. Park, "Wearable smart sensor systems integrated on soft contact lenses for wireless ocular diagnostics", </w:t>
      </w:r>
      <w:r w:rsidRPr="00F7521F">
        <w:rPr>
          <w:rFonts w:ascii="Times New Roman" w:hAnsi="Times New Roman" w:cs="Times New Roman"/>
          <w:i/>
          <w:sz w:val="20"/>
          <w:szCs w:val="20"/>
        </w:rPr>
        <w:t>Nat. Commun.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8</w:t>
      </w:r>
      <w:r w:rsidRPr="00F7521F">
        <w:rPr>
          <w:rFonts w:ascii="Times New Roman" w:hAnsi="Times New Roman" w:cs="Times New Roman"/>
          <w:sz w:val="20"/>
          <w:szCs w:val="20"/>
        </w:rPr>
        <w:t xml:space="preserve">(1), 14997, (2017). </w:t>
      </w:r>
      <w:hyperlink r:id="rId20" w:history="1">
        <w:r w:rsidRPr="00F7521F">
          <w:rPr>
            <w:rStyle w:val="Hyperlink"/>
            <w:rFonts w:ascii="Times New Roman" w:hAnsi="Times New Roman" w:cs="Times New Roman"/>
            <w:sz w:val="20"/>
            <w:szCs w:val="20"/>
          </w:rPr>
          <w:t>http://doi.org/10.1038/ncomms14997</w:t>
        </w:r>
        <w:bookmarkEnd w:id="5"/>
      </w:hyperlink>
    </w:p>
    <w:p w14:paraId="0753CC26" w14:textId="60D7B29F" w:rsidR="00A23ED0" w:rsidRPr="00F7521F" w:rsidRDefault="00A23ED0" w:rsidP="00A23ED0">
      <w:pPr>
        <w:pStyle w:val="EndNoteBibliography"/>
        <w:spacing w:after="0"/>
        <w:rPr>
          <w:rFonts w:ascii="Times New Roman" w:hAnsi="Times New Roman" w:cs="Times New Roman"/>
          <w:sz w:val="20"/>
          <w:szCs w:val="20"/>
        </w:rPr>
      </w:pPr>
      <w:bookmarkStart w:id="6" w:name="_ENREF_5"/>
      <w:r w:rsidRPr="00F7521F">
        <w:rPr>
          <w:rFonts w:ascii="Times New Roman" w:hAnsi="Times New Roman" w:cs="Times New Roman"/>
          <w:sz w:val="20"/>
          <w:szCs w:val="20"/>
        </w:rPr>
        <w:t xml:space="preserve">[5] R. Sharma, R. Mishra, T. Ngo, Y.-X. Guo, S. Fukami, H. Sato, H. Ohno, H. Yang, "Electrically connected spin-torque oscillators array for 2.4 GHz WiFi band transmission and energy harvesting", </w:t>
      </w:r>
      <w:r w:rsidRPr="00F7521F">
        <w:rPr>
          <w:rFonts w:ascii="Times New Roman" w:hAnsi="Times New Roman" w:cs="Times New Roman"/>
          <w:i/>
          <w:sz w:val="20"/>
          <w:szCs w:val="20"/>
        </w:rPr>
        <w:t>Nat. Commun.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12</w:t>
      </w:r>
      <w:r w:rsidRPr="00F7521F">
        <w:rPr>
          <w:rFonts w:ascii="Times New Roman" w:hAnsi="Times New Roman" w:cs="Times New Roman"/>
          <w:sz w:val="20"/>
          <w:szCs w:val="20"/>
        </w:rPr>
        <w:t xml:space="preserve">(1), 2924, (2021). </w:t>
      </w:r>
      <w:hyperlink r:id="rId21" w:history="1">
        <w:r w:rsidRPr="00F7521F">
          <w:rPr>
            <w:rStyle w:val="Hyperlink"/>
            <w:rFonts w:ascii="Times New Roman" w:hAnsi="Times New Roman" w:cs="Times New Roman"/>
            <w:sz w:val="20"/>
            <w:szCs w:val="20"/>
          </w:rPr>
          <w:t>http://doi.org/10.1038/s41467-021-23181-1</w:t>
        </w:r>
        <w:bookmarkEnd w:id="6"/>
      </w:hyperlink>
    </w:p>
    <w:p w14:paraId="080BB6F8" w14:textId="6B2971B8" w:rsidR="00A23ED0" w:rsidRPr="00F7521F" w:rsidRDefault="00A23ED0" w:rsidP="00A23ED0">
      <w:pPr>
        <w:pStyle w:val="EndNoteBibliography"/>
        <w:spacing w:after="0"/>
        <w:rPr>
          <w:rFonts w:ascii="Times New Roman" w:hAnsi="Times New Roman" w:cs="Times New Roman"/>
          <w:sz w:val="20"/>
          <w:szCs w:val="20"/>
        </w:rPr>
      </w:pPr>
      <w:bookmarkStart w:id="7" w:name="_ENREF_6"/>
      <w:r w:rsidRPr="00F7521F">
        <w:rPr>
          <w:rFonts w:ascii="Times New Roman" w:hAnsi="Times New Roman" w:cs="Times New Roman"/>
          <w:sz w:val="20"/>
          <w:szCs w:val="20"/>
        </w:rPr>
        <w:t xml:space="preserve">[6] J. Dunn, L. Kidzinski, R. Runge, D. Witt, J. L. Hicks, S. M. Schüssler-Fiorenza Rose, X. Li, A. Bahmani, S. L. Delp, T. Hastie, M. P. Snyder, "Wearable sensors enable personalized predictions of clinical laboratory measurements", </w:t>
      </w:r>
      <w:r w:rsidRPr="00F7521F">
        <w:rPr>
          <w:rFonts w:ascii="Times New Roman" w:hAnsi="Times New Roman" w:cs="Times New Roman"/>
          <w:i/>
          <w:sz w:val="20"/>
          <w:szCs w:val="20"/>
        </w:rPr>
        <w:t>Nat. Med.</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27</w:t>
      </w:r>
      <w:r w:rsidRPr="00F7521F">
        <w:rPr>
          <w:rFonts w:ascii="Times New Roman" w:hAnsi="Times New Roman" w:cs="Times New Roman"/>
          <w:sz w:val="20"/>
          <w:szCs w:val="20"/>
        </w:rPr>
        <w:t xml:space="preserve">(6), 1105, (2021). </w:t>
      </w:r>
      <w:hyperlink r:id="rId22" w:history="1">
        <w:r w:rsidRPr="00F7521F">
          <w:rPr>
            <w:rStyle w:val="Hyperlink"/>
            <w:rFonts w:ascii="Times New Roman" w:hAnsi="Times New Roman" w:cs="Times New Roman"/>
            <w:sz w:val="20"/>
            <w:szCs w:val="20"/>
          </w:rPr>
          <w:t>http://doi.org/10.1038/s41591-021-01339-0</w:t>
        </w:r>
        <w:bookmarkEnd w:id="7"/>
      </w:hyperlink>
    </w:p>
    <w:p w14:paraId="7F33190F" w14:textId="00501F16" w:rsidR="00A23ED0" w:rsidRPr="00F7521F" w:rsidRDefault="00A23ED0" w:rsidP="00A23ED0">
      <w:pPr>
        <w:pStyle w:val="EndNoteBibliography"/>
        <w:spacing w:after="0"/>
        <w:rPr>
          <w:rFonts w:ascii="Times New Roman" w:hAnsi="Times New Roman" w:cs="Times New Roman"/>
          <w:sz w:val="20"/>
          <w:szCs w:val="20"/>
        </w:rPr>
      </w:pPr>
      <w:bookmarkStart w:id="8" w:name="_ENREF_7"/>
      <w:r w:rsidRPr="00F7521F">
        <w:rPr>
          <w:rFonts w:ascii="Times New Roman" w:hAnsi="Times New Roman" w:cs="Times New Roman"/>
          <w:sz w:val="20"/>
          <w:szCs w:val="20"/>
        </w:rPr>
        <w:t xml:space="preserve">[7] M. P. Soares Dos Santos, R. Bernardo, L. Henriques, A. Ramos, J. A. F. Ferreira, E. P. Furlani, A. Torres Marques, J. A. O. Simões, "Towards an effective sensing technology to monitor micro-scale interface loosening of bioelectronic implants", </w:t>
      </w:r>
      <w:r w:rsidRPr="00F7521F">
        <w:rPr>
          <w:rFonts w:ascii="Times New Roman" w:hAnsi="Times New Roman" w:cs="Times New Roman"/>
          <w:i/>
          <w:sz w:val="20"/>
          <w:szCs w:val="20"/>
        </w:rPr>
        <w:t>Sci. Rep.</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11</w:t>
      </w:r>
      <w:r w:rsidRPr="00F7521F">
        <w:rPr>
          <w:rFonts w:ascii="Times New Roman" w:hAnsi="Times New Roman" w:cs="Times New Roman"/>
          <w:sz w:val="20"/>
          <w:szCs w:val="20"/>
        </w:rPr>
        <w:t xml:space="preserve">(1), 3449, (2021). </w:t>
      </w:r>
      <w:hyperlink r:id="rId23" w:history="1">
        <w:r w:rsidRPr="00F7521F">
          <w:rPr>
            <w:rStyle w:val="Hyperlink"/>
            <w:rFonts w:ascii="Times New Roman" w:hAnsi="Times New Roman" w:cs="Times New Roman"/>
            <w:sz w:val="20"/>
            <w:szCs w:val="20"/>
          </w:rPr>
          <w:t>http://doi.org/10.1038/s41598-021-82589-3</w:t>
        </w:r>
        <w:bookmarkEnd w:id="8"/>
      </w:hyperlink>
    </w:p>
    <w:p w14:paraId="0464F0C3" w14:textId="57421609" w:rsidR="00A23ED0" w:rsidRPr="00F7521F" w:rsidRDefault="00A23ED0" w:rsidP="00A23ED0">
      <w:pPr>
        <w:pStyle w:val="EndNoteBibliography"/>
        <w:spacing w:after="0"/>
        <w:rPr>
          <w:rFonts w:ascii="Times New Roman" w:hAnsi="Times New Roman" w:cs="Times New Roman"/>
          <w:sz w:val="20"/>
          <w:szCs w:val="20"/>
        </w:rPr>
      </w:pPr>
      <w:bookmarkStart w:id="9" w:name="_ENREF_8"/>
      <w:r w:rsidRPr="00F7521F">
        <w:rPr>
          <w:rFonts w:ascii="Times New Roman" w:hAnsi="Times New Roman" w:cs="Times New Roman"/>
          <w:sz w:val="20"/>
          <w:szCs w:val="20"/>
        </w:rPr>
        <w:t xml:space="preserve">[8] J. Ausra, S. J. Munger, A. Azami, A. Burton, R. Peralta, J. E. Miller, P. Gutruf, "Wireless battery free fully implantable multimodal recording and neuromodulation tools for songbirds", </w:t>
      </w:r>
      <w:r w:rsidRPr="00F7521F">
        <w:rPr>
          <w:rFonts w:ascii="Times New Roman" w:hAnsi="Times New Roman" w:cs="Times New Roman"/>
          <w:i/>
          <w:sz w:val="20"/>
          <w:szCs w:val="20"/>
        </w:rPr>
        <w:t>Nat. Commun.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12</w:t>
      </w:r>
      <w:r w:rsidRPr="00F7521F">
        <w:rPr>
          <w:rFonts w:ascii="Times New Roman" w:hAnsi="Times New Roman" w:cs="Times New Roman"/>
          <w:sz w:val="20"/>
          <w:szCs w:val="20"/>
        </w:rPr>
        <w:t xml:space="preserve">(1), 1968, (2021). </w:t>
      </w:r>
      <w:hyperlink r:id="rId24" w:history="1">
        <w:r w:rsidRPr="00F7521F">
          <w:rPr>
            <w:rStyle w:val="Hyperlink"/>
            <w:rFonts w:ascii="Times New Roman" w:hAnsi="Times New Roman" w:cs="Times New Roman"/>
            <w:sz w:val="20"/>
            <w:szCs w:val="20"/>
          </w:rPr>
          <w:t>http://doi.org/10.1038/s41467-021-22138-8</w:t>
        </w:r>
        <w:bookmarkEnd w:id="9"/>
      </w:hyperlink>
    </w:p>
    <w:p w14:paraId="7D383D08" w14:textId="04D6D9DF" w:rsidR="00A23ED0" w:rsidRPr="00F7521F" w:rsidRDefault="00A23ED0" w:rsidP="00A23ED0">
      <w:pPr>
        <w:pStyle w:val="EndNoteBibliography"/>
        <w:spacing w:after="0"/>
        <w:rPr>
          <w:rFonts w:ascii="Times New Roman" w:hAnsi="Times New Roman" w:cs="Times New Roman"/>
          <w:sz w:val="20"/>
          <w:szCs w:val="20"/>
        </w:rPr>
      </w:pPr>
      <w:bookmarkStart w:id="10" w:name="_ENREF_9"/>
      <w:r w:rsidRPr="00F7521F">
        <w:rPr>
          <w:rFonts w:ascii="Times New Roman" w:hAnsi="Times New Roman" w:cs="Times New Roman"/>
          <w:sz w:val="20"/>
          <w:szCs w:val="20"/>
        </w:rPr>
        <w:t xml:space="preserve">[9] C. Y. Kim, M. J. Ku, R. Qazi, H. J. Nam, J. W. Park, K. S. Nam, S. Oh, I. Kang, J.-H. Jang, W. Y. Kim, J.-H. Kim, J.-W. Jeong, "Soft subdermal implant capable of wireless battery charging and programmable controls for applications in optogenetics", </w:t>
      </w:r>
      <w:r w:rsidRPr="00F7521F">
        <w:rPr>
          <w:rFonts w:ascii="Times New Roman" w:hAnsi="Times New Roman" w:cs="Times New Roman"/>
          <w:i/>
          <w:sz w:val="20"/>
          <w:szCs w:val="20"/>
        </w:rPr>
        <w:t>Nat. Commun.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12</w:t>
      </w:r>
      <w:r w:rsidRPr="00F7521F">
        <w:rPr>
          <w:rFonts w:ascii="Times New Roman" w:hAnsi="Times New Roman" w:cs="Times New Roman"/>
          <w:sz w:val="20"/>
          <w:szCs w:val="20"/>
        </w:rPr>
        <w:t xml:space="preserve">(1), 535, (2021). </w:t>
      </w:r>
      <w:hyperlink r:id="rId25" w:history="1">
        <w:r w:rsidRPr="00F7521F">
          <w:rPr>
            <w:rStyle w:val="Hyperlink"/>
            <w:rFonts w:ascii="Times New Roman" w:hAnsi="Times New Roman" w:cs="Times New Roman"/>
            <w:sz w:val="20"/>
            <w:szCs w:val="20"/>
          </w:rPr>
          <w:t>http://doi.org/10.1038/s41467-020-20803-y</w:t>
        </w:r>
        <w:bookmarkEnd w:id="10"/>
      </w:hyperlink>
    </w:p>
    <w:p w14:paraId="23AF7CA5" w14:textId="5AB30EDC" w:rsidR="00A23ED0" w:rsidRPr="00F7521F" w:rsidRDefault="00A23ED0" w:rsidP="00A23ED0">
      <w:pPr>
        <w:pStyle w:val="EndNoteBibliography"/>
        <w:spacing w:after="0"/>
        <w:rPr>
          <w:rFonts w:ascii="Times New Roman" w:hAnsi="Times New Roman" w:cs="Times New Roman"/>
          <w:sz w:val="20"/>
          <w:szCs w:val="20"/>
        </w:rPr>
      </w:pPr>
      <w:bookmarkStart w:id="11" w:name="_ENREF_10"/>
      <w:r w:rsidRPr="00F7521F">
        <w:rPr>
          <w:rFonts w:ascii="Times New Roman" w:hAnsi="Times New Roman" w:cs="Times New Roman"/>
          <w:sz w:val="20"/>
          <w:szCs w:val="20"/>
        </w:rPr>
        <w:t xml:space="preserve">[10] M. P. Soares dos Santos, J. Coutinho, A. Marote, B. Sousa, A. Ramos, J. A. F. Ferreira, R. Bernardo, A. Rodrigues, A. T. Marques, O. A. B. d. Cruz e Silva, E. P. Furlani, J. A. O. Simões, S. I. Vieira, "Capacitive technologies for highly controlled and personalized electrical stimulation by implantable biomedical systems", </w:t>
      </w:r>
      <w:r w:rsidRPr="00F7521F">
        <w:rPr>
          <w:rFonts w:ascii="Times New Roman" w:hAnsi="Times New Roman" w:cs="Times New Roman"/>
          <w:i/>
          <w:sz w:val="20"/>
          <w:szCs w:val="20"/>
        </w:rPr>
        <w:t>Sci. Rep.</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9</w:t>
      </w:r>
      <w:r w:rsidRPr="00F7521F">
        <w:rPr>
          <w:rFonts w:ascii="Times New Roman" w:hAnsi="Times New Roman" w:cs="Times New Roman"/>
          <w:sz w:val="20"/>
          <w:szCs w:val="20"/>
        </w:rPr>
        <w:t xml:space="preserve">(1), 5001, (2019). </w:t>
      </w:r>
      <w:hyperlink r:id="rId26" w:history="1">
        <w:r w:rsidRPr="00F7521F">
          <w:rPr>
            <w:rStyle w:val="Hyperlink"/>
            <w:rFonts w:ascii="Times New Roman" w:hAnsi="Times New Roman" w:cs="Times New Roman"/>
            <w:sz w:val="20"/>
            <w:szCs w:val="20"/>
          </w:rPr>
          <w:t>http://doi.org/10.1038/s41598-019-41540-3</w:t>
        </w:r>
        <w:bookmarkEnd w:id="11"/>
      </w:hyperlink>
    </w:p>
    <w:p w14:paraId="7668497F" w14:textId="05354F44" w:rsidR="00A23ED0" w:rsidRPr="00F7521F" w:rsidRDefault="00A23ED0" w:rsidP="00A23ED0">
      <w:pPr>
        <w:pStyle w:val="EndNoteBibliography"/>
        <w:spacing w:after="0"/>
        <w:rPr>
          <w:rFonts w:ascii="Times New Roman" w:hAnsi="Times New Roman" w:cs="Times New Roman"/>
          <w:sz w:val="20"/>
          <w:szCs w:val="20"/>
        </w:rPr>
      </w:pPr>
      <w:bookmarkStart w:id="12" w:name="_ENREF_11"/>
      <w:r w:rsidRPr="00F7521F">
        <w:rPr>
          <w:rFonts w:ascii="Times New Roman" w:hAnsi="Times New Roman" w:cs="Times New Roman"/>
          <w:sz w:val="20"/>
          <w:szCs w:val="20"/>
        </w:rPr>
        <w:t xml:space="preserve">[11] H. Alemzadeh, R. K. Iyer, Z. Kalbarczyk, J. Raman, "Analysis of Safety-Critical Computer Failures in Medical Devices", </w:t>
      </w:r>
      <w:r w:rsidRPr="00F7521F">
        <w:rPr>
          <w:rFonts w:ascii="Times New Roman" w:hAnsi="Times New Roman" w:cs="Times New Roman"/>
          <w:i/>
          <w:sz w:val="20"/>
          <w:szCs w:val="20"/>
        </w:rPr>
        <w:t>IEEE Secur. &amp; Priv.</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11</w:t>
      </w:r>
      <w:r w:rsidRPr="00F7521F">
        <w:rPr>
          <w:rFonts w:ascii="Times New Roman" w:hAnsi="Times New Roman" w:cs="Times New Roman"/>
          <w:sz w:val="20"/>
          <w:szCs w:val="20"/>
        </w:rPr>
        <w:t xml:space="preserve">(4), 14, (2013). </w:t>
      </w:r>
      <w:hyperlink r:id="rId27" w:history="1">
        <w:r w:rsidRPr="00F7521F">
          <w:rPr>
            <w:rStyle w:val="Hyperlink"/>
            <w:rFonts w:ascii="Times New Roman" w:hAnsi="Times New Roman" w:cs="Times New Roman"/>
            <w:sz w:val="20"/>
            <w:szCs w:val="20"/>
          </w:rPr>
          <w:t>http://doi.org/10.1109/MSP.2013.49</w:t>
        </w:r>
        <w:bookmarkEnd w:id="12"/>
      </w:hyperlink>
    </w:p>
    <w:p w14:paraId="6DBE86D4" w14:textId="420E85B9" w:rsidR="00A23ED0" w:rsidRPr="00F7521F" w:rsidRDefault="00A23ED0" w:rsidP="00A23ED0">
      <w:pPr>
        <w:pStyle w:val="EndNoteBibliography"/>
        <w:spacing w:after="0"/>
        <w:rPr>
          <w:rFonts w:ascii="Times New Roman" w:hAnsi="Times New Roman" w:cs="Times New Roman"/>
          <w:sz w:val="20"/>
          <w:szCs w:val="20"/>
        </w:rPr>
      </w:pPr>
      <w:bookmarkStart w:id="13" w:name="_ENREF_12"/>
      <w:r w:rsidRPr="00F7521F">
        <w:rPr>
          <w:rFonts w:ascii="Times New Roman" w:hAnsi="Times New Roman" w:cs="Times New Roman"/>
          <w:sz w:val="20"/>
          <w:szCs w:val="20"/>
        </w:rPr>
        <w:t xml:space="preserve">[12] M. P. Soares dos Santos, J. A. F. Ferreira, A. Ramos, J. A. O. Simões, "Active orthopaedic implants: Towards optimality", </w:t>
      </w:r>
      <w:r w:rsidRPr="00F7521F">
        <w:rPr>
          <w:rFonts w:ascii="Times New Roman" w:hAnsi="Times New Roman" w:cs="Times New Roman"/>
          <w:i/>
          <w:sz w:val="20"/>
          <w:szCs w:val="20"/>
        </w:rPr>
        <w:t>J. Franklin Inst.</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352</w:t>
      </w:r>
      <w:r w:rsidRPr="00F7521F">
        <w:rPr>
          <w:rFonts w:ascii="Times New Roman" w:hAnsi="Times New Roman" w:cs="Times New Roman"/>
          <w:sz w:val="20"/>
          <w:szCs w:val="20"/>
        </w:rPr>
        <w:t xml:space="preserve">(3), 813, (2015). </w:t>
      </w:r>
      <w:hyperlink r:id="rId28" w:history="1">
        <w:r w:rsidRPr="00F7521F">
          <w:rPr>
            <w:rStyle w:val="Hyperlink"/>
            <w:rFonts w:ascii="Times New Roman" w:hAnsi="Times New Roman" w:cs="Times New Roman"/>
            <w:sz w:val="20"/>
            <w:szCs w:val="20"/>
          </w:rPr>
          <w:t>http://doi.org/10.1016/j.jfranklin.2014.11.005</w:t>
        </w:r>
        <w:bookmarkEnd w:id="13"/>
      </w:hyperlink>
    </w:p>
    <w:p w14:paraId="4E3BDC4E" w14:textId="5CC02132" w:rsidR="00A23ED0" w:rsidRPr="00F7521F" w:rsidRDefault="00A23ED0" w:rsidP="00A23ED0">
      <w:pPr>
        <w:pStyle w:val="EndNoteBibliography"/>
        <w:spacing w:after="0"/>
        <w:rPr>
          <w:rFonts w:ascii="Times New Roman" w:hAnsi="Times New Roman" w:cs="Times New Roman"/>
          <w:sz w:val="20"/>
          <w:szCs w:val="20"/>
        </w:rPr>
      </w:pPr>
      <w:bookmarkStart w:id="14" w:name="_ENREF_13"/>
      <w:r w:rsidRPr="00F7521F">
        <w:rPr>
          <w:rFonts w:ascii="Times New Roman" w:hAnsi="Times New Roman" w:cs="Times New Roman"/>
          <w:sz w:val="20"/>
          <w:szCs w:val="20"/>
        </w:rPr>
        <w:t xml:space="preserve">[13] J. Yu, G. Gao, J. Huang, X. Yang, J. Han, H. Zhang, Y. Chen, C. Zhao, Q. Sun, Z. L. Wang, "Contact-electrification-activated artificial afferents at femtojoule energy", </w:t>
      </w:r>
      <w:r w:rsidRPr="00F7521F">
        <w:rPr>
          <w:rFonts w:ascii="Times New Roman" w:hAnsi="Times New Roman" w:cs="Times New Roman"/>
          <w:i/>
          <w:sz w:val="20"/>
          <w:szCs w:val="20"/>
        </w:rPr>
        <w:t>Nat. Commun.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12</w:t>
      </w:r>
      <w:r w:rsidRPr="00F7521F">
        <w:rPr>
          <w:rFonts w:ascii="Times New Roman" w:hAnsi="Times New Roman" w:cs="Times New Roman"/>
          <w:sz w:val="20"/>
          <w:szCs w:val="20"/>
        </w:rPr>
        <w:t xml:space="preserve">(1), 1581, (2021). </w:t>
      </w:r>
      <w:hyperlink r:id="rId29" w:history="1">
        <w:r w:rsidRPr="00F7521F">
          <w:rPr>
            <w:rStyle w:val="Hyperlink"/>
            <w:rFonts w:ascii="Times New Roman" w:hAnsi="Times New Roman" w:cs="Times New Roman"/>
            <w:sz w:val="20"/>
            <w:szCs w:val="20"/>
          </w:rPr>
          <w:t>http://doi.org/10.1038/s41467-021-21890-1</w:t>
        </w:r>
        <w:bookmarkEnd w:id="14"/>
      </w:hyperlink>
    </w:p>
    <w:p w14:paraId="73089D25" w14:textId="4DB88C5B" w:rsidR="00A23ED0" w:rsidRPr="00F7521F" w:rsidRDefault="00A23ED0" w:rsidP="00A23ED0">
      <w:pPr>
        <w:pStyle w:val="EndNoteBibliography"/>
        <w:spacing w:after="0"/>
        <w:rPr>
          <w:rFonts w:ascii="Times New Roman" w:hAnsi="Times New Roman" w:cs="Times New Roman"/>
          <w:sz w:val="20"/>
          <w:szCs w:val="20"/>
        </w:rPr>
      </w:pPr>
      <w:bookmarkStart w:id="15" w:name="_ENREF_14"/>
      <w:r w:rsidRPr="00F7521F">
        <w:rPr>
          <w:rFonts w:ascii="Times New Roman" w:hAnsi="Times New Roman" w:cs="Times New Roman"/>
          <w:sz w:val="20"/>
          <w:szCs w:val="20"/>
        </w:rPr>
        <w:t xml:space="preserve">[14] X. Liu, M. Zhang, A. G. Richardson, T. H. Lucas, J. V. d. Spiegel, "Design of a Closed-Loop, Bidirectional Brain Machine Interface System With Energy Efficient Neural Feature Extraction and PID Control", </w:t>
      </w:r>
      <w:r w:rsidRPr="00F7521F">
        <w:rPr>
          <w:rFonts w:ascii="Times New Roman" w:hAnsi="Times New Roman" w:cs="Times New Roman"/>
          <w:i/>
          <w:sz w:val="20"/>
          <w:szCs w:val="20"/>
        </w:rPr>
        <w:t>IEEE Trans. Biomed. Circuits Syst.</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11</w:t>
      </w:r>
      <w:r w:rsidRPr="00F7521F">
        <w:rPr>
          <w:rFonts w:ascii="Times New Roman" w:hAnsi="Times New Roman" w:cs="Times New Roman"/>
          <w:sz w:val="20"/>
          <w:szCs w:val="20"/>
        </w:rPr>
        <w:t xml:space="preserve">(4), 729, (2017). </w:t>
      </w:r>
      <w:hyperlink r:id="rId30" w:history="1">
        <w:r w:rsidRPr="00F7521F">
          <w:rPr>
            <w:rStyle w:val="Hyperlink"/>
            <w:rFonts w:ascii="Times New Roman" w:hAnsi="Times New Roman" w:cs="Times New Roman"/>
            <w:sz w:val="20"/>
            <w:szCs w:val="20"/>
          </w:rPr>
          <w:t>http://doi.org/10.1109/TBCAS.2016.2622738</w:t>
        </w:r>
        <w:bookmarkEnd w:id="15"/>
      </w:hyperlink>
    </w:p>
    <w:p w14:paraId="677B740E" w14:textId="083B1B2A" w:rsidR="00A23ED0" w:rsidRPr="00F7521F" w:rsidRDefault="00A23ED0" w:rsidP="00A23ED0">
      <w:pPr>
        <w:pStyle w:val="EndNoteBibliography"/>
        <w:spacing w:after="0"/>
        <w:rPr>
          <w:rFonts w:ascii="Times New Roman" w:hAnsi="Times New Roman" w:cs="Times New Roman"/>
          <w:sz w:val="20"/>
          <w:szCs w:val="20"/>
        </w:rPr>
      </w:pPr>
      <w:bookmarkStart w:id="16" w:name="_ENREF_15"/>
      <w:r w:rsidRPr="00F7521F">
        <w:rPr>
          <w:rFonts w:ascii="Times New Roman" w:hAnsi="Times New Roman" w:cs="Times New Roman"/>
          <w:sz w:val="20"/>
          <w:szCs w:val="20"/>
        </w:rPr>
        <w:lastRenderedPageBreak/>
        <w:t xml:space="preserve">[15] P. Carneiro, M. P. Soares dos Santos, A. Rodrigues, J. A. F. Ferreira, J. A. O. Simões, A. T. Marques, A. L. Kholkin, "Electromagnetic energy harvesting using magnetic levitation architectures: A review", </w:t>
      </w:r>
      <w:r w:rsidRPr="00F7521F">
        <w:rPr>
          <w:rFonts w:ascii="Times New Roman" w:hAnsi="Times New Roman" w:cs="Times New Roman"/>
          <w:i/>
          <w:sz w:val="20"/>
          <w:szCs w:val="20"/>
        </w:rPr>
        <w:t>Appl. Energy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260</w:t>
      </w:r>
      <w:r w:rsidRPr="00F7521F">
        <w:rPr>
          <w:rFonts w:ascii="Times New Roman" w:hAnsi="Times New Roman" w:cs="Times New Roman"/>
          <w:sz w:val="20"/>
          <w:szCs w:val="20"/>
        </w:rPr>
        <w:t xml:space="preserve"> 114191, (2020). </w:t>
      </w:r>
      <w:hyperlink r:id="rId31" w:history="1">
        <w:r w:rsidRPr="00F7521F">
          <w:rPr>
            <w:rStyle w:val="Hyperlink"/>
            <w:rFonts w:ascii="Times New Roman" w:hAnsi="Times New Roman" w:cs="Times New Roman"/>
            <w:sz w:val="20"/>
            <w:szCs w:val="20"/>
          </w:rPr>
          <w:t>http://doi.org/10.1016/j.apenergy.2019.114191</w:t>
        </w:r>
        <w:bookmarkEnd w:id="16"/>
      </w:hyperlink>
    </w:p>
    <w:p w14:paraId="797E77E7" w14:textId="4C4474A3" w:rsidR="00A23ED0" w:rsidRPr="00F7521F" w:rsidRDefault="00A23ED0" w:rsidP="00A23ED0">
      <w:pPr>
        <w:pStyle w:val="EndNoteBibliography"/>
        <w:spacing w:after="0"/>
        <w:rPr>
          <w:rFonts w:ascii="Times New Roman" w:hAnsi="Times New Roman" w:cs="Times New Roman"/>
          <w:sz w:val="20"/>
          <w:szCs w:val="20"/>
        </w:rPr>
      </w:pPr>
      <w:bookmarkStart w:id="17" w:name="_ENREF_16"/>
      <w:r w:rsidRPr="00F7521F">
        <w:rPr>
          <w:rFonts w:ascii="Times New Roman" w:hAnsi="Times New Roman" w:cs="Times New Roman"/>
          <w:sz w:val="20"/>
          <w:szCs w:val="20"/>
        </w:rPr>
        <w:t xml:space="preserve">[16] Y. Zhang, Y. Zhao, W. Sun, J. Li, "Ocean wave energy converters: Technical principle, device realization, and performance evaluation", </w:t>
      </w:r>
      <w:r w:rsidRPr="00F7521F">
        <w:rPr>
          <w:rFonts w:ascii="Times New Roman" w:hAnsi="Times New Roman" w:cs="Times New Roman"/>
          <w:i/>
          <w:sz w:val="20"/>
          <w:szCs w:val="20"/>
        </w:rPr>
        <w:t>Renew. Sust. Energ. Rev.</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141</w:t>
      </w:r>
      <w:r w:rsidRPr="00F7521F">
        <w:rPr>
          <w:rFonts w:ascii="Times New Roman" w:hAnsi="Times New Roman" w:cs="Times New Roman"/>
          <w:sz w:val="20"/>
          <w:szCs w:val="20"/>
        </w:rPr>
        <w:t xml:space="preserve"> 110764, (2021). </w:t>
      </w:r>
      <w:hyperlink r:id="rId32" w:history="1">
        <w:r w:rsidRPr="00F7521F">
          <w:rPr>
            <w:rStyle w:val="Hyperlink"/>
            <w:rFonts w:ascii="Times New Roman" w:hAnsi="Times New Roman" w:cs="Times New Roman"/>
            <w:sz w:val="20"/>
            <w:szCs w:val="20"/>
          </w:rPr>
          <w:t>http://doi.org/10.1016/j.rser.2021.110764</w:t>
        </w:r>
        <w:bookmarkEnd w:id="17"/>
      </w:hyperlink>
    </w:p>
    <w:p w14:paraId="47002DDB" w14:textId="030A43D5" w:rsidR="00A23ED0" w:rsidRPr="00F7521F" w:rsidRDefault="00A23ED0" w:rsidP="00A23ED0">
      <w:pPr>
        <w:pStyle w:val="EndNoteBibliography"/>
        <w:spacing w:after="0"/>
        <w:rPr>
          <w:rFonts w:ascii="Times New Roman" w:hAnsi="Times New Roman" w:cs="Times New Roman"/>
          <w:sz w:val="20"/>
          <w:szCs w:val="20"/>
        </w:rPr>
      </w:pPr>
      <w:bookmarkStart w:id="18" w:name="_ENREF_17"/>
      <w:r w:rsidRPr="00F7521F">
        <w:rPr>
          <w:rFonts w:ascii="Times New Roman" w:hAnsi="Times New Roman" w:cs="Times New Roman"/>
          <w:sz w:val="20"/>
          <w:szCs w:val="20"/>
        </w:rPr>
        <w:t xml:space="preserve">[17] W. Gao, R. Brennan, Y. Hu, M. Wuttig, G. Yuan, E. Quandt, S. Ren, "Energy transduction ferroic materials", </w:t>
      </w:r>
      <w:r w:rsidRPr="00F7521F">
        <w:rPr>
          <w:rFonts w:ascii="Times New Roman" w:hAnsi="Times New Roman" w:cs="Times New Roman"/>
          <w:i/>
          <w:sz w:val="20"/>
          <w:szCs w:val="20"/>
        </w:rPr>
        <w:t>Mater. Today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21</w:t>
      </w:r>
      <w:r w:rsidRPr="00F7521F">
        <w:rPr>
          <w:rFonts w:ascii="Times New Roman" w:hAnsi="Times New Roman" w:cs="Times New Roman"/>
          <w:sz w:val="20"/>
          <w:szCs w:val="20"/>
        </w:rPr>
        <w:t xml:space="preserve">(7), 771, (2018). </w:t>
      </w:r>
      <w:hyperlink r:id="rId33" w:history="1">
        <w:r w:rsidRPr="00F7521F">
          <w:rPr>
            <w:rStyle w:val="Hyperlink"/>
            <w:rFonts w:ascii="Times New Roman" w:hAnsi="Times New Roman" w:cs="Times New Roman"/>
            <w:sz w:val="20"/>
            <w:szCs w:val="20"/>
          </w:rPr>
          <w:t>http://doi.org/10.1016/j.mattod.2018.01.032</w:t>
        </w:r>
        <w:bookmarkEnd w:id="18"/>
      </w:hyperlink>
    </w:p>
    <w:p w14:paraId="253E891F" w14:textId="3D6F25E1" w:rsidR="00A23ED0" w:rsidRPr="00F7521F" w:rsidRDefault="00A23ED0" w:rsidP="00A23ED0">
      <w:pPr>
        <w:pStyle w:val="EndNoteBibliography"/>
        <w:spacing w:after="0"/>
        <w:rPr>
          <w:rFonts w:ascii="Times New Roman" w:hAnsi="Times New Roman" w:cs="Times New Roman"/>
          <w:sz w:val="20"/>
          <w:szCs w:val="20"/>
        </w:rPr>
      </w:pPr>
      <w:bookmarkStart w:id="19" w:name="_ENREF_18"/>
      <w:r w:rsidRPr="00F7521F">
        <w:rPr>
          <w:rFonts w:ascii="Times New Roman" w:hAnsi="Times New Roman" w:cs="Times New Roman"/>
          <w:sz w:val="20"/>
          <w:szCs w:val="20"/>
        </w:rPr>
        <w:t xml:space="preserve">[18] J. V. Vidal, A. V. Turutin, I. V. Kubasov, A. M. Kislyuk, D. A. Kiselev, M. D. Malinkovich, Y. N. Parkhomenko, S. P. Kobeleva, N. A. Sobolev, A. L. Kholkin, "Dual vibration and magnetic energy harvesting with bidomain LiNbO3 based composite", </w:t>
      </w:r>
      <w:r w:rsidRPr="00F7521F">
        <w:rPr>
          <w:rFonts w:ascii="Times New Roman" w:hAnsi="Times New Roman" w:cs="Times New Roman"/>
          <w:i/>
          <w:sz w:val="20"/>
          <w:szCs w:val="20"/>
        </w:rPr>
        <w:t>IEEE Trans. Ultrason. Ferroelectr. Freq. Control</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67</w:t>
      </w:r>
      <w:r w:rsidRPr="00F7521F">
        <w:rPr>
          <w:rFonts w:ascii="Times New Roman" w:hAnsi="Times New Roman" w:cs="Times New Roman"/>
          <w:sz w:val="20"/>
          <w:szCs w:val="20"/>
        </w:rPr>
        <w:t xml:space="preserve">(6), 1219, (2020). </w:t>
      </w:r>
      <w:hyperlink r:id="rId34" w:history="1">
        <w:r w:rsidRPr="00F7521F">
          <w:rPr>
            <w:rStyle w:val="Hyperlink"/>
            <w:rFonts w:ascii="Times New Roman" w:hAnsi="Times New Roman" w:cs="Times New Roman"/>
            <w:sz w:val="20"/>
            <w:szCs w:val="20"/>
          </w:rPr>
          <w:t>http://doi.org/10.1109/tuffc.2020.2967842</w:t>
        </w:r>
        <w:bookmarkEnd w:id="19"/>
      </w:hyperlink>
    </w:p>
    <w:p w14:paraId="5E5E7516" w14:textId="1C62958F" w:rsidR="00A23ED0" w:rsidRPr="00F7521F" w:rsidRDefault="00A23ED0" w:rsidP="00A23ED0">
      <w:pPr>
        <w:pStyle w:val="EndNoteBibliography"/>
        <w:spacing w:after="0"/>
        <w:rPr>
          <w:rFonts w:ascii="Times New Roman" w:hAnsi="Times New Roman" w:cs="Times New Roman"/>
          <w:sz w:val="20"/>
          <w:szCs w:val="20"/>
        </w:rPr>
      </w:pPr>
      <w:bookmarkStart w:id="20" w:name="_ENREF_19"/>
      <w:r w:rsidRPr="00F7521F">
        <w:rPr>
          <w:rFonts w:ascii="Times New Roman" w:hAnsi="Times New Roman" w:cs="Times New Roman"/>
          <w:sz w:val="20"/>
          <w:szCs w:val="20"/>
        </w:rPr>
        <w:t xml:space="preserve">[19] M. P. Soares dos Santos, J. A. F. Ferreira, J. A. O. Simões, R. Pascoal, J. Torrão, X. Xue, E. P. Furlani, "Magnetic levitation-based electromagnetic energy harvesting: a semi-analytical non-linear model for energy transduction", </w:t>
      </w:r>
      <w:r w:rsidRPr="00F7521F">
        <w:rPr>
          <w:rFonts w:ascii="Times New Roman" w:hAnsi="Times New Roman" w:cs="Times New Roman"/>
          <w:i/>
          <w:sz w:val="20"/>
          <w:szCs w:val="20"/>
        </w:rPr>
        <w:t>Sci. Rep.</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6</w:t>
      </w:r>
      <w:r w:rsidRPr="00F7521F">
        <w:rPr>
          <w:rFonts w:ascii="Times New Roman" w:hAnsi="Times New Roman" w:cs="Times New Roman"/>
          <w:sz w:val="20"/>
          <w:szCs w:val="20"/>
        </w:rPr>
        <w:t xml:space="preserve"> 18579, (2016). </w:t>
      </w:r>
      <w:hyperlink r:id="rId35" w:history="1">
        <w:r w:rsidRPr="00F7521F">
          <w:rPr>
            <w:rStyle w:val="Hyperlink"/>
            <w:rFonts w:ascii="Times New Roman" w:hAnsi="Times New Roman" w:cs="Times New Roman"/>
            <w:sz w:val="20"/>
            <w:szCs w:val="20"/>
          </w:rPr>
          <w:t>http://doi.org/10.1038/srep18579</w:t>
        </w:r>
        <w:bookmarkEnd w:id="20"/>
      </w:hyperlink>
    </w:p>
    <w:p w14:paraId="079AB295" w14:textId="2AEA0497" w:rsidR="00A23ED0" w:rsidRPr="00F7521F" w:rsidRDefault="00A23ED0" w:rsidP="00A23ED0">
      <w:pPr>
        <w:pStyle w:val="EndNoteBibliography"/>
        <w:spacing w:after="0"/>
        <w:rPr>
          <w:rFonts w:ascii="Times New Roman" w:hAnsi="Times New Roman" w:cs="Times New Roman"/>
          <w:sz w:val="20"/>
          <w:szCs w:val="20"/>
        </w:rPr>
      </w:pPr>
      <w:bookmarkStart w:id="21" w:name="_ENREF_20"/>
      <w:r w:rsidRPr="00F7521F">
        <w:rPr>
          <w:rFonts w:ascii="Times New Roman" w:hAnsi="Times New Roman" w:cs="Times New Roman"/>
          <w:sz w:val="20"/>
          <w:szCs w:val="20"/>
        </w:rPr>
        <w:t xml:space="preserve">[20] Q. Zheng, B. Shi, Z. Li, Z. L. Wang, "Recent Progress on Piezoelectric and Triboelectric Energy Harvesters in Biomedical Systems", </w:t>
      </w:r>
      <w:r w:rsidRPr="00F7521F">
        <w:rPr>
          <w:rFonts w:ascii="Times New Roman" w:hAnsi="Times New Roman" w:cs="Times New Roman"/>
          <w:i/>
          <w:sz w:val="20"/>
          <w:szCs w:val="20"/>
        </w:rPr>
        <w:t>Adv. Sci.</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4</w:t>
      </w:r>
      <w:r w:rsidRPr="00F7521F">
        <w:rPr>
          <w:rFonts w:ascii="Times New Roman" w:hAnsi="Times New Roman" w:cs="Times New Roman"/>
          <w:sz w:val="20"/>
          <w:szCs w:val="20"/>
        </w:rPr>
        <w:t xml:space="preserve">(7), 1700029, (2017). </w:t>
      </w:r>
      <w:hyperlink r:id="rId36" w:history="1">
        <w:r w:rsidRPr="00F7521F">
          <w:rPr>
            <w:rStyle w:val="Hyperlink"/>
            <w:rFonts w:ascii="Times New Roman" w:hAnsi="Times New Roman" w:cs="Times New Roman"/>
            <w:sz w:val="20"/>
            <w:szCs w:val="20"/>
          </w:rPr>
          <w:t>http://doi.org/10.1002/advs.201700029</w:t>
        </w:r>
        <w:bookmarkEnd w:id="21"/>
      </w:hyperlink>
    </w:p>
    <w:p w14:paraId="32175296" w14:textId="6C1646BF" w:rsidR="00A23ED0" w:rsidRPr="00415087" w:rsidRDefault="00A23ED0" w:rsidP="00A23ED0">
      <w:pPr>
        <w:pStyle w:val="EndNoteBibliography"/>
        <w:spacing w:after="0"/>
        <w:rPr>
          <w:rFonts w:ascii="Times New Roman" w:hAnsi="Times New Roman" w:cs="Times New Roman"/>
          <w:sz w:val="20"/>
          <w:szCs w:val="20"/>
          <w:lang w:val="pt-PT"/>
        </w:rPr>
      </w:pPr>
      <w:bookmarkStart w:id="22" w:name="_ENREF_21"/>
      <w:r w:rsidRPr="00F7521F">
        <w:rPr>
          <w:rFonts w:ascii="Times New Roman" w:hAnsi="Times New Roman" w:cs="Times New Roman"/>
          <w:sz w:val="20"/>
          <w:szCs w:val="20"/>
        </w:rPr>
        <w:t xml:space="preserve">[21] R. L. Harne, M. E. Schoemaker, B. E. Dussault, K. W. Wang, "Wave heave energy conversion using modular multistability", </w:t>
      </w:r>
      <w:r w:rsidRPr="00F7521F">
        <w:rPr>
          <w:rFonts w:ascii="Times New Roman" w:hAnsi="Times New Roman" w:cs="Times New Roman"/>
          <w:i/>
          <w:sz w:val="20"/>
          <w:szCs w:val="20"/>
        </w:rPr>
        <w:t xml:space="preserve">Appl. </w:t>
      </w:r>
      <w:r w:rsidRPr="00415087">
        <w:rPr>
          <w:rFonts w:ascii="Times New Roman" w:hAnsi="Times New Roman" w:cs="Times New Roman"/>
          <w:i/>
          <w:sz w:val="20"/>
          <w:szCs w:val="20"/>
          <w:lang w:val="pt-PT"/>
        </w:rPr>
        <w:t>Energy</w:t>
      </w:r>
      <w:r w:rsidRPr="00415087">
        <w:rPr>
          <w:rFonts w:ascii="Times New Roman" w:hAnsi="Times New Roman" w:cs="Times New Roman"/>
          <w:sz w:val="20"/>
          <w:szCs w:val="20"/>
          <w:lang w:val="pt-PT"/>
        </w:rPr>
        <w:t xml:space="preserve">, </w:t>
      </w:r>
      <w:r w:rsidRPr="00415087">
        <w:rPr>
          <w:rFonts w:ascii="Times New Roman" w:hAnsi="Times New Roman" w:cs="Times New Roman"/>
          <w:b/>
          <w:sz w:val="20"/>
          <w:szCs w:val="20"/>
          <w:lang w:val="pt-PT"/>
        </w:rPr>
        <w:t>130</w:t>
      </w:r>
      <w:r w:rsidRPr="00415087">
        <w:rPr>
          <w:rFonts w:ascii="Times New Roman" w:hAnsi="Times New Roman" w:cs="Times New Roman"/>
          <w:sz w:val="20"/>
          <w:szCs w:val="20"/>
          <w:lang w:val="pt-PT"/>
        </w:rPr>
        <w:t xml:space="preserve"> 148, (2014). </w:t>
      </w:r>
      <w:hyperlink r:id="rId37" w:history="1">
        <w:r w:rsidRPr="00415087">
          <w:rPr>
            <w:rStyle w:val="Hyperlink"/>
            <w:rFonts w:ascii="Times New Roman" w:hAnsi="Times New Roman" w:cs="Times New Roman"/>
            <w:sz w:val="20"/>
            <w:szCs w:val="20"/>
            <w:lang w:val="pt-PT"/>
          </w:rPr>
          <w:t>http://doi.org/10.1016/j.apenergy.2014.05.038</w:t>
        </w:r>
        <w:bookmarkEnd w:id="22"/>
      </w:hyperlink>
    </w:p>
    <w:p w14:paraId="0BB81D8E" w14:textId="6FFC35DD" w:rsidR="00A23ED0" w:rsidRPr="00415087" w:rsidRDefault="00A23ED0" w:rsidP="00A23ED0">
      <w:pPr>
        <w:pStyle w:val="EndNoteBibliography"/>
        <w:spacing w:after="0"/>
        <w:rPr>
          <w:rFonts w:ascii="Times New Roman" w:hAnsi="Times New Roman" w:cs="Times New Roman"/>
          <w:sz w:val="20"/>
          <w:szCs w:val="20"/>
          <w:lang w:val="pt-PT"/>
        </w:rPr>
      </w:pPr>
      <w:bookmarkStart w:id="23" w:name="_ENREF_22"/>
      <w:r w:rsidRPr="00415087">
        <w:rPr>
          <w:rFonts w:ascii="Times New Roman" w:hAnsi="Times New Roman" w:cs="Times New Roman"/>
          <w:sz w:val="20"/>
          <w:szCs w:val="20"/>
          <w:lang w:val="pt-PT"/>
        </w:rPr>
        <w:t xml:space="preserve">[22] M. P. Soares dos Santos, J. A. F. Ferreira, A. Ramos, J. A. O. Simões, R. Morais, N. M. Silva, P. M. Santos, M. J. C. S. Reis, T. Oliveira, "Instrumented hip implants: Electric supply systems", </w:t>
      </w:r>
      <w:r w:rsidRPr="00415087">
        <w:rPr>
          <w:rFonts w:ascii="Times New Roman" w:hAnsi="Times New Roman" w:cs="Times New Roman"/>
          <w:i/>
          <w:sz w:val="20"/>
          <w:szCs w:val="20"/>
          <w:lang w:val="pt-PT"/>
        </w:rPr>
        <w:t>J. Biomech.</w:t>
      </w:r>
      <w:r w:rsidRPr="00415087">
        <w:rPr>
          <w:rFonts w:ascii="Times New Roman" w:hAnsi="Times New Roman" w:cs="Times New Roman"/>
          <w:sz w:val="20"/>
          <w:szCs w:val="20"/>
          <w:lang w:val="pt-PT"/>
        </w:rPr>
        <w:t xml:space="preserve">, </w:t>
      </w:r>
      <w:r w:rsidRPr="00415087">
        <w:rPr>
          <w:rFonts w:ascii="Times New Roman" w:hAnsi="Times New Roman" w:cs="Times New Roman"/>
          <w:b/>
          <w:sz w:val="20"/>
          <w:szCs w:val="20"/>
          <w:lang w:val="pt-PT"/>
        </w:rPr>
        <w:t>46</w:t>
      </w:r>
      <w:r w:rsidRPr="00415087">
        <w:rPr>
          <w:rFonts w:ascii="Times New Roman" w:hAnsi="Times New Roman" w:cs="Times New Roman"/>
          <w:sz w:val="20"/>
          <w:szCs w:val="20"/>
          <w:lang w:val="pt-PT"/>
        </w:rPr>
        <w:t xml:space="preserve">(15), 2561, (2013). </w:t>
      </w:r>
      <w:hyperlink r:id="rId38" w:history="1">
        <w:r w:rsidRPr="00415087">
          <w:rPr>
            <w:rStyle w:val="Hyperlink"/>
            <w:rFonts w:ascii="Times New Roman" w:hAnsi="Times New Roman" w:cs="Times New Roman"/>
            <w:sz w:val="20"/>
            <w:szCs w:val="20"/>
            <w:lang w:val="pt-PT"/>
          </w:rPr>
          <w:t>http://doi.org/10.1016/j.jbiomech.2013.08.002</w:t>
        </w:r>
        <w:bookmarkEnd w:id="23"/>
      </w:hyperlink>
    </w:p>
    <w:p w14:paraId="0A7F0B27" w14:textId="0707655D" w:rsidR="00A23ED0" w:rsidRPr="00F7521F" w:rsidRDefault="00A23ED0" w:rsidP="00A23ED0">
      <w:pPr>
        <w:pStyle w:val="EndNoteBibliography"/>
        <w:spacing w:after="0"/>
        <w:rPr>
          <w:rFonts w:ascii="Times New Roman" w:hAnsi="Times New Roman" w:cs="Times New Roman"/>
          <w:sz w:val="20"/>
          <w:szCs w:val="20"/>
        </w:rPr>
      </w:pPr>
      <w:bookmarkStart w:id="24" w:name="_ENREF_23"/>
      <w:r w:rsidRPr="00F7521F">
        <w:rPr>
          <w:rFonts w:ascii="Times New Roman" w:hAnsi="Times New Roman" w:cs="Times New Roman"/>
          <w:sz w:val="20"/>
          <w:szCs w:val="20"/>
        </w:rPr>
        <w:t xml:space="preserve">[23] H. Wang, L. Xu, Y. Bai, Z. L. Wang, "Pumping up the charge density of a triboelectric nanogenerator by charge-shuttling", </w:t>
      </w:r>
      <w:r w:rsidRPr="00F7521F">
        <w:rPr>
          <w:rFonts w:ascii="Times New Roman" w:hAnsi="Times New Roman" w:cs="Times New Roman"/>
          <w:i/>
          <w:sz w:val="20"/>
          <w:szCs w:val="20"/>
        </w:rPr>
        <w:t>Nat. Commun.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11</w:t>
      </w:r>
      <w:r w:rsidRPr="00F7521F">
        <w:rPr>
          <w:rFonts w:ascii="Times New Roman" w:hAnsi="Times New Roman" w:cs="Times New Roman"/>
          <w:sz w:val="20"/>
          <w:szCs w:val="20"/>
        </w:rPr>
        <w:t xml:space="preserve">(1), 4203, (2020). </w:t>
      </w:r>
      <w:hyperlink r:id="rId39" w:history="1">
        <w:r w:rsidRPr="00F7521F">
          <w:rPr>
            <w:rStyle w:val="Hyperlink"/>
            <w:rFonts w:ascii="Times New Roman" w:hAnsi="Times New Roman" w:cs="Times New Roman"/>
            <w:sz w:val="20"/>
            <w:szCs w:val="20"/>
          </w:rPr>
          <w:t>http://doi.org/10.1038/s41467-020-17891-1</w:t>
        </w:r>
        <w:bookmarkEnd w:id="24"/>
      </w:hyperlink>
    </w:p>
    <w:p w14:paraId="700C45FB" w14:textId="77777777" w:rsidR="00A23ED0" w:rsidRPr="00F7521F" w:rsidRDefault="00A23ED0" w:rsidP="00A23ED0">
      <w:pPr>
        <w:pStyle w:val="EndNoteBibliography"/>
        <w:spacing w:after="0"/>
        <w:rPr>
          <w:rFonts w:ascii="Times New Roman" w:hAnsi="Times New Roman" w:cs="Times New Roman"/>
          <w:sz w:val="20"/>
          <w:szCs w:val="20"/>
        </w:rPr>
      </w:pPr>
      <w:bookmarkStart w:id="25" w:name="_ENREF_24"/>
      <w:r w:rsidRPr="00F7521F">
        <w:rPr>
          <w:rFonts w:ascii="Times New Roman" w:hAnsi="Times New Roman" w:cs="Times New Roman"/>
          <w:sz w:val="20"/>
          <w:szCs w:val="20"/>
        </w:rPr>
        <w:t>[24] European Comission. Energy roadmap 2050. European Union; 2012.</w:t>
      </w:r>
      <w:bookmarkEnd w:id="25"/>
    </w:p>
    <w:p w14:paraId="015D54CA" w14:textId="77777777" w:rsidR="00A23ED0" w:rsidRPr="00F7521F" w:rsidRDefault="00A23ED0" w:rsidP="00A23ED0">
      <w:pPr>
        <w:pStyle w:val="EndNoteBibliography"/>
        <w:spacing w:after="0"/>
        <w:rPr>
          <w:rFonts w:ascii="Times New Roman" w:hAnsi="Times New Roman" w:cs="Times New Roman"/>
          <w:sz w:val="20"/>
          <w:szCs w:val="20"/>
        </w:rPr>
      </w:pPr>
      <w:bookmarkStart w:id="26" w:name="_ENREF_25"/>
      <w:r w:rsidRPr="00F7521F">
        <w:rPr>
          <w:rFonts w:ascii="Times New Roman" w:hAnsi="Times New Roman" w:cs="Times New Roman"/>
          <w:sz w:val="20"/>
          <w:szCs w:val="20"/>
        </w:rPr>
        <w:t>[25] International Renewable Energy Agency (IRENA). Global Energy Transformation – a Roadmap to 2050, 2018.</w:t>
      </w:r>
      <w:bookmarkEnd w:id="26"/>
    </w:p>
    <w:p w14:paraId="596AF716" w14:textId="627986F3" w:rsidR="00A23ED0" w:rsidRPr="00F7521F" w:rsidRDefault="00A23ED0" w:rsidP="00A23ED0">
      <w:pPr>
        <w:pStyle w:val="EndNoteBibliography"/>
        <w:spacing w:after="0"/>
        <w:rPr>
          <w:rFonts w:ascii="Times New Roman" w:hAnsi="Times New Roman" w:cs="Times New Roman"/>
          <w:sz w:val="20"/>
          <w:szCs w:val="20"/>
        </w:rPr>
      </w:pPr>
      <w:bookmarkStart w:id="27" w:name="_ENREF_26"/>
      <w:r w:rsidRPr="00F7521F">
        <w:rPr>
          <w:rFonts w:ascii="Times New Roman" w:hAnsi="Times New Roman" w:cs="Times New Roman"/>
          <w:sz w:val="20"/>
          <w:szCs w:val="20"/>
        </w:rPr>
        <w:t xml:space="preserve">[26] H. Askari, N. Xu, B. H. Groenner Barbosa, Y. Huang, L. Chen, A. Khajepour, H. Chen, Z. L. Wang, "Intelligent systems using triboelectric, piezoelectric, and pyroelectric nanogenerators", </w:t>
      </w:r>
      <w:r w:rsidRPr="00F7521F">
        <w:rPr>
          <w:rFonts w:ascii="Times New Roman" w:hAnsi="Times New Roman" w:cs="Times New Roman"/>
          <w:i/>
          <w:sz w:val="20"/>
          <w:szCs w:val="20"/>
        </w:rPr>
        <w:t>Mater. Today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52</w:t>
      </w:r>
      <w:r w:rsidRPr="00F7521F">
        <w:rPr>
          <w:rFonts w:ascii="Times New Roman" w:hAnsi="Times New Roman" w:cs="Times New Roman"/>
          <w:sz w:val="20"/>
          <w:szCs w:val="20"/>
        </w:rPr>
        <w:t xml:space="preserve"> 188, (2022). </w:t>
      </w:r>
      <w:hyperlink r:id="rId40" w:history="1">
        <w:r w:rsidRPr="00F7521F">
          <w:rPr>
            <w:rStyle w:val="Hyperlink"/>
            <w:rFonts w:ascii="Times New Roman" w:hAnsi="Times New Roman" w:cs="Times New Roman"/>
            <w:sz w:val="20"/>
            <w:szCs w:val="20"/>
          </w:rPr>
          <w:t>http://doi.org/10.1016/j.mattod.2021.11.027</w:t>
        </w:r>
        <w:bookmarkEnd w:id="27"/>
      </w:hyperlink>
    </w:p>
    <w:p w14:paraId="140E7B16" w14:textId="5C08346D" w:rsidR="00A23ED0" w:rsidRPr="00F7521F" w:rsidRDefault="00A23ED0" w:rsidP="00A23ED0">
      <w:pPr>
        <w:pStyle w:val="EndNoteBibliography"/>
        <w:spacing w:after="0"/>
        <w:rPr>
          <w:rFonts w:ascii="Times New Roman" w:hAnsi="Times New Roman" w:cs="Times New Roman"/>
          <w:sz w:val="20"/>
          <w:szCs w:val="20"/>
        </w:rPr>
      </w:pPr>
      <w:bookmarkStart w:id="28" w:name="_ENREF_27"/>
      <w:r w:rsidRPr="00F7521F">
        <w:rPr>
          <w:rFonts w:ascii="Times New Roman" w:hAnsi="Times New Roman" w:cs="Times New Roman"/>
          <w:sz w:val="20"/>
          <w:szCs w:val="20"/>
        </w:rPr>
        <w:t xml:space="preserve">[27] S. Tian, W. Yang, J. M. L. Grange, P. Wang, W. Huang, Z. Ye, "Smart healthcare: making medical care more intelligent", </w:t>
      </w:r>
      <w:r w:rsidRPr="00F7521F">
        <w:rPr>
          <w:rFonts w:ascii="Times New Roman" w:hAnsi="Times New Roman" w:cs="Times New Roman"/>
          <w:i/>
          <w:sz w:val="20"/>
          <w:szCs w:val="20"/>
        </w:rPr>
        <w:t>Glob. Health J.</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w:t>
      </w:r>
      <w:r w:rsidRPr="00F7521F">
        <w:rPr>
          <w:rFonts w:ascii="Times New Roman" w:hAnsi="Times New Roman" w:cs="Times New Roman"/>
          <w:sz w:val="20"/>
          <w:szCs w:val="20"/>
        </w:rPr>
        <w:t xml:space="preserve">(3), 62, (2019). </w:t>
      </w:r>
      <w:hyperlink r:id="rId41" w:history="1">
        <w:r w:rsidRPr="00F7521F">
          <w:rPr>
            <w:rStyle w:val="Hyperlink"/>
            <w:rFonts w:ascii="Times New Roman" w:hAnsi="Times New Roman" w:cs="Times New Roman"/>
            <w:sz w:val="20"/>
            <w:szCs w:val="20"/>
          </w:rPr>
          <w:t>http://doi.org/10.1016/j.glohj.2019.07.001</w:t>
        </w:r>
        <w:bookmarkEnd w:id="28"/>
      </w:hyperlink>
    </w:p>
    <w:p w14:paraId="318A3E26" w14:textId="2EA899E8" w:rsidR="00A23ED0" w:rsidRPr="00F7521F" w:rsidRDefault="00A23ED0" w:rsidP="00A23ED0">
      <w:pPr>
        <w:pStyle w:val="EndNoteBibliography"/>
        <w:spacing w:after="0"/>
        <w:rPr>
          <w:rFonts w:ascii="Times New Roman" w:hAnsi="Times New Roman" w:cs="Times New Roman"/>
          <w:sz w:val="20"/>
          <w:szCs w:val="20"/>
        </w:rPr>
      </w:pPr>
      <w:bookmarkStart w:id="29" w:name="_ENREF_28"/>
      <w:r w:rsidRPr="00F7521F">
        <w:rPr>
          <w:rFonts w:ascii="Times New Roman" w:hAnsi="Times New Roman" w:cs="Times New Roman"/>
          <w:sz w:val="20"/>
          <w:szCs w:val="20"/>
        </w:rPr>
        <w:t xml:space="preserve">[28] G. Zhao, J. Yang, J. Chen, G. Zhu, Z. Jiang, X. Liu, G. Niu, Z. L. Wang, B. Zhang, "Keystroke Dynamics Identification Based on Triboelectric Nanogenerator for Intelligent Keyboard Using Deep Learning Method", </w:t>
      </w:r>
      <w:r w:rsidRPr="00F7521F">
        <w:rPr>
          <w:rFonts w:ascii="Times New Roman" w:hAnsi="Times New Roman" w:cs="Times New Roman"/>
          <w:i/>
          <w:sz w:val="20"/>
          <w:szCs w:val="20"/>
        </w:rPr>
        <w:t>Adv. Mater. Technol.</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4</w:t>
      </w:r>
      <w:r w:rsidRPr="00F7521F">
        <w:rPr>
          <w:rFonts w:ascii="Times New Roman" w:hAnsi="Times New Roman" w:cs="Times New Roman"/>
          <w:sz w:val="20"/>
          <w:szCs w:val="20"/>
        </w:rPr>
        <w:t xml:space="preserve">(1), 1800167, (2019). </w:t>
      </w:r>
      <w:hyperlink r:id="rId42" w:history="1">
        <w:r w:rsidRPr="00F7521F">
          <w:rPr>
            <w:rStyle w:val="Hyperlink"/>
            <w:rFonts w:ascii="Times New Roman" w:hAnsi="Times New Roman" w:cs="Times New Roman"/>
            <w:sz w:val="20"/>
            <w:szCs w:val="20"/>
          </w:rPr>
          <w:t>http://doi.org/10.1002/admt.201800167</w:t>
        </w:r>
        <w:bookmarkEnd w:id="29"/>
      </w:hyperlink>
    </w:p>
    <w:p w14:paraId="4C01E9E8" w14:textId="19E5ADD5" w:rsidR="00A23ED0" w:rsidRPr="00F7521F" w:rsidRDefault="00A23ED0" w:rsidP="00A23ED0">
      <w:pPr>
        <w:pStyle w:val="EndNoteBibliography"/>
        <w:spacing w:after="0"/>
        <w:rPr>
          <w:rFonts w:ascii="Times New Roman" w:hAnsi="Times New Roman" w:cs="Times New Roman"/>
          <w:sz w:val="20"/>
          <w:szCs w:val="20"/>
        </w:rPr>
      </w:pPr>
      <w:bookmarkStart w:id="30" w:name="_ENREF_29"/>
      <w:r w:rsidRPr="00F7521F">
        <w:rPr>
          <w:rFonts w:ascii="Times New Roman" w:hAnsi="Times New Roman" w:cs="Times New Roman"/>
          <w:sz w:val="20"/>
          <w:szCs w:val="20"/>
        </w:rPr>
        <w:t xml:space="preserve">[29] S. Hajra, Y. Oh, M. Sahu, K. Lee, H.-G. Kim, B. K. Panigrahi, K. Mistewicz, H. J. Kim, "Piezoelectric nanogenerator based on flexible PDMS–BiMgFeCeO6 composites for sound detection and biomechanical energy harvesting", </w:t>
      </w:r>
      <w:r w:rsidRPr="00F7521F">
        <w:rPr>
          <w:rFonts w:ascii="Times New Roman" w:hAnsi="Times New Roman" w:cs="Times New Roman"/>
          <w:i/>
          <w:sz w:val="20"/>
          <w:szCs w:val="20"/>
        </w:rPr>
        <w:t>Sustain. Energy Fuels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5</w:t>
      </w:r>
      <w:r w:rsidRPr="00F7521F">
        <w:rPr>
          <w:rFonts w:ascii="Times New Roman" w:hAnsi="Times New Roman" w:cs="Times New Roman"/>
          <w:sz w:val="20"/>
          <w:szCs w:val="20"/>
        </w:rPr>
        <w:t xml:space="preserve">(23), 6049, (2021). </w:t>
      </w:r>
      <w:hyperlink r:id="rId43" w:history="1">
        <w:r w:rsidRPr="00F7521F">
          <w:rPr>
            <w:rStyle w:val="Hyperlink"/>
            <w:rFonts w:ascii="Times New Roman" w:hAnsi="Times New Roman" w:cs="Times New Roman"/>
            <w:sz w:val="20"/>
            <w:szCs w:val="20"/>
          </w:rPr>
          <w:t>http://doi.org/10.1039/D1SE01587G</w:t>
        </w:r>
        <w:bookmarkEnd w:id="30"/>
      </w:hyperlink>
    </w:p>
    <w:p w14:paraId="78B8E08E" w14:textId="0EE50596" w:rsidR="00A23ED0" w:rsidRPr="00F7521F" w:rsidRDefault="00A23ED0" w:rsidP="00A23ED0">
      <w:pPr>
        <w:pStyle w:val="EndNoteBibliography"/>
        <w:spacing w:after="0"/>
        <w:rPr>
          <w:rFonts w:ascii="Times New Roman" w:hAnsi="Times New Roman" w:cs="Times New Roman"/>
          <w:sz w:val="20"/>
          <w:szCs w:val="20"/>
        </w:rPr>
      </w:pPr>
      <w:bookmarkStart w:id="31" w:name="_ENREF_30"/>
      <w:r w:rsidRPr="00F7521F">
        <w:rPr>
          <w:rFonts w:ascii="Times New Roman" w:hAnsi="Times New Roman" w:cs="Times New Roman"/>
          <w:sz w:val="20"/>
          <w:szCs w:val="20"/>
        </w:rPr>
        <w:t xml:space="preserve">[30] H. Askari, A. Khajepour, M. B. Khamesee, Z. L. Wang, "Embedded self-powered sensing systems for smart vehicles and intelligent transportation", </w:t>
      </w:r>
      <w:r w:rsidRPr="00F7521F">
        <w:rPr>
          <w:rFonts w:ascii="Times New Roman" w:hAnsi="Times New Roman" w:cs="Times New Roman"/>
          <w:i/>
          <w:sz w:val="20"/>
          <w:szCs w:val="20"/>
        </w:rPr>
        <w:t>Nano Energy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66</w:t>
      </w:r>
      <w:r w:rsidRPr="00F7521F">
        <w:rPr>
          <w:rFonts w:ascii="Times New Roman" w:hAnsi="Times New Roman" w:cs="Times New Roman"/>
          <w:sz w:val="20"/>
          <w:szCs w:val="20"/>
        </w:rPr>
        <w:t xml:space="preserve"> 104103, (2019). </w:t>
      </w:r>
      <w:hyperlink r:id="rId44" w:history="1">
        <w:r w:rsidRPr="00F7521F">
          <w:rPr>
            <w:rStyle w:val="Hyperlink"/>
            <w:rFonts w:ascii="Times New Roman" w:hAnsi="Times New Roman" w:cs="Times New Roman"/>
            <w:sz w:val="20"/>
            <w:szCs w:val="20"/>
          </w:rPr>
          <w:t>http://doi.org/10.1016/j.nanoen.2019.104103</w:t>
        </w:r>
        <w:bookmarkEnd w:id="31"/>
      </w:hyperlink>
    </w:p>
    <w:p w14:paraId="2057FAD4" w14:textId="0B56538D" w:rsidR="00A23ED0" w:rsidRPr="00F7521F" w:rsidRDefault="00A23ED0" w:rsidP="00A23ED0">
      <w:pPr>
        <w:pStyle w:val="EndNoteBibliography"/>
        <w:spacing w:after="0"/>
        <w:rPr>
          <w:rFonts w:ascii="Times New Roman" w:hAnsi="Times New Roman" w:cs="Times New Roman"/>
          <w:sz w:val="20"/>
          <w:szCs w:val="20"/>
        </w:rPr>
      </w:pPr>
      <w:bookmarkStart w:id="32" w:name="_ENREF_31"/>
      <w:r w:rsidRPr="00F7521F">
        <w:rPr>
          <w:rFonts w:ascii="Times New Roman" w:hAnsi="Times New Roman" w:cs="Times New Roman"/>
          <w:sz w:val="20"/>
          <w:szCs w:val="20"/>
        </w:rPr>
        <w:t xml:space="preserve">[31] Y. Liu, E. Li, X. Wang, Q. Chen, Y. Zhou, Y. Hu, G. Chen, H. Chen, T. Guo, "Self-powered artificial auditory pathway for intelligent neuromorphic computing and sound detection", </w:t>
      </w:r>
      <w:r w:rsidRPr="00F7521F">
        <w:rPr>
          <w:rFonts w:ascii="Times New Roman" w:hAnsi="Times New Roman" w:cs="Times New Roman"/>
          <w:i/>
          <w:sz w:val="20"/>
          <w:szCs w:val="20"/>
        </w:rPr>
        <w:t>Nano Energy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78</w:t>
      </w:r>
      <w:r w:rsidRPr="00F7521F">
        <w:rPr>
          <w:rFonts w:ascii="Times New Roman" w:hAnsi="Times New Roman" w:cs="Times New Roman"/>
          <w:sz w:val="20"/>
          <w:szCs w:val="20"/>
        </w:rPr>
        <w:t xml:space="preserve"> (2020). </w:t>
      </w:r>
      <w:hyperlink r:id="rId45" w:history="1">
        <w:r w:rsidRPr="00F7521F">
          <w:rPr>
            <w:rStyle w:val="Hyperlink"/>
            <w:rFonts w:ascii="Times New Roman" w:hAnsi="Times New Roman" w:cs="Times New Roman"/>
            <w:sz w:val="20"/>
            <w:szCs w:val="20"/>
          </w:rPr>
          <w:t>http://doi.org/10.1016/j.nanoen.2020.105403</w:t>
        </w:r>
        <w:bookmarkEnd w:id="32"/>
      </w:hyperlink>
    </w:p>
    <w:p w14:paraId="5F0D34FF" w14:textId="0C417A09" w:rsidR="00A23ED0" w:rsidRPr="00F7521F" w:rsidRDefault="00A23ED0" w:rsidP="00A23ED0">
      <w:pPr>
        <w:pStyle w:val="EndNoteBibliography"/>
        <w:spacing w:after="0"/>
        <w:rPr>
          <w:rFonts w:ascii="Times New Roman" w:hAnsi="Times New Roman" w:cs="Times New Roman"/>
          <w:sz w:val="20"/>
          <w:szCs w:val="20"/>
        </w:rPr>
      </w:pPr>
      <w:bookmarkStart w:id="33" w:name="_ENREF_32"/>
      <w:r w:rsidRPr="00F7521F">
        <w:rPr>
          <w:rFonts w:ascii="Times New Roman" w:hAnsi="Times New Roman" w:cs="Times New Roman"/>
          <w:sz w:val="20"/>
          <w:szCs w:val="20"/>
        </w:rPr>
        <w:t xml:space="preserve">[32] I. L. Cassidy, J. T. Scruggs, "Nonlinear stochastic controllers for power-flow-constrained vibratory energy harvesters", </w:t>
      </w:r>
      <w:r w:rsidRPr="00F7521F">
        <w:rPr>
          <w:rFonts w:ascii="Times New Roman" w:hAnsi="Times New Roman" w:cs="Times New Roman"/>
          <w:i/>
          <w:sz w:val="20"/>
          <w:szCs w:val="20"/>
        </w:rPr>
        <w:t>J. Sound Vib.</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332</w:t>
      </w:r>
      <w:r w:rsidRPr="00F7521F">
        <w:rPr>
          <w:rFonts w:ascii="Times New Roman" w:hAnsi="Times New Roman" w:cs="Times New Roman"/>
          <w:sz w:val="20"/>
          <w:szCs w:val="20"/>
        </w:rPr>
        <w:t xml:space="preserve">(13), 3134, (2013). </w:t>
      </w:r>
      <w:hyperlink r:id="rId46" w:history="1">
        <w:r w:rsidRPr="00F7521F">
          <w:rPr>
            <w:rStyle w:val="Hyperlink"/>
            <w:rFonts w:ascii="Times New Roman" w:hAnsi="Times New Roman" w:cs="Times New Roman"/>
            <w:sz w:val="20"/>
            <w:szCs w:val="20"/>
          </w:rPr>
          <w:t>http://doi.org/https://doi.org/10.1016/j.jsv.2013.01.023</w:t>
        </w:r>
        <w:bookmarkEnd w:id="33"/>
      </w:hyperlink>
    </w:p>
    <w:p w14:paraId="2A5AD174" w14:textId="699E062C" w:rsidR="00A23ED0" w:rsidRPr="00F7521F" w:rsidRDefault="00A23ED0" w:rsidP="00A23ED0">
      <w:pPr>
        <w:pStyle w:val="EndNoteBibliography"/>
        <w:spacing w:after="0"/>
        <w:rPr>
          <w:rFonts w:ascii="Times New Roman" w:hAnsi="Times New Roman" w:cs="Times New Roman"/>
          <w:sz w:val="20"/>
          <w:szCs w:val="20"/>
        </w:rPr>
      </w:pPr>
      <w:bookmarkStart w:id="34" w:name="_ENREF_33"/>
      <w:r w:rsidRPr="00F7521F">
        <w:rPr>
          <w:rFonts w:ascii="Times New Roman" w:hAnsi="Times New Roman" w:cs="Times New Roman"/>
          <w:sz w:val="20"/>
          <w:szCs w:val="20"/>
        </w:rPr>
        <w:t xml:space="preserve">[33] L. Costanzo, A. L. Schiavo, M. Vitelli, "Active Interface for Piezoelectric Harvesters Based on Multi-Variable Maximum Power Point Tracking", </w:t>
      </w:r>
      <w:r w:rsidRPr="00F7521F">
        <w:rPr>
          <w:rFonts w:ascii="Times New Roman" w:hAnsi="Times New Roman" w:cs="Times New Roman"/>
          <w:i/>
          <w:sz w:val="20"/>
          <w:szCs w:val="20"/>
        </w:rPr>
        <w:t>IEEE Trans. Circuits Syst. I: Regul. Pap.</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67</w:t>
      </w:r>
      <w:r w:rsidRPr="00F7521F">
        <w:rPr>
          <w:rFonts w:ascii="Times New Roman" w:hAnsi="Times New Roman" w:cs="Times New Roman"/>
          <w:sz w:val="20"/>
          <w:szCs w:val="20"/>
        </w:rPr>
        <w:t xml:space="preserve">(7), 2503, (2020). </w:t>
      </w:r>
      <w:hyperlink r:id="rId47" w:history="1">
        <w:r w:rsidRPr="00F7521F">
          <w:rPr>
            <w:rStyle w:val="Hyperlink"/>
            <w:rFonts w:ascii="Times New Roman" w:hAnsi="Times New Roman" w:cs="Times New Roman"/>
            <w:sz w:val="20"/>
            <w:szCs w:val="20"/>
          </w:rPr>
          <w:t>http://doi.org/10.1109/TCSI.2020.2977495</w:t>
        </w:r>
        <w:bookmarkEnd w:id="34"/>
      </w:hyperlink>
    </w:p>
    <w:p w14:paraId="1CB095E0" w14:textId="0061BE8E" w:rsidR="00A23ED0" w:rsidRPr="00F7521F" w:rsidRDefault="00A23ED0" w:rsidP="00A23ED0">
      <w:pPr>
        <w:pStyle w:val="EndNoteBibliography"/>
        <w:spacing w:after="0"/>
        <w:rPr>
          <w:rFonts w:ascii="Times New Roman" w:hAnsi="Times New Roman" w:cs="Times New Roman"/>
          <w:sz w:val="20"/>
          <w:szCs w:val="20"/>
        </w:rPr>
      </w:pPr>
      <w:bookmarkStart w:id="35" w:name="_ENREF_34"/>
      <w:r w:rsidRPr="00F7521F">
        <w:rPr>
          <w:rFonts w:ascii="Times New Roman" w:hAnsi="Times New Roman" w:cs="Times New Roman"/>
          <w:sz w:val="20"/>
          <w:szCs w:val="20"/>
        </w:rPr>
        <w:t xml:space="preserve">[34] A. Morel, G. Pillonnet, P. Gasnier, E. Lefeuvre, A. Badel, "Frequency tuning of piezoelectric energy harvesters thanks to a short-circuit synchronous electric charge extraction", </w:t>
      </w:r>
      <w:r w:rsidRPr="00F7521F">
        <w:rPr>
          <w:rFonts w:ascii="Times New Roman" w:hAnsi="Times New Roman" w:cs="Times New Roman"/>
          <w:i/>
          <w:sz w:val="20"/>
          <w:szCs w:val="20"/>
        </w:rPr>
        <w:t>Smart Mater. Struct.</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28</w:t>
      </w:r>
      <w:r w:rsidRPr="00F7521F">
        <w:rPr>
          <w:rFonts w:ascii="Times New Roman" w:hAnsi="Times New Roman" w:cs="Times New Roman"/>
          <w:sz w:val="20"/>
          <w:szCs w:val="20"/>
        </w:rPr>
        <w:t xml:space="preserve">(2), 025009, (2018). </w:t>
      </w:r>
      <w:hyperlink r:id="rId48" w:history="1">
        <w:r w:rsidRPr="00F7521F">
          <w:rPr>
            <w:rStyle w:val="Hyperlink"/>
            <w:rFonts w:ascii="Times New Roman" w:hAnsi="Times New Roman" w:cs="Times New Roman"/>
            <w:sz w:val="20"/>
            <w:szCs w:val="20"/>
          </w:rPr>
          <w:t>http://doi.org/10.1088/1361-665x/aaf0ea</w:t>
        </w:r>
        <w:bookmarkEnd w:id="35"/>
      </w:hyperlink>
    </w:p>
    <w:p w14:paraId="157DEA23" w14:textId="179327FC" w:rsidR="00A23ED0" w:rsidRPr="00F7521F" w:rsidRDefault="00A23ED0" w:rsidP="00A23ED0">
      <w:pPr>
        <w:pStyle w:val="EndNoteBibliography"/>
        <w:spacing w:after="0"/>
        <w:rPr>
          <w:rFonts w:ascii="Times New Roman" w:hAnsi="Times New Roman" w:cs="Times New Roman"/>
          <w:sz w:val="20"/>
          <w:szCs w:val="20"/>
        </w:rPr>
      </w:pPr>
      <w:bookmarkStart w:id="36" w:name="_ENREF_35"/>
      <w:r w:rsidRPr="00F7521F">
        <w:rPr>
          <w:rFonts w:ascii="Times New Roman" w:hAnsi="Times New Roman" w:cs="Times New Roman"/>
          <w:sz w:val="20"/>
          <w:szCs w:val="20"/>
        </w:rPr>
        <w:t xml:space="preserve">[35] S. H. Kamali, M. Moallem, S. Arzanpour, "A two-variable extremum seeking controller with application to self-tuned vibration energy harvesting", </w:t>
      </w:r>
      <w:r w:rsidRPr="00F7521F">
        <w:rPr>
          <w:rFonts w:ascii="Times New Roman" w:hAnsi="Times New Roman" w:cs="Times New Roman"/>
          <w:i/>
          <w:sz w:val="20"/>
          <w:szCs w:val="20"/>
        </w:rPr>
        <w:t>Smart Mater. Struct.</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28</w:t>
      </w:r>
      <w:r w:rsidRPr="00F7521F">
        <w:rPr>
          <w:rFonts w:ascii="Times New Roman" w:hAnsi="Times New Roman" w:cs="Times New Roman"/>
          <w:sz w:val="20"/>
          <w:szCs w:val="20"/>
        </w:rPr>
        <w:t xml:space="preserve">(9), 095027, (2019). </w:t>
      </w:r>
      <w:hyperlink r:id="rId49" w:history="1">
        <w:r w:rsidRPr="00F7521F">
          <w:rPr>
            <w:rStyle w:val="Hyperlink"/>
            <w:rFonts w:ascii="Times New Roman" w:hAnsi="Times New Roman" w:cs="Times New Roman"/>
            <w:sz w:val="20"/>
            <w:szCs w:val="20"/>
          </w:rPr>
          <w:t>http://doi.org/10.1088/1361-665x/ab028b</w:t>
        </w:r>
        <w:bookmarkEnd w:id="36"/>
      </w:hyperlink>
    </w:p>
    <w:p w14:paraId="07274A79" w14:textId="577DE5AC" w:rsidR="00A23ED0" w:rsidRPr="00F7521F" w:rsidRDefault="00A23ED0" w:rsidP="00A23ED0">
      <w:pPr>
        <w:pStyle w:val="EndNoteBibliography"/>
        <w:spacing w:after="0"/>
        <w:rPr>
          <w:rFonts w:ascii="Times New Roman" w:hAnsi="Times New Roman" w:cs="Times New Roman"/>
          <w:sz w:val="20"/>
          <w:szCs w:val="20"/>
        </w:rPr>
      </w:pPr>
      <w:bookmarkStart w:id="37" w:name="_ENREF_36"/>
      <w:r w:rsidRPr="00F7521F">
        <w:rPr>
          <w:rFonts w:ascii="Times New Roman" w:hAnsi="Times New Roman" w:cs="Times New Roman"/>
          <w:sz w:val="20"/>
          <w:szCs w:val="20"/>
        </w:rPr>
        <w:t xml:space="preserve">[36] M. Auleley, C. Giraud-Audine, H. Mahé, O. Thomas, "Tunable electromagnetic resonant shunt using pulse-width modulation", </w:t>
      </w:r>
      <w:r w:rsidRPr="00F7521F">
        <w:rPr>
          <w:rFonts w:ascii="Times New Roman" w:hAnsi="Times New Roman" w:cs="Times New Roman"/>
          <w:i/>
          <w:sz w:val="20"/>
          <w:szCs w:val="20"/>
        </w:rPr>
        <w:t>J. Sound Vib.</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500</w:t>
      </w:r>
      <w:r w:rsidRPr="00F7521F">
        <w:rPr>
          <w:rFonts w:ascii="Times New Roman" w:hAnsi="Times New Roman" w:cs="Times New Roman"/>
          <w:sz w:val="20"/>
          <w:szCs w:val="20"/>
        </w:rPr>
        <w:t xml:space="preserve"> 116018, (2021). </w:t>
      </w:r>
      <w:hyperlink r:id="rId50" w:history="1">
        <w:r w:rsidRPr="00F7521F">
          <w:rPr>
            <w:rStyle w:val="Hyperlink"/>
            <w:rFonts w:ascii="Times New Roman" w:hAnsi="Times New Roman" w:cs="Times New Roman"/>
            <w:sz w:val="20"/>
            <w:szCs w:val="20"/>
          </w:rPr>
          <w:t>http://doi.org/https://doi.org/10.1016/j.jsv.2021.116018</w:t>
        </w:r>
        <w:bookmarkEnd w:id="37"/>
      </w:hyperlink>
    </w:p>
    <w:p w14:paraId="4C305F9B" w14:textId="38D1543C" w:rsidR="00A23ED0" w:rsidRPr="00F7521F" w:rsidRDefault="00A23ED0" w:rsidP="00A23ED0">
      <w:pPr>
        <w:pStyle w:val="EndNoteBibliography"/>
        <w:spacing w:after="0"/>
        <w:rPr>
          <w:rFonts w:ascii="Times New Roman" w:hAnsi="Times New Roman" w:cs="Times New Roman"/>
          <w:sz w:val="20"/>
          <w:szCs w:val="20"/>
        </w:rPr>
      </w:pPr>
      <w:bookmarkStart w:id="38" w:name="_ENREF_37"/>
      <w:r w:rsidRPr="00F7521F">
        <w:rPr>
          <w:rFonts w:ascii="Times New Roman" w:hAnsi="Times New Roman" w:cs="Times New Roman"/>
          <w:sz w:val="20"/>
          <w:szCs w:val="20"/>
        </w:rPr>
        <w:lastRenderedPageBreak/>
        <w:t xml:space="preserve">[37] P. D. Mitcheson, T. T. Toh, K. H. Wong, S. G. Burrow, A. S. Holmes, "Tuning the Resonant Frequency and Damping of an Electromagnetic Energy Harvester Using Power Electronics", </w:t>
      </w:r>
      <w:r w:rsidRPr="00F7521F">
        <w:rPr>
          <w:rFonts w:ascii="Times New Roman" w:hAnsi="Times New Roman" w:cs="Times New Roman"/>
          <w:i/>
          <w:sz w:val="20"/>
          <w:szCs w:val="20"/>
        </w:rPr>
        <w:t>IEEE Trans. Circuits Syst. II: Express Br.</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58</w:t>
      </w:r>
      <w:r w:rsidRPr="00F7521F">
        <w:rPr>
          <w:rFonts w:ascii="Times New Roman" w:hAnsi="Times New Roman" w:cs="Times New Roman"/>
          <w:sz w:val="20"/>
          <w:szCs w:val="20"/>
        </w:rPr>
        <w:t xml:space="preserve">(12), 792, (2011). </w:t>
      </w:r>
      <w:hyperlink r:id="rId51" w:history="1">
        <w:r w:rsidRPr="00F7521F">
          <w:rPr>
            <w:rStyle w:val="Hyperlink"/>
            <w:rFonts w:ascii="Times New Roman" w:hAnsi="Times New Roman" w:cs="Times New Roman"/>
            <w:sz w:val="20"/>
            <w:szCs w:val="20"/>
          </w:rPr>
          <w:t>http://doi.org/10.1109/TCSII.2011.2173966</w:t>
        </w:r>
        <w:bookmarkEnd w:id="38"/>
      </w:hyperlink>
    </w:p>
    <w:p w14:paraId="35CF6A90" w14:textId="09452BFA" w:rsidR="00A23ED0" w:rsidRPr="00F7521F" w:rsidRDefault="00A23ED0" w:rsidP="00A23ED0">
      <w:pPr>
        <w:pStyle w:val="EndNoteBibliography"/>
        <w:spacing w:after="0"/>
        <w:rPr>
          <w:rFonts w:ascii="Times New Roman" w:hAnsi="Times New Roman" w:cs="Times New Roman"/>
          <w:sz w:val="20"/>
          <w:szCs w:val="20"/>
        </w:rPr>
      </w:pPr>
      <w:bookmarkStart w:id="39" w:name="_ENREF_38"/>
      <w:r w:rsidRPr="00F7521F">
        <w:rPr>
          <w:rFonts w:ascii="Times New Roman" w:hAnsi="Times New Roman" w:cs="Times New Roman"/>
          <w:sz w:val="20"/>
          <w:szCs w:val="20"/>
        </w:rPr>
        <w:t xml:space="preserve">[38] C. Lan, Z. Chen, G. Hu, Y. Liao, W. Qin, "Achieve frequency-self-tracking energy harvesting using a passively adaptive cantilever beam", </w:t>
      </w:r>
      <w:r w:rsidRPr="00F7521F">
        <w:rPr>
          <w:rFonts w:ascii="Times New Roman" w:hAnsi="Times New Roman" w:cs="Times New Roman"/>
          <w:i/>
          <w:sz w:val="20"/>
          <w:szCs w:val="20"/>
        </w:rPr>
        <w:t>Mech. Syst. Signal Process.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156</w:t>
      </w:r>
      <w:r w:rsidRPr="00F7521F">
        <w:rPr>
          <w:rFonts w:ascii="Times New Roman" w:hAnsi="Times New Roman" w:cs="Times New Roman"/>
          <w:sz w:val="20"/>
          <w:szCs w:val="20"/>
        </w:rPr>
        <w:t xml:space="preserve"> 107672, (2021). </w:t>
      </w:r>
      <w:hyperlink r:id="rId52" w:history="1">
        <w:r w:rsidRPr="00F7521F">
          <w:rPr>
            <w:rStyle w:val="Hyperlink"/>
            <w:rFonts w:ascii="Times New Roman" w:hAnsi="Times New Roman" w:cs="Times New Roman"/>
            <w:sz w:val="20"/>
            <w:szCs w:val="20"/>
          </w:rPr>
          <w:t>http://doi.org/https://doi.org/10.1016/j.ymssp.2021.107672</w:t>
        </w:r>
        <w:bookmarkEnd w:id="39"/>
      </w:hyperlink>
    </w:p>
    <w:p w14:paraId="792BE7BD" w14:textId="108D19C4" w:rsidR="00A23ED0" w:rsidRPr="00F7521F" w:rsidRDefault="00A23ED0" w:rsidP="00A23ED0">
      <w:pPr>
        <w:pStyle w:val="EndNoteBibliography"/>
        <w:spacing w:after="0"/>
        <w:rPr>
          <w:rFonts w:ascii="Times New Roman" w:hAnsi="Times New Roman" w:cs="Times New Roman"/>
          <w:sz w:val="20"/>
          <w:szCs w:val="20"/>
        </w:rPr>
      </w:pPr>
      <w:bookmarkStart w:id="40" w:name="_ENREF_39"/>
      <w:r w:rsidRPr="00F7521F">
        <w:rPr>
          <w:rFonts w:ascii="Times New Roman" w:hAnsi="Times New Roman" w:cs="Times New Roman"/>
          <w:sz w:val="20"/>
          <w:szCs w:val="20"/>
        </w:rPr>
        <w:t xml:space="preserve">[39] A. H. Hosseinloo, K. Turitsyn, "Non-resonant energy harvesting via an adaptive bistable potential", </w:t>
      </w:r>
      <w:r w:rsidRPr="00F7521F">
        <w:rPr>
          <w:rFonts w:ascii="Times New Roman" w:hAnsi="Times New Roman" w:cs="Times New Roman"/>
          <w:i/>
          <w:sz w:val="20"/>
          <w:szCs w:val="20"/>
        </w:rPr>
        <w:t>Smart Mater. Struct.</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25</w:t>
      </w:r>
      <w:r w:rsidRPr="00F7521F">
        <w:rPr>
          <w:rFonts w:ascii="Times New Roman" w:hAnsi="Times New Roman" w:cs="Times New Roman"/>
          <w:sz w:val="20"/>
          <w:szCs w:val="20"/>
        </w:rPr>
        <w:t xml:space="preserve">(1), 015010, (2015). </w:t>
      </w:r>
      <w:hyperlink r:id="rId53" w:history="1">
        <w:r w:rsidRPr="00F7521F">
          <w:rPr>
            <w:rStyle w:val="Hyperlink"/>
            <w:rFonts w:ascii="Times New Roman" w:hAnsi="Times New Roman" w:cs="Times New Roman"/>
            <w:sz w:val="20"/>
            <w:szCs w:val="20"/>
          </w:rPr>
          <w:t>http://doi.org/10.1088/0964-1726/25/1/015010</w:t>
        </w:r>
        <w:bookmarkEnd w:id="40"/>
      </w:hyperlink>
    </w:p>
    <w:p w14:paraId="33BAA907" w14:textId="7392128A" w:rsidR="00A23ED0" w:rsidRPr="00F7521F" w:rsidRDefault="00A23ED0" w:rsidP="00A23ED0">
      <w:pPr>
        <w:pStyle w:val="EndNoteBibliography"/>
        <w:spacing w:after="0"/>
        <w:rPr>
          <w:rFonts w:ascii="Times New Roman" w:hAnsi="Times New Roman" w:cs="Times New Roman"/>
          <w:sz w:val="20"/>
          <w:szCs w:val="20"/>
        </w:rPr>
      </w:pPr>
      <w:bookmarkStart w:id="41" w:name="_ENREF_40"/>
      <w:r w:rsidRPr="00F7521F">
        <w:rPr>
          <w:rFonts w:ascii="Times New Roman" w:hAnsi="Times New Roman" w:cs="Times New Roman"/>
          <w:sz w:val="20"/>
          <w:szCs w:val="20"/>
        </w:rPr>
        <w:t xml:space="preserve">[40] C. Eichhorn, R. Tchagsim, N. Wilhelm, P. Woias, "A smart and self-sufficient frequency tunable vibration energy harvester", </w:t>
      </w:r>
      <w:r w:rsidRPr="00F7521F">
        <w:rPr>
          <w:rFonts w:ascii="Times New Roman" w:hAnsi="Times New Roman" w:cs="Times New Roman"/>
          <w:i/>
          <w:sz w:val="20"/>
          <w:szCs w:val="20"/>
        </w:rPr>
        <w:t>J. Micromech. Microeng</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21</w:t>
      </w:r>
      <w:r w:rsidRPr="00F7521F">
        <w:rPr>
          <w:rFonts w:ascii="Times New Roman" w:hAnsi="Times New Roman" w:cs="Times New Roman"/>
          <w:sz w:val="20"/>
          <w:szCs w:val="20"/>
        </w:rPr>
        <w:t xml:space="preserve">(10), 104003, (2011). </w:t>
      </w:r>
      <w:hyperlink r:id="rId54" w:history="1">
        <w:r w:rsidRPr="00F7521F">
          <w:rPr>
            <w:rStyle w:val="Hyperlink"/>
            <w:rFonts w:ascii="Times New Roman" w:hAnsi="Times New Roman" w:cs="Times New Roman"/>
            <w:sz w:val="20"/>
            <w:szCs w:val="20"/>
          </w:rPr>
          <w:t>http://doi.org/10.1088/0960-1317/21/10/104003</w:t>
        </w:r>
        <w:bookmarkEnd w:id="41"/>
      </w:hyperlink>
    </w:p>
    <w:p w14:paraId="208440C1" w14:textId="6672460A" w:rsidR="00A23ED0" w:rsidRPr="00F7521F" w:rsidRDefault="00A23ED0" w:rsidP="00A23ED0">
      <w:pPr>
        <w:pStyle w:val="EndNoteBibliography"/>
        <w:spacing w:after="0"/>
        <w:rPr>
          <w:rFonts w:ascii="Times New Roman" w:hAnsi="Times New Roman" w:cs="Times New Roman"/>
          <w:sz w:val="20"/>
          <w:szCs w:val="20"/>
        </w:rPr>
      </w:pPr>
      <w:bookmarkStart w:id="42" w:name="_ENREF_41"/>
      <w:r w:rsidRPr="00F7521F">
        <w:rPr>
          <w:rFonts w:ascii="Times New Roman" w:hAnsi="Times New Roman" w:cs="Times New Roman"/>
          <w:sz w:val="20"/>
          <w:szCs w:val="20"/>
        </w:rPr>
        <w:t xml:space="preserve">[41] I. N. Ayala-Garcia, D. Zhu, M. J. Tudor, S. P. Beeby, "A tunable kinetic energy harvester with dynamic over range protection", </w:t>
      </w:r>
      <w:r w:rsidRPr="00F7521F">
        <w:rPr>
          <w:rFonts w:ascii="Times New Roman" w:hAnsi="Times New Roman" w:cs="Times New Roman"/>
          <w:i/>
          <w:sz w:val="20"/>
          <w:szCs w:val="20"/>
        </w:rPr>
        <w:t>Smart Mater. Struct.</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19</w:t>
      </w:r>
      <w:r w:rsidRPr="00F7521F">
        <w:rPr>
          <w:rFonts w:ascii="Times New Roman" w:hAnsi="Times New Roman" w:cs="Times New Roman"/>
          <w:sz w:val="20"/>
          <w:szCs w:val="20"/>
        </w:rPr>
        <w:t xml:space="preserve">(11), 115005, (2010). </w:t>
      </w:r>
      <w:hyperlink r:id="rId55" w:history="1">
        <w:r w:rsidRPr="00F7521F">
          <w:rPr>
            <w:rStyle w:val="Hyperlink"/>
            <w:rFonts w:ascii="Times New Roman" w:hAnsi="Times New Roman" w:cs="Times New Roman"/>
            <w:sz w:val="20"/>
            <w:szCs w:val="20"/>
          </w:rPr>
          <w:t>http://doi.org/10.1088/0964-1726/19/11/115005</w:t>
        </w:r>
        <w:bookmarkEnd w:id="42"/>
      </w:hyperlink>
    </w:p>
    <w:p w14:paraId="3AC71639" w14:textId="57FDC590" w:rsidR="00A23ED0" w:rsidRPr="00F7521F" w:rsidRDefault="00A23ED0" w:rsidP="00A23ED0">
      <w:pPr>
        <w:pStyle w:val="EndNoteBibliography"/>
        <w:spacing w:after="0"/>
        <w:rPr>
          <w:rFonts w:ascii="Times New Roman" w:hAnsi="Times New Roman" w:cs="Times New Roman"/>
          <w:sz w:val="20"/>
          <w:szCs w:val="20"/>
        </w:rPr>
      </w:pPr>
      <w:bookmarkStart w:id="43" w:name="_ENREF_42"/>
      <w:r w:rsidRPr="00F7521F">
        <w:rPr>
          <w:rFonts w:ascii="Times New Roman" w:hAnsi="Times New Roman" w:cs="Times New Roman"/>
          <w:sz w:val="20"/>
          <w:szCs w:val="20"/>
        </w:rPr>
        <w:t xml:space="preserve">[42] H. Zhou, G. Liu, J. Zeng, Y. Dai, W. Zhou, C. Xiao, T. Dang, W. Yu, Y. Chen, C. Zhang, "Recent Progress of Switching Power Management for Triboelectric Nanogenerators", </w:t>
      </w:r>
      <w:r w:rsidRPr="00F7521F">
        <w:rPr>
          <w:rFonts w:ascii="Times New Roman" w:hAnsi="Times New Roman" w:cs="Times New Roman"/>
          <w:i/>
          <w:sz w:val="20"/>
          <w:szCs w:val="20"/>
        </w:rPr>
        <w:t>Sensors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22</w:t>
      </w:r>
      <w:r w:rsidRPr="00F7521F">
        <w:rPr>
          <w:rFonts w:ascii="Times New Roman" w:hAnsi="Times New Roman" w:cs="Times New Roman"/>
          <w:sz w:val="20"/>
          <w:szCs w:val="20"/>
        </w:rPr>
        <w:t xml:space="preserve">(4), 1668, (2022). </w:t>
      </w:r>
      <w:hyperlink r:id="rId56" w:history="1">
        <w:r w:rsidRPr="00F7521F">
          <w:rPr>
            <w:rStyle w:val="Hyperlink"/>
            <w:rFonts w:ascii="Times New Roman" w:hAnsi="Times New Roman" w:cs="Times New Roman"/>
            <w:sz w:val="20"/>
            <w:szCs w:val="20"/>
          </w:rPr>
          <w:t>http://doi.org/10.3390/s22041668</w:t>
        </w:r>
        <w:bookmarkEnd w:id="43"/>
      </w:hyperlink>
    </w:p>
    <w:p w14:paraId="19A9394B" w14:textId="38F272FB" w:rsidR="00A23ED0" w:rsidRPr="00F7521F" w:rsidRDefault="00A23ED0" w:rsidP="00A23ED0">
      <w:pPr>
        <w:pStyle w:val="EndNoteBibliography"/>
        <w:spacing w:after="0"/>
        <w:rPr>
          <w:rFonts w:ascii="Times New Roman" w:hAnsi="Times New Roman" w:cs="Times New Roman"/>
          <w:sz w:val="20"/>
          <w:szCs w:val="20"/>
        </w:rPr>
      </w:pPr>
      <w:bookmarkStart w:id="44" w:name="_ENREF_43"/>
      <w:r w:rsidRPr="00F7521F">
        <w:rPr>
          <w:rFonts w:ascii="Times New Roman" w:hAnsi="Times New Roman" w:cs="Times New Roman"/>
          <w:sz w:val="20"/>
          <w:szCs w:val="20"/>
        </w:rPr>
        <w:t xml:space="preserve">[43] F. Xi, Y. Pang, W. Li, T. Jiang, L. Zhang, T. Guo, G. Liu, C. Zhang, Z. L. Wang, "Universal power management strategy for triboelectric nanogenerator", </w:t>
      </w:r>
      <w:r w:rsidRPr="00F7521F">
        <w:rPr>
          <w:rFonts w:ascii="Times New Roman" w:hAnsi="Times New Roman" w:cs="Times New Roman"/>
          <w:i/>
          <w:sz w:val="20"/>
          <w:szCs w:val="20"/>
        </w:rPr>
        <w:t>Nano Energy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37</w:t>
      </w:r>
      <w:r w:rsidRPr="00F7521F">
        <w:rPr>
          <w:rFonts w:ascii="Times New Roman" w:hAnsi="Times New Roman" w:cs="Times New Roman"/>
          <w:sz w:val="20"/>
          <w:szCs w:val="20"/>
        </w:rPr>
        <w:t xml:space="preserve"> 168, (2017). </w:t>
      </w:r>
      <w:hyperlink r:id="rId57" w:history="1">
        <w:r w:rsidRPr="00F7521F">
          <w:rPr>
            <w:rStyle w:val="Hyperlink"/>
            <w:rFonts w:ascii="Times New Roman" w:hAnsi="Times New Roman" w:cs="Times New Roman"/>
            <w:sz w:val="20"/>
            <w:szCs w:val="20"/>
          </w:rPr>
          <w:t>http://doi.org/10.1016/j.nanoen.2017.05.027</w:t>
        </w:r>
        <w:bookmarkEnd w:id="44"/>
      </w:hyperlink>
    </w:p>
    <w:p w14:paraId="3A615E4C" w14:textId="462A55FC" w:rsidR="00A23ED0" w:rsidRPr="00F7521F" w:rsidRDefault="00A23ED0" w:rsidP="00A23ED0">
      <w:pPr>
        <w:pStyle w:val="EndNoteBibliography"/>
        <w:spacing w:after="0"/>
        <w:rPr>
          <w:rFonts w:ascii="Times New Roman" w:hAnsi="Times New Roman" w:cs="Times New Roman"/>
          <w:sz w:val="20"/>
          <w:szCs w:val="20"/>
        </w:rPr>
      </w:pPr>
      <w:bookmarkStart w:id="45" w:name="_ENREF_44"/>
      <w:r w:rsidRPr="00F7521F">
        <w:rPr>
          <w:rFonts w:ascii="Times New Roman" w:hAnsi="Times New Roman" w:cs="Times New Roman"/>
          <w:sz w:val="20"/>
          <w:szCs w:val="20"/>
        </w:rPr>
        <w:t xml:space="preserve">[44] J. He, T. Wen, S. Qian, Z. Zhang, Z. Tian, J. Zhu, J. Mu, X. Hou, W. Geng, J. Cho, J. Han, X. Chou, C. Xue, "Triboelectric-piezoelectric-electromagnetic hybrid nanogenerator for high-efficient vibration energy harvesting and self-powered wireless monitoring system", </w:t>
      </w:r>
      <w:r w:rsidRPr="00F7521F">
        <w:rPr>
          <w:rFonts w:ascii="Times New Roman" w:hAnsi="Times New Roman" w:cs="Times New Roman"/>
          <w:i/>
          <w:sz w:val="20"/>
          <w:szCs w:val="20"/>
        </w:rPr>
        <w:t>Nano Energy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43</w:t>
      </w:r>
      <w:r w:rsidRPr="00F7521F">
        <w:rPr>
          <w:rFonts w:ascii="Times New Roman" w:hAnsi="Times New Roman" w:cs="Times New Roman"/>
          <w:sz w:val="20"/>
          <w:szCs w:val="20"/>
        </w:rPr>
        <w:t xml:space="preserve"> 326, (2018). </w:t>
      </w:r>
      <w:hyperlink r:id="rId58" w:history="1">
        <w:r w:rsidRPr="00F7521F">
          <w:rPr>
            <w:rStyle w:val="Hyperlink"/>
            <w:rFonts w:ascii="Times New Roman" w:hAnsi="Times New Roman" w:cs="Times New Roman"/>
            <w:sz w:val="20"/>
            <w:szCs w:val="20"/>
          </w:rPr>
          <w:t>http://doi.org/10.1016/j.nanoen.2017.11.039</w:t>
        </w:r>
        <w:bookmarkEnd w:id="45"/>
      </w:hyperlink>
    </w:p>
    <w:p w14:paraId="1518AAE8" w14:textId="6602DCF6" w:rsidR="00A23ED0" w:rsidRPr="00F7521F" w:rsidRDefault="00A23ED0" w:rsidP="00A23ED0">
      <w:pPr>
        <w:pStyle w:val="EndNoteBibliography"/>
        <w:spacing w:after="0"/>
        <w:rPr>
          <w:rFonts w:ascii="Times New Roman" w:hAnsi="Times New Roman" w:cs="Times New Roman"/>
          <w:sz w:val="20"/>
          <w:szCs w:val="20"/>
        </w:rPr>
      </w:pPr>
      <w:bookmarkStart w:id="46" w:name="_ENREF_45"/>
      <w:r w:rsidRPr="00F7521F">
        <w:rPr>
          <w:rFonts w:ascii="Times New Roman" w:hAnsi="Times New Roman" w:cs="Times New Roman"/>
          <w:sz w:val="20"/>
          <w:szCs w:val="20"/>
        </w:rPr>
        <w:t xml:space="preserve">[45] J. V. Vidal, V. Slabov, A. L. Kholkin, M. P. S. dos Santos, "Hybrid Triboelectric-Electromagnetic Nanogenerators for Mechanical Energy Harvesting: A Review", </w:t>
      </w:r>
      <w:r w:rsidRPr="00F7521F">
        <w:rPr>
          <w:rFonts w:ascii="Times New Roman" w:hAnsi="Times New Roman" w:cs="Times New Roman"/>
          <w:i/>
          <w:sz w:val="20"/>
          <w:szCs w:val="20"/>
        </w:rPr>
        <w:t>Nano-Micro Lett.</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13</w:t>
      </w:r>
      <w:r w:rsidRPr="00F7521F">
        <w:rPr>
          <w:rFonts w:ascii="Times New Roman" w:hAnsi="Times New Roman" w:cs="Times New Roman"/>
          <w:sz w:val="20"/>
          <w:szCs w:val="20"/>
        </w:rPr>
        <w:t xml:space="preserve">(1), 199, (2021). </w:t>
      </w:r>
      <w:hyperlink r:id="rId59" w:history="1">
        <w:r w:rsidRPr="00F7521F">
          <w:rPr>
            <w:rStyle w:val="Hyperlink"/>
            <w:rFonts w:ascii="Times New Roman" w:hAnsi="Times New Roman" w:cs="Times New Roman"/>
            <w:sz w:val="20"/>
            <w:szCs w:val="20"/>
          </w:rPr>
          <w:t>http://doi.org/10.1007/s40820-021-00713-4</w:t>
        </w:r>
        <w:bookmarkEnd w:id="46"/>
      </w:hyperlink>
    </w:p>
    <w:p w14:paraId="648DABF8" w14:textId="36AD95EB" w:rsidR="00A23ED0" w:rsidRPr="00F7521F" w:rsidRDefault="00A23ED0" w:rsidP="00A23ED0">
      <w:pPr>
        <w:pStyle w:val="EndNoteBibliography"/>
        <w:spacing w:after="0"/>
        <w:rPr>
          <w:rFonts w:ascii="Times New Roman" w:hAnsi="Times New Roman" w:cs="Times New Roman"/>
          <w:sz w:val="20"/>
          <w:szCs w:val="20"/>
        </w:rPr>
      </w:pPr>
      <w:bookmarkStart w:id="47" w:name="_ENREF_46"/>
      <w:r w:rsidRPr="00F7521F">
        <w:rPr>
          <w:rFonts w:ascii="Times New Roman" w:hAnsi="Times New Roman" w:cs="Times New Roman"/>
          <w:sz w:val="20"/>
          <w:szCs w:val="20"/>
        </w:rPr>
        <w:t xml:space="preserve">[46] P. M. R. Carneiro, J. V. Vidal, P. Rolo, I. Peres, J. A. F. Ferreira, A. L. Kholkin, M. P. Soares dos Santos, "Instrumented electromagnetic generator: Optimized performance by automatic self-adaptation of the generator structure", </w:t>
      </w:r>
      <w:r w:rsidRPr="00F7521F">
        <w:rPr>
          <w:rFonts w:ascii="Times New Roman" w:hAnsi="Times New Roman" w:cs="Times New Roman"/>
          <w:i/>
          <w:sz w:val="20"/>
          <w:szCs w:val="20"/>
        </w:rPr>
        <w:t>Mech. Syst. Signal Process.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171</w:t>
      </w:r>
      <w:r w:rsidRPr="00F7521F">
        <w:rPr>
          <w:rFonts w:ascii="Times New Roman" w:hAnsi="Times New Roman" w:cs="Times New Roman"/>
          <w:sz w:val="20"/>
          <w:szCs w:val="20"/>
        </w:rPr>
        <w:t xml:space="preserve"> 108898, (2022). </w:t>
      </w:r>
      <w:hyperlink r:id="rId60" w:history="1">
        <w:r w:rsidRPr="00F7521F">
          <w:rPr>
            <w:rStyle w:val="Hyperlink"/>
            <w:rFonts w:ascii="Times New Roman" w:hAnsi="Times New Roman" w:cs="Times New Roman"/>
            <w:sz w:val="20"/>
            <w:szCs w:val="20"/>
          </w:rPr>
          <w:t>http://doi.org/10.1016/j.ymssp.2022.108898</w:t>
        </w:r>
        <w:bookmarkEnd w:id="47"/>
      </w:hyperlink>
    </w:p>
    <w:p w14:paraId="4E37FA45" w14:textId="42C3C22D" w:rsidR="00A23ED0" w:rsidRPr="00F7521F" w:rsidRDefault="00A23ED0" w:rsidP="00A23ED0">
      <w:pPr>
        <w:pStyle w:val="EndNoteBibliography"/>
        <w:spacing w:after="0"/>
        <w:rPr>
          <w:rFonts w:ascii="Times New Roman" w:hAnsi="Times New Roman" w:cs="Times New Roman"/>
          <w:sz w:val="20"/>
          <w:szCs w:val="20"/>
        </w:rPr>
      </w:pPr>
      <w:bookmarkStart w:id="48" w:name="_ENREF_47"/>
      <w:r w:rsidRPr="00F7521F">
        <w:rPr>
          <w:rFonts w:ascii="Times New Roman" w:hAnsi="Times New Roman" w:cs="Times New Roman"/>
          <w:sz w:val="20"/>
          <w:szCs w:val="20"/>
        </w:rPr>
        <w:t xml:space="preserve">[47] C. M. Saravia, "On the electromechanical coupling in electromagnetic vibration energy harvesters", </w:t>
      </w:r>
      <w:r w:rsidRPr="00F7521F">
        <w:rPr>
          <w:rFonts w:ascii="Times New Roman" w:hAnsi="Times New Roman" w:cs="Times New Roman"/>
          <w:i/>
          <w:sz w:val="20"/>
          <w:szCs w:val="20"/>
        </w:rPr>
        <w:t>Mech. Syst. Signal Process.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136</w:t>
      </w:r>
      <w:r w:rsidRPr="00F7521F">
        <w:rPr>
          <w:rFonts w:ascii="Times New Roman" w:hAnsi="Times New Roman" w:cs="Times New Roman"/>
          <w:sz w:val="20"/>
          <w:szCs w:val="20"/>
        </w:rPr>
        <w:t xml:space="preserve"> 106027, (2020). </w:t>
      </w:r>
      <w:hyperlink r:id="rId61" w:history="1">
        <w:r w:rsidRPr="00F7521F">
          <w:rPr>
            <w:rStyle w:val="Hyperlink"/>
            <w:rFonts w:ascii="Times New Roman" w:hAnsi="Times New Roman" w:cs="Times New Roman"/>
            <w:sz w:val="20"/>
            <w:szCs w:val="20"/>
          </w:rPr>
          <w:t>http://doi.org/10.1016/j.ymssp.2019.03.026</w:t>
        </w:r>
        <w:bookmarkEnd w:id="48"/>
      </w:hyperlink>
    </w:p>
    <w:p w14:paraId="390B2FA8" w14:textId="45B7D41D" w:rsidR="00A23ED0" w:rsidRPr="00F7521F" w:rsidRDefault="00A23ED0" w:rsidP="00A23ED0">
      <w:pPr>
        <w:pStyle w:val="EndNoteBibliography"/>
        <w:spacing w:after="0"/>
        <w:rPr>
          <w:rFonts w:ascii="Times New Roman" w:hAnsi="Times New Roman" w:cs="Times New Roman"/>
          <w:sz w:val="20"/>
          <w:szCs w:val="20"/>
        </w:rPr>
      </w:pPr>
      <w:bookmarkStart w:id="49" w:name="_ENREF_48"/>
      <w:r w:rsidRPr="00F7521F">
        <w:rPr>
          <w:rFonts w:ascii="Times New Roman" w:hAnsi="Times New Roman" w:cs="Times New Roman"/>
          <w:sz w:val="20"/>
          <w:szCs w:val="20"/>
        </w:rPr>
        <w:t xml:space="preserve">[48] C. M. Saravia, "A formulation for modeling levitation based vibration energy harvesters undergoing finite motion", </w:t>
      </w:r>
      <w:r w:rsidRPr="00F7521F">
        <w:rPr>
          <w:rFonts w:ascii="Times New Roman" w:hAnsi="Times New Roman" w:cs="Times New Roman"/>
          <w:i/>
          <w:sz w:val="20"/>
          <w:szCs w:val="20"/>
        </w:rPr>
        <w:t>Mech. Syst. Signal Process.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117</w:t>
      </w:r>
      <w:r w:rsidRPr="00F7521F">
        <w:rPr>
          <w:rFonts w:ascii="Times New Roman" w:hAnsi="Times New Roman" w:cs="Times New Roman"/>
          <w:sz w:val="20"/>
          <w:szCs w:val="20"/>
        </w:rPr>
        <w:t xml:space="preserve"> 862, (2019). </w:t>
      </w:r>
      <w:hyperlink r:id="rId62" w:history="1">
        <w:r w:rsidRPr="00F7521F">
          <w:rPr>
            <w:rStyle w:val="Hyperlink"/>
            <w:rFonts w:ascii="Times New Roman" w:hAnsi="Times New Roman" w:cs="Times New Roman"/>
            <w:sz w:val="20"/>
            <w:szCs w:val="20"/>
          </w:rPr>
          <w:t>http://doi.org/10.1016/j.ymssp.2018.08.023</w:t>
        </w:r>
        <w:bookmarkEnd w:id="49"/>
      </w:hyperlink>
    </w:p>
    <w:p w14:paraId="3646D540" w14:textId="77777777" w:rsidR="00A23ED0" w:rsidRPr="00F7521F" w:rsidRDefault="00A23ED0" w:rsidP="00A23ED0">
      <w:pPr>
        <w:pStyle w:val="EndNoteBibliography"/>
        <w:spacing w:after="0"/>
        <w:rPr>
          <w:rFonts w:ascii="Times New Roman" w:hAnsi="Times New Roman" w:cs="Times New Roman"/>
          <w:sz w:val="20"/>
          <w:szCs w:val="20"/>
        </w:rPr>
      </w:pPr>
      <w:bookmarkStart w:id="50" w:name="_ENREF_49"/>
      <w:r w:rsidRPr="00F7521F">
        <w:rPr>
          <w:rFonts w:ascii="Times New Roman" w:hAnsi="Times New Roman" w:cs="Times New Roman"/>
          <w:sz w:val="20"/>
          <w:szCs w:val="20"/>
        </w:rPr>
        <w:t xml:space="preserve">[49] J. D. Jackson, "Classical Electrodynamics (3rd ed.)", New York: John Wiley &amp; Sons., 1999. </w:t>
      </w:r>
      <w:bookmarkEnd w:id="50"/>
    </w:p>
    <w:p w14:paraId="11E1362D" w14:textId="4EA11BB0" w:rsidR="00A23ED0" w:rsidRPr="00F7521F" w:rsidRDefault="00A23ED0" w:rsidP="00A23ED0">
      <w:pPr>
        <w:pStyle w:val="EndNoteBibliography"/>
        <w:spacing w:after="0"/>
        <w:rPr>
          <w:rFonts w:ascii="Times New Roman" w:hAnsi="Times New Roman" w:cs="Times New Roman"/>
          <w:sz w:val="20"/>
          <w:szCs w:val="20"/>
        </w:rPr>
      </w:pPr>
      <w:bookmarkStart w:id="51" w:name="_ENREF_50"/>
      <w:r w:rsidRPr="00F7521F">
        <w:rPr>
          <w:rFonts w:ascii="Times New Roman" w:hAnsi="Times New Roman" w:cs="Times New Roman"/>
          <w:sz w:val="20"/>
          <w:szCs w:val="20"/>
        </w:rPr>
        <w:t xml:space="preserve">[50] E. P. Furlani, "Permanent Magnet and Electromechanical Devices: Materials, Analysis, and Applications", Academic Press, 2001. </w:t>
      </w:r>
      <w:hyperlink r:id="rId63" w:history="1">
        <w:r w:rsidRPr="00F7521F">
          <w:rPr>
            <w:rStyle w:val="Hyperlink"/>
            <w:rFonts w:ascii="Times New Roman" w:hAnsi="Times New Roman" w:cs="Times New Roman"/>
            <w:sz w:val="20"/>
            <w:szCs w:val="20"/>
          </w:rPr>
          <w:t>http://doi.org/10.1016/B978-012269951-1/50001-2</w:t>
        </w:r>
        <w:bookmarkEnd w:id="51"/>
      </w:hyperlink>
    </w:p>
    <w:p w14:paraId="6EBC2BEA" w14:textId="77777777" w:rsidR="00A23ED0" w:rsidRPr="00F7521F" w:rsidRDefault="00A23ED0" w:rsidP="00A23ED0">
      <w:pPr>
        <w:pStyle w:val="EndNoteBibliography"/>
        <w:spacing w:after="0"/>
        <w:rPr>
          <w:rFonts w:ascii="Times New Roman" w:hAnsi="Times New Roman" w:cs="Times New Roman"/>
          <w:sz w:val="20"/>
          <w:szCs w:val="20"/>
        </w:rPr>
      </w:pPr>
      <w:bookmarkStart w:id="52" w:name="_ENREF_51"/>
      <w:r w:rsidRPr="00F7521F">
        <w:rPr>
          <w:rFonts w:ascii="Times New Roman" w:hAnsi="Times New Roman" w:cs="Times New Roman"/>
          <w:sz w:val="20"/>
          <w:szCs w:val="20"/>
        </w:rPr>
        <w:t xml:space="preserve">[51] A. Zangwill, "Modern Electrodynamics", Cambridge University Press; 1st edition, 2012. </w:t>
      </w:r>
      <w:bookmarkEnd w:id="52"/>
    </w:p>
    <w:p w14:paraId="4EC5247D" w14:textId="73E71945" w:rsidR="00A23ED0" w:rsidRPr="00F7521F" w:rsidRDefault="00A23ED0" w:rsidP="00A23ED0">
      <w:pPr>
        <w:pStyle w:val="EndNoteBibliography"/>
        <w:spacing w:after="0"/>
        <w:rPr>
          <w:rFonts w:ascii="Times New Roman" w:hAnsi="Times New Roman" w:cs="Times New Roman"/>
          <w:sz w:val="20"/>
          <w:szCs w:val="20"/>
        </w:rPr>
      </w:pPr>
      <w:bookmarkStart w:id="53" w:name="_ENREF_52"/>
      <w:r w:rsidRPr="00F7521F">
        <w:rPr>
          <w:rFonts w:ascii="Times New Roman" w:hAnsi="Times New Roman" w:cs="Times New Roman"/>
          <w:sz w:val="20"/>
          <w:szCs w:val="20"/>
        </w:rPr>
        <w:t xml:space="preserve">[52] P. Constantinou, P. H. Mellor, P. D. Wilcox, "A Magnetically Sprung Generator for Energy Harvesting Applications", </w:t>
      </w:r>
      <w:r w:rsidRPr="00F7521F">
        <w:rPr>
          <w:rFonts w:ascii="Times New Roman" w:hAnsi="Times New Roman" w:cs="Times New Roman"/>
          <w:i/>
          <w:sz w:val="20"/>
          <w:szCs w:val="20"/>
        </w:rPr>
        <w:t>IEEE ASME Trans. Mechatron.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17</w:t>
      </w:r>
      <w:r w:rsidRPr="00F7521F">
        <w:rPr>
          <w:rFonts w:ascii="Times New Roman" w:hAnsi="Times New Roman" w:cs="Times New Roman"/>
          <w:sz w:val="20"/>
          <w:szCs w:val="20"/>
        </w:rPr>
        <w:t xml:space="preserve">(3), 415, (2012). </w:t>
      </w:r>
      <w:hyperlink r:id="rId64" w:history="1">
        <w:r w:rsidRPr="00F7521F">
          <w:rPr>
            <w:rStyle w:val="Hyperlink"/>
            <w:rFonts w:ascii="Times New Roman" w:hAnsi="Times New Roman" w:cs="Times New Roman"/>
            <w:sz w:val="20"/>
            <w:szCs w:val="20"/>
          </w:rPr>
          <w:t>http://doi.org/10.1109/TMECH.2012.2188834</w:t>
        </w:r>
        <w:bookmarkEnd w:id="53"/>
      </w:hyperlink>
    </w:p>
    <w:p w14:paraId="70B28888" w14:textId="04AFACE0" w:rsidR="00A23ED0" w:rsidRPr="00F7521F" w:rsidRDefault="00A23ED0" w:rsidP="00A23ED0">
      <w:pPr>
        <w:pStyle w:val="EndNoteBibliography"/>
        <w:spacing w:after="0"/>
        <w:rPr>
          <w:rFonts w:ascii="Times New Roman" w:hAnsi="Times New Roman" w:cs="Times New Roman"/>
          <w:sz w:val="20"/>
          <w:szCs w:val="20"/>
        </w:rPr>
      </w:pPr>
      <w:bookmarkStart w:id="54" w:name="_ENREF_53"/>
      <w:r w:rsidRPr="00F7521F">
        <w:rPr>
          <w:rFonts w:ascii="Times New Roman" w:hAnsi="Times New Roman" w:cs="Times New Roman"/>
          <w:sz w:val="20"/>
          <w:szCs w:val="20"/>
        </w:rPr>
        <w:t xml:space="preserve">[53] S. Palagummi, F. G. Yuan, "An optimal design of a mono-stable vertical diamagnetic levitation based electromagnetic vibration energy harvester", </w:t>
      </w:r>
      <w:r w:rsidRPr="00F7521F">
        <w:rPr>
          <w:rFonts w:ascii="Times New Roman" w:hAnsi="Times New Roman" w:cs="Times New Roman"/>
          <w:i/>
          <w:sz w:val="20"/>
          <w:szCs w:val="20"/>
        </w:rPr>
        <w:t>J. Sound Vib.</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342</w:t>
      </w:r>
      <w:r w:rsidRPr="00F7521F">
        <w:rPr>
          <w:rFonts w:ascii="Times New Roman" w:hAnsi="Times New Roman" w:cs="Times New Roman"/>
          <w:sz w:val="20"/>
          <w:szCs w:val="20"/>
        </w:rPr>
        <w:t xml:space="preserve"> 330, (2015). </w:t>
      </w:r>
      <w:hyperlink r:id="rId65" w:history="1">
        <w:r w:rsidRPr="00F7521F">
          <w:rPr>
            <w:rStyle w:val="Hyperlink"/>
            <w:rFonts w:ascii="Times New Roman" w:hAnsi="Times New Roman" w:cs="Times New Roman"/>
            <w:sz w:val="20"/>
            <w:szCs w:val="20"/>
          </w:rPr>
          <w:t>http://doi.org/10.1016/j.jsv.2014.12.034</w:t>
        </w:r>
        <w:bookmarkEnd w:id="54"/>
      </w:hyperlink>
    </w:p>
    <w:p w14:paraId="69921914" w14:textId="3BDD1848" w:rsidR="00A23ED0" w:rsidRPr="00F7521F" w:rsidRDefault="00A23ED0" w:rsidP="00A23ED0">
      <w:pPr>
        <w:pStyle w:val="EndNoteBibliography"/>
        <w:spacing w:after="0"/>
        <w:rPr>
          <w:rFonts w:ascii="Times New Roman" w:hAnsi="Times New Roman" w:cs="Times New Roman"/>
          <w:sz w:val="20"/>
          <w:szCs w:val="20"/>
        </w:rPr>
      </w:pPr>
      <w:bookmarkStart w:id="55" w:name="_ENREF_54"/>
      <w:r w:rsidRPr="00F7521F">
        <w:rPr>
          <w:rFonts w:ascii="Times New Roman" w:hAnsi="Times New Roman" w:cs="Times New Roman"/>
          <w:sz w:val="20"/>
          <w:szCs w:val="20"/>
        </w:rPr>
        <w:t xml:space="preserve">[54] G. Akoun, J. Yonnet, "3D analytical calculation of the forces exerted between two cuboidal magnets", </w:t>
      </w:r>
      <w:r w:rsidRPr="00F7521F">
        <w:rPr>
          <w:rFonts w:ascii="Times New Roman" w:hAnsi="Times New Roman" w:cs="Times New Roman"/>
          <w:i/>
          <w:sz w:val="20"/>
          <w:szCs w:val="20"/>
        </w:rPr>
        <w:t>IEEE Trans. Magn.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20</w:t>
      </w:r>
      <w:r w:rsidRPr="00F7521F">
        <w:rPr>
          <w:rFonts w:ascii="Times New Roman" w:hAnsi="Times New Roman" w:cs="Times New Roman"/>
          <w:sz w:val="20"/>
          <w:szCs w:val="20"/>
        </w:rPr>
        <w:t xml:space="preserve">(5), 1962, (1984). </w:t>
      </w:r>
      <w:hyperlink r:id="rId66" w:history="1">
        <w:r w:rsidRPr="00F7521F">
          <w:rPr>
            <w:rStyle w:val="Hyperlink"/>
            <w:rFonts w:ascii="Times New Roman" w:hAnsi="Times New Roman" w:cs="Times New Roman"/>
            <w:sz w:val="20"/>
            <w:szCs w:val="20"/>
          </w:rPr>
          <w:t>http://doi.org/10.1109/TMAG.1984.1063554</w:t>
        </w:r>
        <w:bookmarkEnd w:id="55"/>
      </w:hyperlink>
    </w:p>
    <w:p w14:paraId="320809E9" w14:textId="0F89210B" w:rsidR="00A23ED0" w:rsidRPr="00F7521F" w:rsidRDefault="00A23ED0" w:rsidP="00A23ED0">
      <w:pPr>
        <w:pStyle w:val="EndNoteBibliography"/>
        <w:spacing w:after="0"/>
        <w:rPr>
          <w:rFonts w:ascii="Times New Roman" w:hAnsi="Times New Roman" w:cs="Times New Roman"/>
          <w:sz w:val="20"/>
          <w:szCs w:val="20"/>
        </w:rPr>
      </w:pPr>
      <w:bookmarkStart w:id="56" w:name="_ENREF_55"/>
      <w:r w:rsidRPr="00F7521F">
        <w:rPr>
          <w:rFonts w:ascii="Times New Roman" w:hAnsi="Times New Roman" w:cs="Times New Roman"/>
          <w:sz w:val="20"/>
          <w:szCs w:val="20"/>
        </w:rPr>
        <w:t xml:space="preserve">[55] B. P. Mann, B. A. Owens, "Investigations of a nonlinear energy harvester with a bistable potential well", </w:t>
      </w:r>
      <w:r w:rsidRPr="00F7521F">
        <w:rPr>
          <w:rFonts w:ascii="Times New Roman" w:hAnsi="Times New Roman" w:cs="Times New Roman"/>
          <w:i/>
          <w:sz w:val="20"/>
          <w:szCs w:val="20"/>
        </w:rPr>
        <w:t>J. Sound Vib.</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329</w:t>
      </w:r>
      <w:r w:rsidRPr="00F7521F">
        <w:rPr>
          <w:rFonts w:ascii="Times New Roman" w:hAnsi="Times New Roman" w:cs="Times New Roman"/>
          <w:sz w:val="20"/>
          <w:szCs w:val="20"/>
        </w:rPr>
        <w:t xml:space="preserve">(9), 1215, (2010). </w:t>
      </w:r>
      <w:hyperlink r:id="rId67" w:history="1">
        <w:r w:rsidRPr="00F7521F">
          <w:rPr>
            <w:rStyle w:val="Hyperlink"/>
            <w:rFonts w:ascii="Times New Roman" w:hAnsi="Times New Roman" w:cs="Times New Roman"/>
            <w:sz w:val="20"/>
            <w:szCs w:val="20"/>
          </w:rPr>
          <w:t>http://doi.org/10.1016/j.jsv.2009.11.034</w:t>
        </w:r>
        <w:bookmarkEnd w:id="56"/>
      </w:hyperlink>
    </w:p>
    <w:p w14:paraId="4099D132" w14:textId="6948AB85" w:rsidR="00A23ED0" w:rsidRPr="00F7521F" w:rsidRDefault="00A23ED0" w:rsidP="00A23ED0">
      <w:pPr>
        <w:pStyle w:val="EndNoteBibliography"/>
        <w:spacing w:after="0"/>
        <w:rPr>
          <w:rFonts w:ascii="Times New Roman" w:hAnsi="Times New Roman" w:cs="Times New Roman"/>
          <w:sz w:val="20"/>
          <w:szCs w:val="20"/>
        </w:rPr>
      </w:pPr>
      <w:bookmarkStart w:id="57" w:name="_ENREF_56"/>
      <w:r w:rsidRPr="00F7521F">
        <w:rPr>
          <w:rFonts w:ascii="Times New Roman" w:hAnsi="Times New Roman" w:cs="Times New Roman"/>
          <w:sz w:val="20"/>
          <w:szCs w:val="20"/>
        </w:rPr>
        <w:t xml:space="preserve">[56] W. Muller, "Comparison of different methods of force calculation", </w:t>
      </w:r>
      <w:r w:rsidRPr="00F7521F">
        <w:rPr>
          <w:rFonts w:ascii="Times New Roman" w:hAnsi="Times New Roman" w:cs="Times New Roman"/>
          <w:i/>
          <w:sz w:val="20"/>
          <w:szCs w:val="20"/>
        </w:rPr>
        <w:t>IEEE Trans. Magn.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26</w:t>
      </w:r>
      <w:r w:rsidRPr="00F7521F">
        <w:rPr>
          <w:rFonts w:ascii="Times New Roman" w:hAnsi="Times New Roman" w:cs="Times New Roman"/>
          <w:sz w:val="20"/>
          <w:szCs w:val="20"/>
        </w:rPr>
        <w:t xml:space="preserve">(2), 1058, (1990). </w:t>
      </w:r>
      <w:hyperlink r:id="rId68" w:history="1">
        <w:r w:rsidRPr="00F7521F">
          <w:rPr>
            <w:rStyle w:val="Hyperlink"/>
            <w:rFonts w:ascii="Times New Roman" w:hAnsi="Times New Roman" w:cs="Times New Roman"/>
            <w:sz w:val="20"/>
            <w:szCs w:val="20"/>
          </w:rPr>
          <w:t>http://doi.org/10.1109/20.106503</w:t>
        </w:r>
        <w:bookmarkEnd w:id="57"/>
      </w:hyperlink>
    </w:p>
    <w:p w14:paraId="6C8E738C" w14:textId="7F21AEA5" w:rsidR="00A23ED0" w:rsidRPr="00F7521F" w:rsidRDefault="00A23ED0" w:rsidP="00A23ED0">
      <w:pPr>
        <w:pStyle w:val="EndNoteBibliography"/>
        <w:spacing w:after="0"/>
        <w:rPr>
          <w:rFonts w:ascii="Times New Roman" w:hAnsi="Times New Roman" w:cs="Times New Roman"/>
          <w:sz w:val="20"/>
          <w:szCs w:val="20"/>
        </w:rPr>
      </w:pPr>
      <w:bookmarkStart w:id="58" w:name="_ENREF_57"/>
      <w:r w:rsidRPr="00F7521F">
        <w:rPr>
          <w:rFonts w:ascii="Times New Roman" w:hAnsi="Times New Roman" w:cs="Times New Roman"/>
          <w:sz w:val="20"/>
          <w:szCs w:val="20"/>
        </w:rPr>
        <w:t xml:space="preserve">[57] T. Tarnhuvud, K. Reichert, "Accuracy problems of force and torque calculation in FE-systems", </w:t>
      </w:r>
      <w:r w:rsidRPr="00F7521F">
        <w:rPr>
          <w:rFonts w:ascii="Times New Roman" w:hAnsi="Times New Roman" w:cs="Times New Roman"/>
          <w:i/>
          <w:sz w:val="20"/>
          <w:szCs w:val="20"/>
        </w:rPr>
        <w:t>IEEE Trans. Magn.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24</w:t>
      </w:r>
      <w:r w:rsidRPr="00F7521F">
        <w:rPr>
          <w:rFonts w:ascii="Times New Roman" w:hAnsi="Times New Roman" w:cs="Times New Roman"/>
          <w:sz w:val="20"/>
          <w:szCs w:val="20"/>
        </w:rPr>
        <w:t xml:space="preserve">(1), 443, (1988). </w:t>
      </w:r>
      <w:hyperlink r:id="rId69" w:history="1">
        <w:r w:rsidRPr="00F7521F">
          <w:rPr>
            <w:rStyle w:val="Hyperlink"/>
            <w:rFonts w:ascii="Times New Roman" w:hAnsi="Times New Roman" w:cs="Times New Roman"/>
            <w:sz w:val="20"/>
            <w:szCs w:val="20"/>
          </w:rPr>
          <w:t>http://doi.org/10.1109/20.43952</w:t>
        </w:r>
        <w:bookmarkEnd w:id="58"/>
      </w:hyperlink>
    </w:p>
    <w:p w14:paraId="32C52FE1" w14:textId="74A86365" w:rsidR="00A23ED0" w:rsidRPr="00F7521F" w:rsidRDefault="00A23ED0" w:rsidP="00A23ED0">
      <w:pPr>
        <w:pStyle w:val="EndNoteBibliography"/>
        <w:spacing w:after="0"/>
        <w:rPr>
          <w:rFonts w:ascii="Times New Roman" w:hAnsi="Times New Roman" w:cs="Times New Roman"/>
          <w:sz w:val="20"/>
          <w:szCs w:val="20"/>
        </w:rPr>
      </w:pPr>
      <w:bookmarkStart w:id="59" w:name="_ENREF_58"/>
      <w:r w:rsidRPr="00F7521F">
        <w:rPr>
          <w:rFonts w:ascii="Times New Roman" w:hAnsi="Times New Roman" w:cs="Times New Roman"/>
          <w:sz w:val="20"/>
          <w:szCs w:val="20"/>
        </w:rPr>
        <w:t xml:space="preserve">[58] R. Ravaud, G. Lemarquand, S. Babic, V. Lemarquand, C. Akyel, "Cylindrical Magnets and Coils: Fields, Forces, and Inductances", </w:t>
      </w:r>
      <w:r w:rsidRPr="00F7521F">
        <w:rPr>
          <w:rFonts w:ascii="Times New Roman" w:hAnsi="Times New Roman" w:cs="Times New Roman"/>
          <w:i/>
          <w:sz w:val="20"/>
          <w:szCs w:val="20"/>
        </w:rPr>
        <w:t>IEEE Trans. Magn.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46</w:t>
      </w:r>
      <w:r w:rsidRPr="00F7521F">
        <w:rPr>
          <w:rFonts w:ascii="Times New Roman" w:hAnsi="Times New Roman" w:cs="Times New Roman"/>
          <w:sz w:val="20"/>
          <w:szCs w:val="20"/>
        </w:rPr>
        <w:t xml:space="preserve">(9), 3585, (2010). </w:t>
      </w:r>
      <w:hyperlink r:id="rId70" w:history="1">
        <w:r w:rsidRPr="00F7521F">
          <w:rPr>
            <w:rStyle w:val="Hyperlink"/>
            <w:rFonts w:ascii="Times New Roman" w:hAnsi="Times New Roman" w:cs="Times New Roman"/>
            <w:sz w:val="20"/>
            <w:szCs w:val="20"/>
          </w:rPr>
          <w:t>http://doi.org/10.1109/TMAG.2010.2049026</w:t>
        </w:r>
        <w:bookmarkEnd w:id="59"/>
      </w:hyperlink>
    </w:p>
    <w:p w14:paraId="0DC47A0D" w14:textId="53B597C5" w:rsidR="00A23ED0" w:rsidRPr="00F7521F" w:rsidRDefault="00A23ED0" w:rsidP="00A23ED0">
      <w:pPr>
        <w:pStyle w:val="EndNoteBibliography"/>
        <w:spacing w:after="0"/>
        <w:rPr>
          <w:rFonts w:ascii="Times New Roman" w:hAnsi="Times New Roman" w:cs="Times New Roman"/>
          <w:sz w:val="20"/>
          <w:szCs w:val="20"/>
        </w:rPr>
      </w:pPr>
      <w:bookmarkStart w:id="60" w:name="_ENREF_59"/>
      <w:r w:rsidRPr="00F7521F">
        <w:rPr>
          <w:rFonts w:ascii="Times New Roman" w:hAnsi="Times New Roman" w:cs="Times New Roman"/>
          <w:sz w:val="20"/>
          <w:szCs w:val="20"/>
        </w:rPr>
        <w:t xml:space="preserve">[59] M. L. Morgado, L. F. Morgado, N. Silva, R. Morais, "Mathematical modelling of cylindrical electromagnetic vibration energy harvesters", </w:t>
      </w:r>
      <w:r w:rsidRPr="00F7521F">
        <w:rPr>
          <w:rFonts w:ascii="Times New Roman" w:hAnsi="Times New Roman" w:cs="Times New Roman"/>
          <w:i/>
          <w:sz w:val="20"/>
          <w:szCs w:val="20"/>
        </w:rPr>
        <w:t>Int. J. Comput. Math.</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92</w:t>
      </w:r>
      <w:r w:rsidRPr="00F7521F">
        <w:rPr>
          <w:rFonts w:ascii="Times New Roman" w:hAnsi="Times New Roman" w:cs="Times New Roman"/>
          <w:sz w:val="20"/>
          <w:szCs w:val="20"/>
        </w:rPr>
        <w:t xml:space="preserve">(1), 101, (2015). </w:t>
      </w:r>
      <w:hyperlink r:id="rId71" w:history="1">
        <w:r w:rsidRPr="00F7521F">
          <w:rPr>
            <w:rStyle w:val="Hyperlink"/>
            <w:rFonts w:ascii="Times New Roman" w:hAnsi="Times New Roman" w:cs="Times New Roman"/>
            <w:sz w:val="20"/>
            <w:szCs w:val="20"/>
          </w:rPr>
          <w:t>http://doi.org/10.1080/00207160.2014.884715</w:t>
        </w:r>
        <w:bookmarkEnd w:id="60"/>
      </w:hyperlink>
    </w:p>
    <w:p w14:paraId="326E4BCA" w14:textId="05524EAF" w:rsidR="00A23ED0" w:rsidRPr="00F7521F" w:rsidRDefault="00A23ED0" w:rsidP="00A23ED0">
      <w:pPr>
        <w:pStyle w:val="EndNoteBibliography"/>
        <w:spacing w:after="0"/>
        <w:rPr>
          <w:rFonts w:ascii="Times New Roman" w:hAnsi="Times New Roman" w:cs="Times New Roman"/>
          <w:sz w:val="20"/>
          <w:szCs w:val="20"/>
        </w:rPr>
      </w:pPr>
      <w:bookmarkStart w:id="61" w:name="_ENREF_60"/>
      <w:r w:rsidRPr="00F7521F">
        <w:rPr>
          <w:rFonts w:ascii="Times New Roman" w:hAnsi="Times New Roman" w:cs="Times New Roman"/>
          <w:sz w:val="20"/>
          <w:szCs w:val="20"/>
        </w:rPr>
        <w:lastRenderedPageBreak/>
        <w:t xml:space="preserve">[60] A. G. Avila Bernal, L. E. Linares García, "The modelling of an electromagnetic energy harvesting architecture", </w:t>
      </w:r>
      <w:r w:rsidRPr="00F7521F">
        <w:rPr>
          <w:rFonts w:ascii="Times New Roman" w:hAnsi="Times New Roman" w:cs="Times New Roman"/>
          <w:i/>
          <w:sz w:val="20"/>
          <w:szCs w:val="20"/>
        </w:rPr>
        <w:t>Appl. Math. Model.</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36</w:t>
      </w:r>
      <w:r w:rsidRPr="00F7521F">
        <w:rPr>
          <w:rFonts w:ascii="Times New Roman" w:hAnsi="Times New Roman" w:cs="Times New Roman"/>
          <w:sz w:val="20"/>
          <w:szCs w:val="20"/>
        </w:rPr>
        <w:t xml:space="preserve">(10), 4728, (2012). </w:t>
      </w:r>
      <w:hyperlink r:id="rId72" w:history="1">
        <w:r w:rsidRPr="00F7521F">
          <w:rPr>
            <w:rStyle w:val="Hyperlink"/>
            <w:rFonts w:ascii="Times New Roman" w:hAnsi="Times New Roman" w:cs="Times New Roman"/>
            <w:sz w:val="20"/>
            <w:szCs w:val="20"/>
          </w:rPr>
          <w:t>http://doi.org/10.1016/j.apm.2011.12.007</w:t>
        </w:r>
        <w:bookmarkEnd w:id="61"/>
      </w:hyperlink>
    </w:p>
    <w:p w14:paraId="0476C8DA" w14:textId="0A99D986" w:rsidR="00A23ED0" w:rsidRPr="00F7521F" w:rsidRDefault="00A23ED0" w:rsidP="00A23ED0">
      <w:pPr>
        <w:pStyle w:val="EndNoteBibliography"/>
        <w:spacing w:after="0"/>
        <w:rPr>
          <w:rFonts w:ascii="Times New Roman" w:hAnsi="Times New Roman" w:cs="Times New Roman"/>
          <w:sz w:val="20"/>
          <w:szCs w:val="20"/>
        </w:rPr>
      </w:pPr>
      <w:bookmarkStart w:id="62" w:name="_ENREF_61"/>
      <w:r w:rsidRPr="00F7521F">
        <w:rPr>
          <w:rFonts w:ascii="Times New Roman" w:hAnsi="Times New Roman" w:cs="Times New Roman"/>
          <w:sz w:val="20"/>
          <w:szCs w:val="20"/>
        </w:rPr>
        <w:t xml:space="preserve">[61] D. F. Berdy, D. J. Valentino, D. Peroulis, "Design and optimization of a magnetically sprung block magnet vibration energy harvester", </w:t>
      </w:r>
      <w:r w:rsidRPr="00F7521F">
        <w:rPr>
          <w:rFonts w:ascii="Times New Roman" w:hAnsi="Times New Roman" w:cs="Times New Roman"/>
          <w:i/>
          <w:sz w:val="20"/>
          <w:szCs w:val="20"/>
        </w:rPr>
        <w:t>Sens. Actuators A-Phys.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218</w:t>
      </w:r>
      <w:r w:rsidRPr="00F7521F">
        <w:rPr>
          <w:rFonts w:ascii="Times New Roman" w:hAnsi="Times New Roman" w:cs="Times New Roman"/>
          <w:sz w:val="20"/>
          <w:szCs w:val="20"/>
        </w:rPr>
        <w:t xml:space="preserve"> 69, (2014). </w:t>
      </w:r>
      <w:hyperlink r:id="rId73" w:history="1">
        <w:r w:rsidRPr="00F7521F">
          <w:rPr>
            <w:rStyle w:val="Hyperlink"/>
            <w:rFonts w:ascii="Times New Roman" w:hAnsi="Times New Roman" w:cs="Times New Roman"/>
            <w:sz w:val="20"/>
            <w:szCs w:val="20"/>
          </w:rPr>
          <w:t>http://doi.org/10.1016/j.sna.2014.06.011</w:t>
        </w:r>
        <w:bookmarkEnd w:id="62"/>
      </w:hyperlink>
    </w:p>
    <w:p w14:paraId="50DC85F6" w14:textId="62F7E555" w:rsidR="00A23ED0" w:rsidRPr="00F7521F" w:rsidRDefault="00A23ED0" w:rsidP="00A23ED0">
      <w:pPr>
        <w:pStyle w:val="EndNoteBibliography"/>
        <w:spacing w:after="0"/>
        <w:rPr>
          <w:rFonts w:ascii="Times New Roman" w:hAnsi="Times New Roman" w:cs="Times New Roman"/>
          <w:sz w:val="20"/>
          <w:szCs w:val="20"/>
        </w:rPr>
      </w:pPr>
      <w:bookmarkStart w:id="63" w:name="_ENREF_62"/>
      <w:r w:rsidRPr="00F7521F">
        <w:rPr>
          <w:rFonts w:ascii="Times New Roman" w:hAnsi="Times New Roman" w:cs="Times New Roman"/>
          <w:sz w:val="20"/>
          <w:szCs w:val="20"/>
        </w:rPr>
        <w:t xml:space="preserve">[62] B. P. Mann, N. D. Sims, "Energy harvesting from the nonlinear oscillations of magnetic levitation", </w:t>
      </w:r>
      <w:r w:rsidRPr="00F7521F">
        <w:rPr>
          <w:rFonts w:ascii="Times New Roman" w:hAnsi="Times New Roman" w:cs="Times New Roman"/>
          <w:i/>
          <w:sz w:val="20"/>
          <w:szCs w:val="20"/>
        </w:rPr>
        <w:t>J. Sound Vib.</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319</w:t>
      </w:r>
      <w:r w:rsidRPr="00F7521F">
        <w:rPr>
          <w:rFonts w:ascii="Times New Roman" w:hAnsi="Times New Roman" w:cs="Times New Roman"/>
          <w:sz w:val="20"/>
          <w:szCs w:val="20"/>
        </w:rPr>
        <w:t xml:space="preserve">(1), 515, (2009). </w:t>
      </w:r>
      <w:hyperlink r:id="rId74" w:history="1">
        <w:r w:rsidRPr="00F7521F">
          <w:rPr>
            <w:rStyle w:val="Hyperlink"/>
            <w:rFonts w:ascii="Times New Roman" w:hAnsi="Times New Roman" w:cs="Times New Roman"/>
            <w:sz w:val="20"/>
            <w:szCs w:val="20"/>
          </w:rPr>
          <w:t>http://doi.org/10.1016/j.jsv.2008.06.011</w:t>
        </w:r>
        <w:bookmarkEnd w:id="63"/>
      </w:hyperlink>
    </w:p>
    <w:p w14:paraId="0CFB52AE" w14:textId="33A124C5" w:rsidR="00A23ED0" w:rsidRPr="00F7521F" w:rsidRDefault="00A23ED0" w:rsidP="00A23ED0">
      <w:pPr>
        <w:pStyle w:val="EndNoteBibliography"/>
        <w:spacing w:after="0"/>
        <w:rPr>
          <w:rFonts w:ascii="Times New Roman" w:hAnsi="Times New Roman" w:cs="Times New Roman"/>
          <w:sz w:val="20"/>
          <w:szCs w:val="20"/>
        </w:rPr>
      </w:pPr>
      <w:bookmarkStart w:id="64" w:name="_ENREF_63"/>
      <w:r w:rsidRPr="00F7521F">
        <w:rPr>
          <w:rFonts w:ascii="Times New Roman" w:hAnsi="Times New Roman" w:cs="Times New Roman"/>
          <w:sz w:val="20"/>
          <w:szCs w:val="20"/>
        </w:rPr>
        <w:t xml:space="preserve">[63] D. Mallick, S. Roy, "Bidirectional electrical tuning of FR4 based electromagnetic energy harvesters", </w:t>
      </w:r>
      <w:r w:rsidRPr="00F7521F">
        <w:rPr>
          <w:rFonts w:ascii="Times New Roman" w:hAnsi="Times New Roman" w:cs="Times New Roman"/>
          <w:i/>
          <w:sz w:val="20"/>
          <w:szCs w:val="20"/>
        </w:rPr>
        <w:t>Sens. Actuators A-Phys.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226</w:t>
      </w:r>
      <w:r w:rsidRPr="00F7521F">
        <w:rPr>
          <w:rFonts w:ascii="Times New Roman" w:hAnsi="Times New Roman" w:cs="Times New Roman"/>
          <w:sz w:val="20"/>
          <w:szCs w:val="20"/>
        </w:rPr>
        <w:t xml:space="preserve"> 154, (2015). </w:t>
      </w:r>
      <w:hyperlink r:id="rId75" w:history="1">
        <w:r w:rsidRPr="00F7521F">
          <w:rPr>
            <w:rStyle w:val="Hyperlink"/>
            <w:rFonts w:ascii="Times New Roman" w:hAnsi="Times New Roman" w:cs="Times New Roman"/>
            <w:sz w:val="20"/>
            <w:szCs w:val="20"/>
          </w:rPr>
          <w:t>http://doi.org/https://doi.org/10.1016/j.sna.2015.02.016</w:t>
        </w:r>
        <w:bookmarkEnd w:id="64"/>
      </w:hyperlink>
    </w:p>
    <w:p w14:paraId="25395935" w14:textId="03C9FBE9" w:rsidR="00A23ED0" w:rsidRPr="00F7521F" w:rsidRDefault="00A23ED0" w:rsidP="00A23ED0">
      <w:pPr>
        <w:pStyle w:val="EndNoteBibliography"/>
        <w:spacing w:after="0"/>
        <w:rPr>
          <w:rFonts w:ascii="Times New Roman" w:hAnsi="Times New Roman" w:cs="Times New Roman"/>
          <w:sz w:val="20"/>
          <w:szCs w:val="20"/>
        </w:rPr>
      </w:pPr>
      <w:bookmarkStart w:id="65" w:name="_ENREF_64"/>
      <w:r w:rsidRPr="00F7521F">
        <w:rPr>
          <w:rFonts w:ascii="Times New Roman" w:hAnsi="Times New Roman" w:cs="Times New Roman"/>
          <w:sz w:val="20"/>
          <w:szCs w:val="20"/>
        </w:rPr>
        <w:t xml:space="preserve">[64] N. G. Stephen, "On energy harvesting from ambient vibration", </w:t>
      </w:r>
      <w:r w:rsidRPr="00F7521F">
        <w:rPr>
          <w:rFonts w:ascii="Times New Roman" w:hAnsi="Times New Roman" w:cs="Times New Roman"/>
          <w:i/>
          <w:sz w:val="20"/>
          <w:szCs w:val="20"/>
        </w:rPr>
        <w:t>J. Sound Vib.</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293</w:t>
      </w:r>
      <w:r w:rsidRPr="00F7521F">
        <w:rPr>
          <w:rFonts w:ascii="Times New Roman" w:hAnsi="Times New Roman" w:cs="Times New Roman"/>
          <w:sz w:val="20"/>
          <w:szCs w:val="20"/>
        </w:rPr>
        <w:t xml:space="preserve">(1), 409, (2006). </w:t>
      </w:r>
      <w:hyperlink r:id="rId76" w:history="1">
        <w:r w:rsidRPr="00F7521F">
          <w:rPr>
            <w:rStyle w:val="Hyperlink"/>
            <w:rFonts w:ascii="Times New Roman" w:hAnsi="Times New Roman" w:cs="Times New Roman"/>
            <w:sz w:val="20"/>
            <w:szCs w:val="20"/>
          </w:rPr>
          <w:t>http://doi.org/10.1016/j.jsv.2005.10.003</w:t>
        </w:r>
        <w:bookmarkEnd w:id="65"/>
      </w:hyperlink>
    </w:p>
    <w:p w14:paraId="12A6ED60" w14:textId="0662B845" w:rsidR="00A23ED0" w:rsidRPr="00F7521F" w:rsidRDefault="00A23ED0" w:rsidP="00A23ED0">
      <w:pPr>
        <w:pStyle w:val="EndNoteBibliography"/>
        <w:spacing w:after="0"/>
        <w:rPr>
          <w:rFonts w:ascii="Times New Roman" w:hAnsi="Times New Roman" w:cs="Times New Roman"/>
          <w:sz w:val="20"/>
          <w:szCs w:val="20"/>
        </w:rPr>
      </w:pPr>
      <w:bookmarkStart w:id="66" w:name="_ENREF_65"/>
      <w:r w:rsidRPr="00F7521F">
        <w:rPr>
          <w:rFonts w:ascii="Times New Roman" w:hAnsi="Times New Roman" w:cs="Times New Roman"/>
          <w:sz w:val="20"/>
          <w:szCs w:val="20"/>
        </w:rPr>
        <w:t xml:space="preserve">[65] L. Liu, F. G. Yuan, "Diamagnetic levitation for nonlinear vibration energy harvesting: Theoretical modeling and analysis", </w:t>
      </w:r>
      <w:r w:rsidRPr="00F7521F">
        <w:rPr>
          <w:rFonts w:ascii="Times New Roman" w:hAnsi="Times New Roman" w:cs="Times New Roman"/>
          <w:i/>
          <w:sz w:val="20"/>
          <w:szCs w:val="20"/>
        </w:rPr>
        <w:t>J. Sound Vib.</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332</w:t>
      </w:r>
      <w:r w:rsidRPr="00F7521F">
        <w:rPr>
          <w:rFonts w:ascii="Times New Roman" w:hAnsi="Times New Roman" w:cs="Times New Roman"/>
          <w:sz w:val="20"/>
          <w:szCs w:val="20"/>
        </w:rPr>
        <w:t xml:space="preserve">(2), 455, (2013). </w:t>
      </w:r>
      <w:hyperlink r:id="rId77" w:history="1">
        <w:r w:rsidRPr="00F7521F">
          <w:rPr>
            <w:rStyle w:val="Hyperlink"/>
            <w:rFonts w:ascii="Times New Roman" w:hAnsi="Times New Roman" w:cs="Times New Roman"/>
            <w:sz w:val="20"/>
            <w:szCs w:val="20"/>
          </w:rPr>
          <w:t>http://doi.org/10.1016/j.jsv.2012.08.004</w:t>
        </w:r>
        <w:bookmarkEnd w:id="66"/>
      </w:hyperlink>
    </w:p>
    <w:p w14:paraId="5BA843D8" w14:textId="09C85ED1" w:rsidR="00A23ED0" w:rsidRPr="00F7521F" w:rsidRDefault="00A23ED0" w:rsidP="00A23ED0">
      <w:pPr>
        <w:pStyle w:val="EndNoteBibliography"/>
        <w:spacing w:after="0"/>
        <w:rPr>
          <w:rFonts w:ascii="Times New Roman" w:hAnsi="Times New Roman" w:cs="Times New Roman"/>
          <w:sz w:val="20"/>
          <w:szCs w:val="20"/>
        </w:rPr>
      </w:pPr>
      <w:bookmarkStart w:id="67" w:name="_ENREF_66"/>
      <w:r w:rsidRPr="00F7521F">
        <w:rPr>
          <w:rFonts w:ascii="Times New Roman" w:hAnsi="Times New Roman" w:cs="Times New Roman"/>
          <w:sz w:val="20"/>
          <w:szCs w:val="20"/>
        </w:rPr>
        <w:t xml:space="preserve">[66] G. Aldawood, H. T. Nguyen, H. Bardaweel, "High power density spring-assisted nonlinear electromagnetic vibration energy harvester for low base-accelerations", </w:t>
      </w:r>
      <w:r w:rsidRPr="00F7521F">
        <w:rPr>
          <w:rFonts w:ascii="Times New Roman" w:hAnsi="Times New Roman" w:cs="Times New Roman"/>
          <w:i/>
          <w:sz w:val="20"/>
          <w:szCs w:val="20"/>
        </w:rPr>
        <w:t>Appl. Energy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253</w:t>
      </w:r>
      <w:r w:rsidRPr="00F7521F">
        <w:rPr>
          <w:rFonts w:ascii="Times New Roman" w:hAnsi="Times New Roman" w:cs="Times New Roman"/>
          <w:sz w:val="20"/>
          <w:szCs w:val="20"/>
        </w:rPr>
        <w:t xml:space="preserve"> 113546, (2019). </w:t>
      </w:r>
      <w:hyperlink r:id="rId78" w:history="1">
        <w:r w:rsidRPr="00F7521F">
          <w:rPr>
            <w:rStyle w:val="Hyperlink"/>
            <w:rFonts w:ascii="Times New Roman" w:hAnsi="Times New Roman" w:cs="Times New Roman"/>
            <w:sz w:val="20"/>
            <w:szCs w:val="20"/>
          </w:rPr>
          <w:t>http://doi.org/10.1016/j.apenergy.2019.113546</w:t>
        </w:r>
        <w:bookmarkEnd w:id="67"/>
      </w:hyperlink>
    </w:p>
    <w:p w14:paraId="60F64C6C" w14:textId="695F6500" w:rsidR="00A23ED0" w:rsidRPr="00F7521F" w:rsidRDefault="00A23ED0" w:rsidP="00A23ED0">
      <w:pPr>
        <w:pStyle w:val="EndNoteBibliography"/>
        <w:spacing w:after="0"/>
        <w:rPr>
          <w:rFonts w:ascii="Times New Roman" w:hAnsi="Times New Roman" w:cs="Times New Roman"/>
          <w:sz w:val="20"/>
          <w:szCs w:val="20"/>
        </w:rPr>
      </w:pPr>
      <w:bookmarkStart w:id="68" w:name="_ENREF_67"/>
      <w:r w:rsidRPr="00F7521F">
        <w:rPr>
          <w:rFonts w:ascii="Times New Roman" w:hAnsi="Times New Roman" w:cs="Times New Roman"/>
          <w:sz w:val="20"/>
          <w:szCs w:val="20"/>
        </w:rPr>
        <w:t xml:space="preserve">[67] C. M. Saravia, J. M. Ramírez, C. D. Gatti, "A hybrid numerical-analytical approach for modeling levitation based vibration energy harvesters", </w:t>
      </w:r>
      <w:r w:rsidRPr="00F7521F">
        <w:rPr>
          <w:rFonts w:ascii="Times New Roman" w:hAnsi="Times New Roman" w:cs="Times New Roman"/>
          <w:i/>
          <w:sz w:val="20"/>
          <w:szCs w:val="20"/>
        </w:rPr>
        <w:t>Sens. Actuators A-Phys.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257</w:t>
      </w:r>
      <w:r w:rsidRPr="00F7521F">
        <w:rPr>
          <w:rFonts w:ascii="Times New Roman" w:hAnsi="Times New Roman" w:cs="Times New Roman"/>
          <w:sz w:val="20"/>
          <w:szCs w:val="20"/>
        </w:rPr>
        <w:t xml:space="preserve"> 20, (2017). </w:t>
      </w:r>
      <w:hyperlink r:id="rId79" w:history="1">
        <w:r w:rsidRPr="00F7521F">
          <w:rPr>
            <w:rStyle w:val="Hyperlink"/>
            <w:rFonts w:ascii="Times New Roman" w:hAnsi="Times New Roman" w:cs="Times New Roman"/>
            <w:sz w:val="20"/>
            <w:szCs w:val="20"/>
          </w:rPr>
          <w:t>http://doi.org/10.1016/j.sna.2017.01.023</w:t>
        </w:r>
        <w:bookmarkEnd w:id="68"/>
      </w:hyperlink>
    </w:p>
    <w:p w14:paraId="54A5D054" w14:textId="3A52C061" w:rsidR="00A23ED0" w:rsidRPr="00F7521F" w:rsidRDefault="00A23ED0" w:rsidP="00A23ED0">
      <w:pPr>
        <w:pStyle w:val="EndNoteBibliography"/>
        <w:spacing w:after="0"/>
        <w:rPr>
          <w:rFonts w:ascii="Times New Roman" w:hAnsi="Times New Roman" w:cs="Times New Roman"/>
          <w:sz w:val="20"/>
          <w:szCs w:val="20"/>
        </w:rPr>
      </w:pPr>
      <w:bookmarkStart w:id="69" w:name="_ENREF_68"/>
      <w:r w:rsidRPr="00F7521F">
        <w:rPr>
          <w:rFonts w:ascii="Times New Roman" w:hAnsi="Times New Roman" w:cs="Times New Roman"/>
          <w:sz w:val="20"/>
          <w:szCs w:val="20"/>
        </w:rPr>
        <w:t xml:space="preserve">[68] T. W. Jensen, A. R. Insinga, J. C. Ehlers, R. Bjørk, "The full phase space dynamics of a magnetically levitated electromagnetic vibration harvester", </w:t>
      </w:r>
      <w:r w:rsidRPr="00F7521F">
        <w:rPr>
          <w:rFonts w:ascii="Times New Roman" w:hAnsi="Times New Roman" w:cs="Times New Roman"/>
          <w:i/>
          <w:sz w:val="20"/>
          <w:szCs w:val="20"/>
        </w:rPr>
        <w:t>Sci. Rep.</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11</w:t>
      </w:r>
      <w:r w:rsidRPr="00F7521F">
        <w:rPr>
          <w:rFonts w:ascii="Times New Roman" w:hAnsi="Times New Roman" w:cs="Times New Roman"/>
          <w:sz w:val="20"/>
          <w:szCs w:val="20"/>
        </w:rPr>
        <w:t xml:space="preserve">(1), 16607, (2021). </w:t>
      </w:r>
      <w:hyperlink r:id="rId80" w:history="1">
        <w:r w:rsidRPr="00F7521F">
          <w:rPr>
            <w:rStyle w:val="Hyperlink"/>
            <w:rFonts w:ascii="Times New Roman" w:hAnsi="Times New Roman" w:cs="Times New Roman"/>
            <w:sz w:val="20"/>
            <w:szCs w:val="20"/>
          </w:rPr>
          <w:t>http://doi.org/10.1038/s41598-021-95478-6</w:t>
        </w:r>
        <w:bookmarkEnd w:id="69"/>
      </w:hyperlink>
    </w:p>
    <w:p w14:paraId="4D3C57C3" w14:textId="383600F8" w:rsidR="00A23ED0" w:rsidRPr="00F7521F" w:rsidRDefault="00A23ED0" w:rsidP="00A23ED0">
      <w:pPr>
        <w:pStyle w:val="EndNoteBibliography"/>
        <w:spacing w:after="0"/>
        <w:rPr>
          <w:rFonts w:ascii="Times New Roman" w:hAnsi="Times New Roman" w:cs="Times New Roman"/>
          <w:sz w:val="20"/>
          <w:szCs w:val="20"/>
        </w:rPr>
      </w:pPr>
      <w:bookmarkStart w:id="70" w:name="_ENREF_69"/>
      <w:r w:rsidRPr="00F7521F">
        <w:rPr>
          <w:rFonts w:ascii="Times New Roman" w:hAnsi="Times New Roman" w:cs="Times New Roman"/>
          <w:sz w:val="20"/>
          <w:szCs w:val="20"/>
        </w:rPr>
        <w:t xml:space="preserve">[69] K. Kecik, M. Kowalczuk, "Effect of Nonlinear Electromechanical Coupling in Magnetic Levitation Energy Harvester", </w:t>
      </w:r>
      <w:r w:rsidRPr="00F7521F">
        <w:rPr>
          <w:rFonts w:ascii="Times New Roman" w:hAnsi="Times New Roman" w:cs="Times New Roman"/>
          <w:i/>
          <w:sz w:val="20"/>
          <w:szCs w:val="20"/>
        </w:rPr>
        <w:t>Energies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14</w:t>
      </w:r>
      <w:r w:rsidRPr="00F7521F">
        <w:rPr>
          <w:rFonts w:ascii="Times New Roman" w:hAnsi="Times New Roman" w:cs="Times New Roman"/>
          <w:sz w:val="20"/>
          <w:szCs w:val="20"/>
        </w:rPr>
        <w:t xml:space="preserve">(9), 2715, (2021). </w:t>
      </w:r>
      <w:hyperlink r:id="rId81" w:history="1">
        <w:r w:rsidRPr="00F7521F">
          <w:rPr>
            <w:rStyle w:val="Hyperlink"/>
            <w:rFonts w:ascii="Times New Roman" w:hAnsi="Times New Roman" w:cs="Times New Roman"/>
            <w:sz w:val="20"/>
            <w:szCs w:val="20"/>
          </w:rPr>
          <w:t>http://doi.org/10.3390/en14092715</w:t>
        </w:r>
        <w:bookmarkEnd w:id="70"/>
      </w:hyperlink>
    </w:p>
    <w:p w14:paraId="088A48B4" w14:textId="440CEA92" w:rsidR="00A23ED0" w:rsidRPr="00F7521F" w:rsidRDefault="00A23ED0" w:rsidP="00A23ED0">
      <w:pPr>
        <w:pStyle w:val="EndNoteBibliography"/>
        <w:spacing w:after="0"/>
        <w:rPr>
          <w:rFonts w:ascii="Times New Roman" w:hAnsi="Times New Roman" w:cs="Times New Roman"/>
          <w:sz w:val="20"/>
          <w:szCs w:val="20"/>
        </w:rPr>
      </w:pPr>
      <w:bookmarkStart w:id="71" w:name="_ENREF_70"/>
      <w:r w:rsidRPr="00F7521F">
        <w:rPr>
          <w:rFonts w:ascii="Times New Roman" w:hAnsi="Times New Roman" w:cs="Times New Roman"/>
          <w:sz w:val="20"/>
          <w:szCs w:val="20"/>
        </w:rPr>
        <w:t xml:space="preserve">[70] B. Barnier, A. Domina, S. Gulev, J.-M. Molines, T. Maitre, T. Penduff, J. Le Sommer, P. Brasseur, L. Brodeau, P. Colombo, "Modelling the impact of flow-driven turbine power plants on great wind-driven ocean currents and the assessment of their energy potential", </w:t>
      </w:r>
      <w:r w:rsidRPr="00F7521F">
        <w:rPr>
          <w:rFonts w:ascii="Times New Roman" w:hAnsi="Times New Roman" w:cs="Times New Roman"/>
          <w:i/>
          <w:sz w:val="20"/>
          <w:szCs w:val="20"/>
        </w:rPr>
        <w:t>Nat. Energy</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5</w:t>
      </w:r>
      <w:r w:rsidRPr="00F7521F">
        <w:rPr>
          <w:rFonts w:ascii="Times New Roman" w:hAnsi="Times New Roman" w:cs="Times New Roman"/>
          <w:sz w:val="20"/>
          <w:szCs w:val="20"/>
        </w:rPr>
        <w:t xml:space="preserve">(3), 240, (2020). </w:t>
      </w:r>
      <w:hyperlink r:id="rId82" w:history="1">
        <w:r w:rsidRPr="00F7521F">
          <w:rPr>
            <w:rStyle w:val="Hyperlink"/>
            <w:rFonts w:ascii="Times New Roman" w:hAnsi="Times New Roman" w:cs="Times New Roman"/>
            <w:sz w:val="20"/>
            <w:szCs w:val="20"/>
          </w:rPr>
          <w:t>http://doi.org/10.1038/s41560-020-0580-2</w:t>
        </w:r>
        <w:bookmarkEnd w:id="71"/>
      </w:hyperlink>
    </w:p>
    <w:p w14:paraId="5F7E1E75" w14:textId="3ADE2951" w:rsidR="00A23ED0" w:rsidRPr="00F7521F" w:rsidRDefault="00A23ED0" w:rsidP="00A23ED0">
      <w:pPr>
        <w:pStyle w:val="EndNoteBibliography"/>
        <w:spacing w:after="0"/>
        <w:rPr>
          <w:rFonts w:ascii="Times New Roman" w:hAnsi="Times New Roman" w:cs="Times New Roman"/>
          <w:sz w:val="20"/>
          <w:szCs w:val="20"/>
        </w:rPr>
      </w:pPr>
      <w:bookmarkStart w:id="72" w:name="_ENREF_71"/>
      <w:r w:rsidRPr="00F7521F">
        <w:rPr>
          <w:rFonts w:ascii="Times New Roman" w:hAnsi="Times New Roman" w:cs="Times New Roman"/>
          <w:sz w:val="20"/>
          <w:szCs w:val="20"/>
        </w:rPr>
        <w:t xml:space="preserve">[71] Y. Zou, L. Bo, Z. Li, "Recent progress in human body energy harvesting for smart bioelectronic system", </w:t>
      </w:r>
      <w:r w:rsidRPr="00F7521F">
        <w:rPr>
          <w:rFonts w:ascii="Times New Roman" w:hAnsi="Times New Roman" w:cs="Times New Roman"/>
          <w:i/>
          <w:sz w:val="20"/>
          <w:szCs w:val="20"/>
        </w:rPr>
        <w:t>Fundam. Res.</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w:t>
      </w:r>
      <w:r w:rsidRPr="00F7521F">
        <w:rPr>
          <w:rFonts w:ascii="Times New Roman" w:hAnsi="Times New Roman" w:cs="Times New Roman"/>
          <w:sz w:val="20"/>
          <w:szCs w:val="20"/>
        </w:rPr>
        <w:t xml:space="preserve">(3), 364, (2021). </w:t>
      </w:r>
      <w:hyperlink r:id="rId83" w:history="1">
        <w:r w:rsidRPr="00F7521F">
          <w:rPr>
            <w:rStyle w:val="Hyperlink"/>
            <w:rFonts w:ascii="Times New Roman" w:hAnsi="Times New Roman" w:cs="Times New Roman"/>
            <w:sz w:val="20"/>
            <w:szCs w:val="20"/>
          </w:rPr>
          <w:t>http://doi.org/10.1016/j.fmre.2021.05.002</w:t>
        </w:r>
        <w:bookmarkEnd w:id="72"/>
      </w:hyperlink>
    </w:p>
    <w:p w14:paraId="2DCF7E22" w14:textId="4FE5E207" w:rsidR="00A23ED0" w:rsidRPr="00F7521F" w:rsidRDefault="00A23ED0" w:rsidP="00A23ED0">
      <w:pPr>
        <w:pStyle w:val="EndNoteBibliography"/>
        <w:spacing w:after="0"/>
        <w:rPr>
          <w:rFonts w:ascii="Times New Roman" w:hAnsi="Times New Roman" w:cs="Times New Roman"/>
          <w:sz w:val="20"/>
          <w:szCs w:val="20"/>
        </w:rPr>
      </w:pPr>
      <w:bookmarkStart w:id="73" w:name="_ENREF_72"/>
      <w:r w:rsidRPr="00F7521F">
        <w:rPr>
          <w:rFonts w:ascii="Times New Roman" w:hAnsi="Times New Roman" w:cs="Times New Roman"/>
          <w:sz w:val="20"/>
          <w:szCs w:val="20"/>
        </w:rPr>
        <w:t xml:space="preserve">[72] J. Wang, S. Li, F. Yi, Y. Zi, J. Lin, X. Wang, Y. Xu, Z. L. Wang, "Sustainably powering wearable electronics solely by biomechanical energy", </w:t>
      </w:r>
      <w:r w:rsidRPr="00F7521F">
        <w:rPr>
          <w:rFonts w:ascii="Times New Roman" w:hAnsi="Times New Roman" w:cs="Times New Roman"/>
          <w:i/>
          <w:sz w:val="20"/>
          <w:szCs w:val="20"/>
        </w:rPr>
        <w:t>Nat. Commun.</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7</w:t>
      </w:r>
      <w:r w:rsidRPr="00F7521F">
        <w:rPr>
          <w:rFonts w:ascii="Times New Roman" w:hAnsi="Times New Roman" w:cs="Times New Roman"/>
          <w:sz w:val="20"/>
          <w:szCs w:val="20"/>
        </w:rPr>
        <w:t xml:space="preserve">(1), 12744, (2016). </w:t>
      </w:r>
      <w:hyperlink r:id="rId84" w:history="1">
        <w:r w:rsidRPr="00F7521F">
          <w:rPr>
            <w:rStyle w:val="Hyperlink"/>
            <w:rFonts w:ascii="Times New Roman" w:hAnsi="Times New Roman" w:cs="Times New Roman"/>
            <w:sz w:val="20"/>
            <w:szCs w:val="20"/>
          </w:rPr>
          <w:t>http://doi.org/10.1038/ncomms12744</w:t>
        </w:r>
        <w:bookmarkEnd w:id="73"/>
      </w:hyperlink>
    </w:p>
    <w:p w14:paraId="6F91F1F7" w14:textId="3C4E95A2" w:rsidR="00A23ED0" w:rsidRPr="00F7521F" w:rsidRDefault="00A23ED0" w:rsidP="00A23ED0">
      <w:pPr>
        <w:pStyle w:val="EndNoteBibliography"/>
        <w:rPr>
          <w:rFonts w:ascii="Times New Roman" w:hAnsi="Times New Roman" w:cs="Times New Roman"/>
          <w:sz w:val="20"/>
          <w:szCs w:val="20"/>
        </w:rPr>
      </w:pPr>
      <w:bookmarkStart w:id="74" w:name="_ENREF_73"/>
      <w:r w:rsidRPr="00F7521F">
        <w:rPr>
          <w:rFonts w:ascii="Times New Roman" w:hAnsi="Times New Roman" w:cs="Times New Roman"/>
          <w:sz w:val="20"/>
          <w:szCs w:val="20"/>
        </w:rPr>
        <w:t xml:space="preserve">[73] B. Zhang, J. Chen, L. Jin, W. Deng, L. Zhang, H. Zhang, M. Zhu, W. Yang, Z. L. Wang, "Rotating-Disk-Based Hybridized Electromagnetic–Triboelectric Nanogenerator for Sustainably Powering Wireless Traffic Volume Sensors", </w:t>
      </w:r>
      <w:r w:rsidRPr="00F7521F">
        <w:rPr>
          <w:rFonts w:ascii="Times New Roman" w:hAnsi="Times New Roman" w:cs="Times New Roman"/>
          <w:i/>
          <w:sz w:val="20"/>
          <w:szCs w:val="20"/>
        </w:rPr>
        <w:t>ACS nano</w:t>
      </w:r>
      <w:r w:rsidRPr="00F7521F">
        <w:rPr>
          <w:rFonts w:ascii="Times New Roman" w:hAnsi="Times New Roman" w:cs="Times New Roman"/>
          <w:sz w:val="20"/>
          <w:szCs w:val="20"/>
        </w:rPr>
        <w:t xml:space="preserve">, </w:t>
      </w:r>
      <w:r w:rsidRPr="00F7521F">
        <w:rPr>
          <w:rFonts w:ascii="Times New Roman" w:hAnsi="Times New Roman" w:cs="Times New Roman"/>
          <w:b/>
          <w:sz w:val="20"/>
          <w:szCs w:val="20"/>
        </w:rPr>
        <w:t>10</w:t>
      </w:r>
      <w:r w:rsidRPr="00F7521F">
        <w:rPr>
          <w:rFonts w:ascii="Times New Roman" w:hAnsi="Times New Roman" w:cs="Times New Roman"/>
          <w:sz w:val="20"/>
          <w:szCs w:val="20"/>
        </w:rPr>
        <w:t xml:space="preserve">(6), 6241, (2016). </w:t>
      </w:r>
      <w:hyperlink r:id="rId85" w:history="1">
        <w:r w:rsidRPr="00F7521F">
          <w:rPr>
            <w:rStyle w:val="Hyperlink"/>
            <w:rFonts w:ascii="Times New Roman" w:hAnsi="Times New Roman" w:cs="Times New Roman"/>
            <w:sz w:val="20"/>
            <w:szCs w:val="20"/>
          </w:rPr>
          <w:t>http://doi.org/10.1021/acsnano.6b02384</w:t>
        </w:r>
        <w:bookmarkEnd w:id="74"/>
      </w:hyperlink>
    </w:p>
    <w:p w14:paraId="4E9B58B4" w14:textId="43780CDA" w:rsidR="00313AFE" w:rsidRPr="00F7521F" w:rsidRDefault="00D3198D" w:rsidP="005817CF">
      <w:pPr>
        <w:spacing w:after="0" w:line="240" w:lineRule="auto"/>
        <w:jc w:val="both"/>
        <w:rPr>
          <w:rFonts w:ascii="Times New Roman" w:hAnsi="Times New Roman" w:cs="Times New Roman"/>
          <w:sz w:val="20"/>
          <w:szCs w:val="20"/>
        </w:rPr>
      </w:pPr>
      <w:r w:rsidRPr="00F7521F">
        <w:rPr>
          <w:rFonts w:ascii="Times New Roman" w:hAnsi="Times New Roman" w:cs="Times New Roman"/>
          <w:sz w:val="20"/>
          <w:szCs w:val="20"/>
        </w:rPr>
        <w:fldChar w:fldCharType="end"/>
      </w:r>
    </w:p>
    <w:sectPr w:rsidR="00313AFE" w:rsidRPr="00F7521F" w:rsidSect="00D14E89">
      <w:footerReference w:type="default" r:id="rId8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9D5EC7" w14:textId="77777777" w:rsidR="00363A99" w:rsidRDefault="00363A99" w:rsidP="00B86D58">
      <w:pPr>
        <w:spacing w:after="0" w:line="240" w:lineRule="auto"/>
      </w:pPr>
      <w:r>
        <w:separator/>
      </w:r>
    </w:p>
  </w:endnote>
  <w:endnote w:type="continuationSeparator" w:id="0">
    <w:p w14:paraId="485FDBE9" w14:textId="77777777" w:rsidR="00363A99" w:rsidRDefault="00363A99" w:rsidP="00B86D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6938865"/>
      <w:docPartObj>
        <w:docPartGallery w:val="Page Numbers (Bottom of Page)"/>
        <w:docPartUnique/>
      </w:docPartObj>
    </w:sdtPr>
    <w:sdtEndPr>
      <w:rPr>
        <w:noProof/>
      </w:rPr>
    </w:sdtEndPr>
    <w:sdtContent>
      <w:p w14:paraId="3BC7BB17" w14:textId="0DB96535" w:rsidR="00745D6D" w:rsidRDefault="00745D6D">
        <w:pPr>
          <w:pStyle w:val="Footer"/>
          <w:jc w:val="right"/>
        </w:pPr>
        <w:r>
          <w:fldChar w:fldCharType="begin"/>
        </w:r>
        <w:r>
          <w:instrText xml:space="preserve"> PAGE   \* MERGEFORMAT </w:instrText>
        </w:r>
        <w:r>
          <w:fldChar w:fldCharType="separate"/>
        </w:r>
        <w:r w:rsidR="00D70660">
          <w:rPr>
            <w:noProof/>
          </w:rPr>
          <w:t>22</w:t>
        </w:r>
        <w:r>
          <w:rPr>
            <w:noProof/>
          </w:rPr>
          <w:fldChar w:fldCharType="end"/>
        </w:r>
      </w:p>
    </w:sdtContent>
  </w:sdt>
  <w:p w14:paraId="786127B6" w14:textId="77777777" w:rsidR="00745D6D" w:rsidRDefault="00745D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8D357E" w14:textId="77777777" w:rsidR="00363A99" w:rsidRDefault="00363A99" w:rsidP="00B86D58">
      <w:pPr>
        <w:spacing w:after="0" w:line="240" w:lineRule="auto"/>
      </w:pPr>
      <w:r>
        <w:separator/>
      </w:r>
    </w:p>
  </w:footnote>
  <w:footnote w:type="continuationSeparator" w:id="0">
    <w:p w14:paraId="7F701B98" w14:textId="77777777" w:rsidR="00363A99" w:rsidRDefault="00363A99" w:rsidP="00B86D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D215F4C"/>
    <w:multiLevelType w:val="hybridMultilevel"/>
    <w:tmpl w:val="48CAF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896706E"/>
    <w:multiLevelType w:val="hybridMultilevel"/>
    <w:tmpl w:val="AB64C910"/>
    <w:lvl w:ilvl="0" w:tplc="DFD8DD10">
      <w:start w:val="1"/>
      <w:numFmt w:val="lowerRoman"/>
      <w:lvlText w:val="(%1)"/>
      <w:lvlJc w:val="left"/>
      <w:pPr>
        <w:ind w:left="1004" w:hanging="72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5A0361A2"/>
    <w:multiLevelType w:val="multilevel"/>
    <w:tmpl w:val="5F06FE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i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zA1MDG3MDc2MTQ1MTRU0lEKTi0uzszPAykwrAUA4jvyVCwAAAA="/>
    <w:docVar w:name="EN.InstantFormat" w:val="&lt;ENInstantFormat&gt;&lt;Enabled&gt;0&lt;/Enabled&gt;&lt;ScanUnformatted&gt;1&lt;/ScanUnformatted&gt;&lt;ScanChanges&gt;1&lt;/ScanChanges&gt;&lt;Suspended&gt;0&lt;/Suspended&gt;&lt;/ENInstantFormat&gt;"/>
    <w:docVar w:name="EN.Layout" w:val="&lt;ENLayout&gt;&lt;Style&gt;Mine Styl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rxvzx5wse0p9vezf2kptw5zvaftrtrpepts&quot;&gt;My EndNote Library - Copy&lt;record-ids&gt;&lt;item&gt;1021&lt;/item&gt;&lt;item&gt;1086&lt;/item&gt;&lt;item&gt;1137&lt;/item&gt;&lt;item&gt;1138&lt;/item&gt;&lt;item&gt;1141&lt;/item&gt;&lt;item&gt;1142&lt;/item&gt;&lt;item&gt;1143&lt;/item&gt;&lt;item&gt;1144&lt;/item&gt;&lt;item&gt;1145&lt;/item&gt;&lt;item&gt;1147&lt;/item&gt;&lt;item&gt;1149&lt;/item&gt;&lt;item&gt;1152&lt;/item&gt;&lt;item&gt;1153&lt;/item&gt;&lt;item&gt;1157&lt;/item&gt;&lt;item&gt;1159&lt;/item&gt;&lt;item&gt;1161&lt;/item&gt;&lt;item&gt;1162&lt;/item&gt;&lt;item&gt;1174&lt;/item&gt;&lt;item&gt;1175&lt;/item&gt;&lt;item&gt;1176&lt;/item&gt;&lt;item&gt;1177&lt;/item&gt;&lt;item&gt;1182&lt;/item&gt;&lt;item&gt;1212&lt;/item&gt;&lt;item&gt;1239&lt;/item&gt;&lt;item&gt;1271&lt;/item&gt;&lt;item&gt;1282&lt;/item&gt;&lt;item&gt;1283&lt;/item&gt;&lt;item&gt;1286&lt;/item&gt;&lt;item&gt;1297&lt;/item&gt;&lt;item&gt;1301&lt;/item&gt;&lt;item&gt;1303&lt;/item&gt;&lt;item&gt;1304&lt;/item&gt;&lt;item&gt;1305&lt;/item&gt;&lt;item&gt;1306&lt;/item&gt;&lt;item&gt;1307&lt;/item&gt;&lt;item&gt;1308&lt;/item&gt;&lt;item&gt;1309&lt;/item&gt;&lt;item&gt;1310&lt;/item&gt;&lt;item&gt;1311&lt;/item&gt;&lt;item&gt;1312&lt;/item&gt;&lt;item&gt;1318&lt;/item&gt;&lt;item&gt;1319&lt;/item&gt;&lt;item&gt;1324&lt;/item&gt;&lt;item&gt;1326&lt;/item&gt;&lt;item&gt;1327&lt;/item&gt;&lt;item&gt;1329&lt;/item&gt;&lt;item&gt;1330&lt;/item&gt;&lt;item&gt;1331&lt;/item&gt;&lt;item&gt;1332&lt;/item&gt;&lt;item&gt;1337&lt;/item&gt;&lt;item&gt;1341&lt;/item&gt;&lt;item&gt;1342&lt;/item&gt;&lt;item&gt;1343&lt;/item&gt;&lt;item&gt;1344&lt;/item&gt;&lt;item&gt;1345&lt;/item&gt;&lt;item&gt;1346&lt;/item&gt;&lt;item&gt;1347&lt;/item&gt;&lt;item&gt;1348&lt;/item&gt;&lt;item&gt;1349&lt;/item&gt;&lt;item&gt;1350&lt;/item&gt;&lt;item&gt;1351&lt;/item&gt;&lt;item&gt;1352&lt;/item&gt;&lt;item&gt;1354&lt;/item&gt;&lt;item&gt;1370&lt;/item&gt;&lt;item&gt;1371&lt;/item&gt;&lt;item&gt;1372&lt;/item&gt;&lt;item&gt;1373&lt;/item&gt;&lt;item&gt;1374&lt;/item&gt;&lt;item&gt;1375&lt;/item&gt;&lt;item&gt;1376&lt;/item&gt;&lt;item&gt;1377&lt;/item&gt;&lt;item&gt;1379&lt;/item&gt;&lt;item&gt;1380&lt;/item&gt;&lt;/record-ids&gt;&lt;/item&gt;&lt;/Libraries&gt;"/>
  </w:docVars>
  <w:rsids>
    <w:rsidRoot w:val="00210D70"/>
    <w:rsid w:val="00000744"/>
    <w:rsid w:val="0000088C"/>
    <w:rsid w:val="000025C2"/>
    <w:rsid w:val="0000398E"/>
    <w:rsid w:val="000049A2"/>
    <w:rsid w:val="000050EE"/>
    <w:rsid w:val="00006019"/>
    <w:rsid w:val="0000780A"/>
    <w:rsid w:val="000078BA"/>
    <w:rsid w:val="00011BE2"/>
    <w:rsid w:val="0001300A"/>
    <w:rsid w:val="00016404"/>
    <w:rsid w:val="000166F4"/>
    <w:rsid w:val="0001756A"/>
    <w:rsid w:val="00017772"/>
    <w:rsid w:val="00017DD7"/>
    <w:rsid w:val="000204C3"/>
    <w:rsid w:val="00021BA7"/>
    <w:rsid w:val="00021FB7"/>
    <w:rsid w:val="00022EF1"/>
    <w:rsid w:val="00023009"/>
    <w:rsid w:val="000230E4"/>
    <w:rsid w:val="000237BC"/>
    <w:rsid w:val="00024A5C"/>
    <w:rsid w:val="00025634"/>
    <w:rsid w:val="000263A2"/>
    <w:rsid w:val="0003358C"/>
    <w:rsid w:val="00033E40"/>
    <w:rsid w:val="000340C5"/>
    <w:rsid w:val="00035017"/>
    <w:rsid w:val="0003656D"/>
    <w:rsid w:val="0004013B"/>
    <w:rsid w:val="00040293"/>
    <w:rsid w:val="00041DB7"/>
    <w:rsid w:val="0004280E"/>
    <w:rsid w:val="00046835"/>
    <w:rsid w:val="00046D92"/>
    <w:rsid w:val="00051678"/>
    <w:rsid w:val="00051C10"/>
    <w:rsid w:val="00051FB5"/>
    <w:rsid w:val="00054EA9"/>
    <w:rsid w:val="00060BB9"/>
    <w:rsid w:val="0006188D"/>
    <w:rsid w:val="000649B1"/>
    <w:rsid w:val="00064AF0"/>
    <w:rsid w:val="00065FB1"/>
    <w:rsid w:val="00066E9C"/>
    <w:rsid w:val="000675E5"/>
    <w:rsid w:val="0006782C"/>
    <w:rsid w:val="00067C7E"/>
    <w:rsid w:val="00070F40"/>
    <w:rsid w:val="00070FC8"/>
    <w:rsid w:val="00074C52"/>
    <w:rsid w:val="0007655F"/>
    <w:rsid w:val="00076602"/>
    <w:rsid w:val="00080CF8"/>
    <w:rsid w:val="0008191E"/>
    <w:rsid w:val="000839AA"/>
    <w:rsid w:val="00083E6F"/>
    <w:rsid w:val="00084BDF"/>
    <w:rsid w:val="000853FA"/>
    <w:rsid w:val="000855BC"/>
    <w:rsid w:val="00085F2E"/>
    <w:rsid w:val="00085FCA"/>
    <w:rsid w:val="00086272"/>
    <w:rsid w:val="00090BA4"/>
    <w:rsid w:val="00091E33"/>
    <w:rsid w:val="00091ED8"/>
    <w:rsid w:val="00092754"/>
    <w:rsid w:val="00093E70"/>
    <w:rsid w:val="00094A16"/>
    <w:rsid w:val="000954F5"/>
    <w:rsid w:val="0009613E"/>
    <w:rsid w:val="000A003F"/>
    <w:rsid w:val="000A3E5E"/>
    <w:rsid w:val="000A67C1"/>
    <w:rsid w:val="000A77B7"/>
    <w:rsid w:val="000B1886"/>
    <w:rsid w:val="000B1B30"/>
    <w:rsid w:val="000B42BB"/>
    <w:rsid w:val="000B7048"/>
    <w:rsid w:val="000B782A"/>
    <w:rsid w:val="000C0A93"/>
    <w:rsid w:val="000C3288"/>
    <w:rsid w:val="000C44CC"/>
    <w:rsid w:val="000C4A61"/>
    <w:rsid w:val="000D07A5"/>
    <w:rsid w:val="000D34F8"/>
    <w:rsid w:val="000D419A"/>
    <w:rsid w:val="000D588E"/>
    <w:rsid w:val="000D7EA9"/>
    <w:rsid w:val="000E0390"/>
    <w:rsid w:val="000E288E"/>
    <w:rsid w:val="000F253B"/>
    <w:rsid w:val="000F41CD"/>
    <w:rsid w:val="000F4452"/>
    <w:rsid w:val="001042BA"/>
    <w:rsid w:val="00105ED2"/>
    <w:rsid w:val="001102EC"/>
    <w:rsid w:val="00110688"/>
    <w:rsid w:val="001125E8"/>
    <w:rsid w:val="00112ABD"/>
    <w:rsid w:val="0011708D"/>
    <w:rsid w:val="001173C8"/>
    <w:rsid w:val="001226C8"/>
    <w:rsid w:val="001228C1"/>
    <w:rsid w:val="00122B9B"/>
    <w:rsid w:val="00125C76"/>
    <w:rsid w:val="00130094"/>
    <w:rsid w:val="00132700"/>
    <w:rsid w:val="00135AE8"/>
    <w:rsid w:val="00140353"/>
    <w:rsid w:val="00143322"/>
    <w:rsid w:val="001461CF"/>
    <w:rsid w:val="001466FA"/>
    <w:rsid w:val="00151627"/>
    <w:rsid w:val="00156BDA"/>
    <w:rsid w:val="00157537"/>
    <w:rsid w:val="00157AEA"/>
    <w:rsid w:val="00160FD4"/>
    <w:rsid w:val="001616C9"/>
    <w:rsid w:val="00162D99"/>
    <w:rsid w:val="001668DB"/>
    <w:rsid w:val="00167108"/>
    <w:rsid w:val="00170170"/>
    <w:rsid w:val="00170BAD"/>
    <w:rsid w:val="00171AF1"/>
    <w:rsid w:val="00173DF8"/>
    <w:rsid w:val="001750A4"/>
    <w:rsid w:val="00175CFF"/>
    <w:rsid w:val="00175FA2"/>
    <w:rsid w:val="00175FB5"/>
    <w:rsid w:val="00176133"/>
    <w:rsid w:val="00177080"/>
    <w:rsid w:val="001778A5"/>
    <w:rsid w:val="00177CEA"/>
    <w:rsid w:val="0018109B"/>
    <w:rsid w:val="00181124"/>
    <w:rsid w:val="001813CA"/>
    <w:rsid w:val="00182F65"/>
    <w:rsid w:val="00186AA3"/>
    <w:rsid w:val="00186D61"/>
    <w:rsid w:val="00193A7E"/>
    <w:rsid w:val="001940C6"/>
    <w:rsid w:val="00194A0C"/>
    <w:rsid w:val="00196958"/>
    <w:rsid w:val="00196FC6"/>
    <w:rsid w:val="00197293"/>
    <w:rsid w:val="001972FF"/>
    <w:rsid w:val="001978D9"/>
    <w:rsid w:val="001A03F0"/>
    <w:rsid w:val="001A227F"/>
    <w:rsid w:val="001B0C28"/>
    <w:rsid w:val="001B1427"/>
    <w:rsid w:val="001B51FA"/>
    <w:rsid w:val="001B5A8E"/>
    <w:rsid w:val="001B63EA"/>
    <w:rsid w:val="001B7734"/>
    <w:rsid w:val="001B776F"/>
    <w:rsid w:val="001C0F73"/>
    <w:rsid w:val="001C2A9F"/>
    <w:rsid w:val="001C3834"/>
    <w:rsid w:val="001C38F3"/>
    <w:rsid w:val="001C5B8C"/>
    <w:rsid w:val="001C7039"/>
    <w:rsid w:val="001D227E"/>
    <w:rsid w:val="001D26C8"/>
    <w:rsid w:val="001D480F"/>
    <w:rsid w:val="001D6109"/>
    <w:rsid w:val="001E07F9"/>
    <w:rsid w:val="001E0A7E"/>
    <w:rsid w:val="001E0B8F"/>
    <w:rsid w:val="001E1BA5"/>
    <w:rsid w:val="001E2407"/>
    <w:rsid w:val="001E4D03"/>
    <w:rsid w:val="001E4F32"/>
    <w:rsid w:val="001E576A"/>
    <w:rsid w:val="001E66BC"/>
    <w:rsid w:val="001E6CCE"/>
    <w:rsid w:val="001E7297"/>
    <w:rsid w:val="001F22CC"/>
    <w:rsid w:val="001F2DE8"/>
    <w:rsid w:val="001F33F0"/>
    <w:rsid w:val="001F4A40"/>
    <w:rsid w:val="001F4C2C"/>
    <w:rsid w:val="001F7C8E"/>
    <w:rsid w:val="001F7F27"/>
    <w:rsid w:val="00200B0F"/>
    <w:rsid w:val="00205AF0"/>
    <w:rsid w:val="00205F03"/>
    <w:rsid w:val="00210D70"/>
    <w:rsid w:val="00211671"/>
    <w:rsid w:val="0021287F"/>
    <w:rsid w:val="002143AE"/>
    <w:rsid w:val="00215509"/>
    <w:rsid w:val="00216236"/>
    <w:rsid w:val="00216303"/>
    <w:rsid w:val="00220C4B"/>
    <w:rsid w:val="00220FBB"/>
    <w:rsid w:val="002211D7"/>
    <w:rsid w:val="0022259F"/>
    <w:rsid w:val="00222FDF"/>
    <w:rsid w:val="00226009"/>
    <w:rsid w:val="002265B2"/>
    <w:rsid w:val="00232C50"/>
    <w:rsid w:val="00232DAC"/>
    <w:rsid w:val="00232FA5"/>
    <w:rsid w:val="002335E4"/>
    <w:rsid w:val="00233787"/>
    <w:rsid w:val="002341F8"/>
    <w:rsid w:val="00234C6F"/>
    <w:rsid w:val="00235C92"/>
    <w:rsid w:val="002360EA"/>
    <w:rsid w:val="00237A75"/>
    <w:rsid w:val="002406B9"/>
    <w:rsid w:val="00242B8D"/>
    <w:rsid w:val="00243585"/>
    <w:rsid w:val="0024496A"/>
    <w:rsid w:val="002465B2"/>
    <w:rsid w:val="0024731D"/>
    <w:rsid w:val="00251BF6"/>
    <w:rsid w:val="00253AFA"/>
    <w:rsid w:val="00253C23"/>
    <w:rsid w:val="002548FF"/>
    <w:rsid w:val="00260B51"/>
    <w:rsid w:val="00261C0E"/>
    <w:rsid w:val="0026436F"/>
    <w:rsid w:val="00265BE1"/>
    <w:rsid w:val="00266754"/>
    <w:rsid w:val="002700D3"/>
    <w:rsid w:val="00272861"/>
    <w:rsid w:val="0027539C"/>
    <w:rsid w:val="00275E3D"/>
    <w:rsid w:val="00280701"/>
    <w:rsid w:val="00280F22"/>
    <w:rsid w:val="00283B15"/>
    <w:rsid w:val="00284FD5"/>
    <w:rsid w:val="0028692B"/>
    <w:rsid w:val="002869A2"/>
    <w:rsid w:val="002871BE"/>
    <w:rsid w:val="0028740D"/>
    <w:rsid w:val="00287629"/>
    <w:rsid w:val="00291553"/>
    <w:rsid w:val="00293EA8"/>
    <w:rsid w:val="00295F61"/>
    <w:rsid w:val="00295F6F"/>
    <w:rsid w:val="00296B7F"/>
    <w:rsid w:val="002A2267"/>
    <w:rsid w:val="002A2496"/>
    <w:rsid w:val="002A3658"/>
    <w:rsid w:val="002A401F"/>
    <w:rsid w:val="002A5020"/>
    <w:rsid w:val="002A55DF"/>
    <w:rsid w:val="002A6116"/>
    <w:rsid w:val="002A6791"/>
    <w:rsid w:val="002A7C31"/>
    <w:rsid w:val="002B0014"/>
    <w:rsid w:val="002B1455"/>
    <w:rsid w:val="002B3275"/>
    <w:rsid w:val="002B3C1C"/>
    <w:rsid w:val="002B52CC"/>
    <w:rsid w:val="002B579F"/>
    <w:rsid w:val="002B5C07"/>
    <w:rsid w:val="002B751A"/>
    <w:rsid w:val="002C16BE"/>
    <w:rsid w:val="002C4A04"/>
    <w:rsid w:val="002C5B7A"/>
    <w:rsid w:val="002C751D"/>
    <w:rsid w:val="002C7768"/>
    <w:rsid w:val="002D08EB"/>
    <w:rsid w:val="002D0F28"/>
    <w:rsid w:val="002D20C2"/>
    <w:rsid w:val="002D35A7"/>
    <w:rsid w:val="002D3CC7"/>
    <w:rsid w:val="002D47F1"/>
    <w:rsid w:val="002D6F7B"/>
    <w:rsid w:val="002D7ED8"/>
    <w:rsid w:val="002E204B"/>
    <w:rsid w:val="002E3A53"/>
    <w:rsid w:val="002E3D7E"/>
    <w:rsid w:val="002E47E9"/>
    <w:rsid w:val="002E5A66"/>
    <w:rsid w:val="002E5EAB"/>
    <w:rsid w:val="002F3488"/>
    <w:rsid w:val="002F4E35"/>
    <w:rsid w:val="002F52C9"/>
    <w:rsid w:val="002F7243"/>
    <w:rsid w:val="002F7441"/>
    <w:rsid w:val="002F7AAB"/>
    <w:rsid w:val="0030023C"/>
    <w:rsid w:val="00300DCD"/>
    <w:rsid w:val="003066D4"/>
    <w:rsid w:val="00313569"/>
    <w:rsid w:val="00313AFE"/>
    <w:rsid w:val="0031436B"/>
    <w:rsid w:val="00314E8A"/>
    <w:rsid w:val="00316CAE"/>
    <w:rsid w:val="003218F7"/>
    <w:rsid w:val="0032220D"/>
    <w:rsid w:val="00323788"/>
    <w:rsid w:val="00326676"/>
    <w:rsid w:val="00326C19"/>
    <w:rsid w:val="00326CD5"/>
    <w:rsid w:val="00331391"/>
    <w:rsid w:val="00331D7D"/>
    <w:rsid w:val="0033243A"/>
    <w:rsid w:val="003330BD"/>
    <w:rsid w:val="003335A8"/>
    <w:rsid w:val="00333C00"/>
    <w:rsid w:val="00335729"/>
    <w:rsid w:val="00336BBA"/>
    <w:rsid w:val="00340175"/>
    <w:rsid w:val="00341C0B"/>
    <w:rsid w:val="00342128"/>
    <w:rsid w:val="0034422C"/>
    <w:rsid w:val="00344960"/>
    <w:rsid w:val="003463C2"/>
    <w:rsid w:val="003476FB"/>
    <w:rsid w:val="00350F54"/>
    <w:rsid w:val="003512E9"/>
    <w:rsid w:val="003521E8"/>
    <w:rsid w:val="003529BB"/>
    <w:rsid w:val="0035419D"/>
    <w:rsid w:val="003553C7"/>
    <w:rsid w:val="00360F8C"/>
    <w:rsid w:val="00363A99"/>
    <w:rsid w:val="00363E0E"/>
    <w:rsid w:val="00364BA6"/>
    <w:rsid w:val="00365FB1"/>
    <w:rsid w:val="00366BD7"/>
    <w:rsid w:val="00366EDD"/>
    <w:rsid w:val="00370C00"/>
    <w:rsid w:val="00370FF0"/>
    <w:rsid w:val="00372C40"/>
    <w:rsid w:val="003761AC"/>
    <w:rsid w:val="003807A3"/>
    <w:rsid w:val="003819F4"/>
    <w:rsid w:val="00381B1E"/>
    <w:rsid w:val="00384B0A"/>
    <w:rsid w:val="0038637E"/>
    <w:rsid w:val="003872C0"/>
    <w:rsid w:val="0039378A"/>
    <w:rsid w:val="00394160"/>
    <w:rsid w:val="00394730"/>
    <w:rsid w:val="00394DBC"/>
    <w:rsid w:val="003976E9"/>
    <w:rsid w:val="00397A25"/>
    <w:rsid w:val="003A54E1"/>
    <w:rsid w:val="003A6C75"/>
    <w:rsid w:val="003B276A"/>
    <w:rsid w:val="003B31B2"/>
    <w:rsid w:val="003B3EB1"/>
    <w:rsid w:val="003B6E19"/>
    <w:rsid w:val="003C114D"/>
    <w:rsid w:val="003C184F"/>
    <w:rsid w:val="003C40FF"/>
    <w:rsid w:val="003C482C"/>
    <w:rsid w:val="003C53D5"/>
    <w:rsid w:val="003C6BF9"/>
    <w:rsid w:val="003C755F"/>
    <w:rsid w:val="003D5BC8"/>
    <w:rsid w:val="003D620A"/>
    <w:rsid w:val="003D63B3"/>
    <w:rsid w:val="003D6EC7"/>
    <w:rsid w:val="003E1C9A"/>
    <w:rsid w:val="003E1D89"/>
    <w:rsid w:val="003E35C4"/>
    <w:rsid w:val="003E36D7"/>
    <w:rsid w:val="003E397B"/>
    <w:rsid w:val="003E457D"/>
    <w:rsid w:val="003E45F5"/>
    <w:rsid w:val="003E5C39"/>
    <w:rsid w:val="003F28EE"/>
    <w:rsid w:val="003F309A"/>
    <w:rsid w:val="003F4745"/>
    <w:rsid w:val="00403F05"/>
    <w:rsid w:val="00403FE6"/>
    <w:rsid w:val="0040422A"/>
    <w:rsid w:val="00407AA5"/>
    <w:rsid w:val="00407B47"/>
    <w:rsid w:val="004108AB"/>
    <w:rsid w:val="00412D3D"/>
    <w:rsid w:val="004142A3"/>
    <w:rsid w:val="00415087"/>
    <w:rsid w:val="0041673A"/>
    <w:rsid w:val="00416D12"/>
    <w:rsid w:val="00417372"/>
    <w:rsid w:val="00420A78"/>
    <w:rsid w:val="004217E6"/>
    <w:rsid w:val="00423B7D"/>
    <w:rsid w:val="00426A08"/>
    <w:rsid w:val="004343E1"/>
    <w:rsid w:val="0043466D"/>
    <w:rsid w:val="00435B08"/>
    <w:rsid w:val="004365F4"/>
    <w:rsid w:val="00437EF5"/>
    <w:rsid w:val="0044028F"/>
    <w:rsid w:val="00441AD2"/>
    <w:rsid w:val="0044224F"/>
    <w:rsid w:val="00445D43"/>
    <w:rsid w:val="00446683"/>
    <w:rsid w:val="00451925"/>
    <w:rsid w:val="00452BD0"/>
    <w:rsid w:val="00454AF2"/>
    <w:rsid w:val="00455318"/>
    <w:rsid w:val="0045535E"/>
    <w:rsid w:val="00456662"/>
    <w:rsid w:val="00460014"/>
    <w:rsid w:val="004614C6"/>
    <w:rsid w:val="00461C8E"/>
    <w:rsid w:val="00461F7F"/>
    <w:rsid w:val="00462E9F"/>
    <w:rsid w:val="00463E3B"/>
    <w:rsid w:val="00466485"/>
    <w:rsid w:val="00466551"/>
    <w:rsid w:val="004711A5"/>
    <w:rsid w:val="0047123A"/>
    <w:rsid w:val="00473874"/>
    <w:rsid w:val="00473E20"/>
    <w:rsid w:val="00474A6F"/>
    <w:rsid w:val="00475E8C"/>
    <w:rsid w:val="00476210"/>
    <w:rsid w:val="00477802"/>
    <w:rsid w:val="0048121B"/>
    <w:rsid w:val="0048416E"/>
    <w:rsid w:val="00486754"/>
    <w:rsid w:val="0048696E"/>
    <w:rsid w:val="00487E0D"/>
    <w:rsid w:val="0049309D"/>
    <w:rsid w:val="00493852"/>
    <w:rsid w:val="00494D5D"/>
    <w:rsid w:val="00494D88"/>
    <w:rsid w:val="00496EA0"/>
    <w:rsid w:val="004A00E9"/>
    <w:rsid w:val="004A1B93"/>
    <w:rsid w:val="004A1D0F"/>
    <w:rsid w:val="004A34A7"/>
    <w:rsid w:val="004A5A11"/>
    <w:rsid w:val="004A76A2"/>
    <w:rsid w:val="004B0910"/>
    <w:rsid w:val="004B0AF5"/>
    <w:rsid w:val="004B3293"/>
    <w:rsid w:val="004B4180"/>
    <w:rsid w:val="004B5310"/>
    <w:rsid w:val="004B7ACF"/>
    <w:rsid w:val="004C000C"/>
    <w:rsid w:val="004C1DF3"/>
    <w:rsid w:val="004C2CBA"/>
    <w:rsid w:val="004C2FBC"/>
    <w:rsid w:val="004C3FBE"/>
    <w:rsid w:val="004C4388"/>
    <w:rsid w:val="004C49B3"/>
    <w:rsid w:val="004C5ADC"/>
    <w:rsid w:val="004C608A"/>
    <w:rsid w:val="004D58D5"/>
    <w:rsid w:val="004D59BB"/>
    <w:rsid w:val="004D63DD"/>
    <w:rsid w:val="004D6EB1"/>
    <w:rsid w:val="004D7248"/>
    <w:rsid w:val="004E2EF1"/>
    <w:rsid w:val="004E3E2D"/>
    <w:rsid w:val="004E5ADB"/>
    <w:rsid w:val="004E649B"/>
    <w:rsid w:val="004E6746"/>
    <w:rsid w:val="004F0B9A"/>
    <w:rsid w:val="004F403C"/>
    <w:rsid w:val="004F4478"/>
    <w:rsid w:val="004F6C5F"/>
    <w:rsid w:val="004F7674"/>
    <w:rsid w:val="00502567"/>
    <w:rsid w:val="005030E4"/>
    <w:rsid w:val="00503475"/>
    <w:rsid w:val="005102E8"/>
    <w:rsid w:val="00510560"/>
    <w:rsid w:val="005107B4"/>
    <w:rsid w:val="00510B75"/>
    <w:rsid w:val="00511B7B"/>
    <w:rsid w:val="00513F0A"/>
    <w:rsid w:val="005150BE"/>
    <w:rsid w:val="005153A5"/>
    <w:rsid w:val="00515A7C"/>
    <w:rsid w:val="00515A89"/>
    <w:rsid w:val="00516947"/>
    <w:rsid w:val="005205F9"/>
    <w:rsid w:val="005209E2"/>
    <w:rsid w:val="00520D7D"/>
    <w:rsid w:val="00522FF3"/>
    <w:rsid w:val="00523505"/>
    <w:rsid w:val="00526A6A"/>
    <w:rsid w:val="005271E8"/>
    <w:rsid w:val="00533643"/>
    <w:rsid w:val="00535CD0"/>
    <w:rsid w:val="005421CC"/>
    <w:rsid w:val="00542C80"/>
    <w:rsid w:val="00543F61"/>
    <w:rsid w:val="005446F1"/>
    <w:rsid w:val="00545336"/>
    <w:rsid w:val="00551F65"/>
    <w:rsid w:val="00553D44"/>
    <w:rsid w:val="00554569"/>
    <w:rsid w:val="00554781"/>
    <w:rsid w:val="00554A00"/>
    <w:rsid w:val="005556AD"/>
    <w:rsid w:val="005571F6"/>
    <w:rsid w:val="005574B3"/>
    <w:rsid w:val="00557E4B"/>
    <w:rsid w:val="0056003B"/>
    <w:rsid w:val="0056253B"/>
    <w:rsid w:val="00562572"/>
    <w:rsid w:val="00563265"/>
    <w:rsid w:val="0056476E"/>
    <w:rsid w:val="005647B3"/>
    <w:rsid w:val="00564AE2"/>
    <w:rsid w:val="00566003"/>
    <w:rsid w:val="005664DB"/>
    <w:rsid w:val="00566741"/>
    <w:rsid w:val="00567902"/>
    <w:rsid w:val="00570917"/>
    <w:rsid w:val="00570C24"/>
    <w:rsid w:val="00571A97"/>
    <w:rsid w:val="005746CD"/>
    <w:rsid w:val="0057531B"/>
    <w:rsid w:val="005763C2"/>
    <w:rsid w:val="00576591"/>
    <w:rsid w:val="0057661A"/>
    <w:rsid w:val="00576661"/>
    <w:rsid w:val="005770F0"/>
    <w:rsid w:val="00577176"/>
    <w:rsid w:val="00580C44"/>
    <w:rsid w:val="005817CF"/>
    <w:rsid w:val="005824BE"/>
    <w:rsid w:val="005837C9"/>
    <w:rsid w:val="00584AFB"/>
    <w:rsid w:val="00585428"/>
    <w:rsid w:val="00585E97"/>
    <w:rsid w:val="00587392"/>
    <w:rsid w:val="00591503"/>
    <w:rsid w:val="00592AFA"/>
    <w:rsid w:val="005956B2"/>
    <w:rsid w:val="00596D7F"/>
    <w:rsid w:val="005975FA"/>
    <w:rsid w:val="005A10D1"/>
    <w:rsid w:val="005A15FD"/>
    <w:rsid w:val="005A2BF5"/>
    <w:rsid w:val="005A2D01"/>
    <w:rsid w:val="005A2FD3"/>
    <w:rsid w:val="005A2FE9"/>
    <w:rsid w:val="005A30E8"/>
    <w:rsid w:val="005A3339"/>
    <w:rsid w:val="005A3AF3"/>
    <w:rsid w:val="005A53E8"/>
    <w:rsid w:val="005A5672"/>
    <w:rsid w:val="005A60E7"/>
    <w:rsid w:val="005A6F60"/>
    <w:rsid w:val="005A7B1F"/>
    <w:rsid w:val="005B1405"/>
    <w:rsid w:val="005C00B3"/>
    <w:rsid w:val="005C0C04"/>
    <w:rsid w:val="005C1D3C"/>
    <w:rsid w:val="005C20F7"/>
    <w:rsid w:val="005C467A"/>
    <w:rsid w:val="005C49F5"/>
    <w:rsid w:val="005C4EC4"/>
    <w:rsid w:val="005C5041"/>
    <w:rsid w:val="005C53EB"/>
    <w:rsid w:val="005C703A"/>
    <w:rsid w:val="005C787C"/>
    <w:rsid w:val="005D0F55"/>
    <w:rsid w:val="005D26C2"/>
    <w:rsid w:val="005D295E"/>
    <w:rsid w:val="005D2A59"/>
    <w:rsid w:val="005D4F5B"/>
    <w:rsid w:val="005D53F9"/>
    <w:rsid w:val="005D5760"/>
    <w:rsid w:val="005E0C5A"/>
    <w:rsid w:val="005E4998"/>
    <w:rsid w:val="005E4C4C"/>
    <w:rsid w:val="005E5A3E"/>
    <w:rsid w:val="005F0439"/>
    <w:rsid w:val="005F1034"/>
    <w:rsid w:val="005F1F0A"/>
    <w:rsid w:val="005F248B"/>
    <w:rsid w:val="005F5A1A"/>
    <w:rsid w:val="005F6724"/>
    <w:rsid w:val="00601217"/>
    <w:rsid w:val="00602288"/>
    <w:rsid w:val="00602D17"/>
    <w:rsid w:val="00602DA8"/>
    <w:rsid w:val="0060510D"/>
    <w:rsid w:val="00606129"/>
    <w:rsid w:val="00606207"/>
    <w:rsid w:val="006066C3"/>
    <w:rsid w:val="00606BE7"/>
    <w:rsid w:val="00606D7D"/>
    <w:rsid w:val="00606ED8"/>
    <w:rsid w:val="006100ED"/>
    <w:rsid w:val="00611065"/>
    <w:rsid w:val="00612D8F"/>
    <w:rsid w:val="00614360"/>
    <w:rsid w:val="006149F8"/>
    <w:rsid w:val="006216AD"/>
    <w:rsid w:val="00622A3D"/>
    <w:rsid w:val="006230D7"/>
    <w:rsid w:val="00623378"/>
    <w:rsid w:val="00623B7A"/>
    <w:rsid w:val="00624CAE"/>
    <w:rsid w:val="006253E0"/>
    <w:rsid w:val="00625C65"/>
    <w:rsid w:val="0063282E"/>
    <w:rsid w:val="0063410B"/>
    <w:rsid w:val="0063744D"/>
    <w:rsid w:val="0064009B"/>
    <w:rsid w:val="00640E79"/>
    <w:rsid w:val="006416E3"/>
    <w:rsid w:val="00644CD8"/>
    <w:rsid w:val="006459B5"/>
    <w:rsid w:val="00645F22"/>
    <w:rsid w:val="006473D9"/>
    <w:rsid w:val="006478D5"/>
    <w:rsid w:val="00647D51"/>
    <w:rsid w:val="00652B3F"/>
    <w:rsid w:val="00653047"/>
    <w:rsid w:val="00656729"/>
    <w:rsid w:val="00656B79"/>
    <w:rsid w:val="00656C2E"/>
    <w:rsid w:val="006608CD"/>
    <w:rsid w:val="00660D7B"/>
    <w:rsid w:val="006650D7"/>
    <w:rsid w:val="00672D8A"/>
    <w:rsid w:val="00674BA5"/>
    <w:rsid w:val="00676EBE"/>
    <w:rsid w:val="006844AC"/>
    <w:rsid w:val="006847B5"/>
    <w:rsid w:val="006850C8"/>
    <w:rsid w:val="00685568"/>
    <w:rsid w:val="00686019"/>
    <w:rsid w:val="006877A5"/>
    <w:rsid w:val="00690EFD"/>
    <w:rsid w:val="006913E2"/>
    <w:rsid w:val="006927A3"/>
    <w:rsid w:val="00693E52"/>
    <w:rsid w:val="006945E9"/>
    <w:rsid w:val="0069758B"/>
    <w:rsid w:val="006A1065"/>
    <w:rsid w:val="006A1EA8"/>
    <w:rsid w:val="006A211E"/>
    <w:rsid w:val="006A3D2E"/>
    <w:rsid w:val="006A5984"/>
    <w:rsid w:val="006A63A6"/>
    <w:rsid w:val="006B1FBD"/>
    <w:rsid w:val="006B21FA"/>
    <w:rsid w:val="006B520E"/>
    <w:rsid w:val="006B7FC0"/>
    <w:rsid w:val="006C02EC"/>
    <w:rsid w:val="006C2DE9"/>
    <w:rsid w:val="006C67E9"/>
    <w:rsid w:val="006D002C"/>
    <w:rsid w:val="006D0ABD"/>
    <w:rsid w:val="006D20BE"/>
    <w:rsid w:val="006D4BBE"/>
    <w:rsid w:val="006D53E0"/>
    <w:rsid w:val="006D585B"/>
    <w:rsid w:val="006D66A4"/>
    <w:rsid w:val="006E01FA"/>
    <w:rsid w:val="006E24B3"/>
    <w:rsid w:val="006E6D8A"/>
    <w:rsid w:val="006F2CA9"/>
    <w:rsid w:val="006F3A20"/>
    <w:rsid w:val="006F41A6"/>
    <w:rsid w:val="006F5CC3"/>
    <w:rsid w:val="006F7194"/>
    <w:rsid w:val="007001CB"/>
    <w:rsid w:val="007025C6"/>
    <w:rsid w:val="00712C34"/>
    <w:rsid w:val="007135BE"/>
    <w:rsid w:val="00713C21"/>
    <w:rsid w:val="00714D92"/>
    <w:rsid w:val="00715318"/>
    <w:rsid w:val="007175EA"/>
    <w:rsid w:val="00720B46"/>
    <w:rsid w:val="007233F4"/>
    <w:rsid w:val="00725D33"/>
    <w:rsid w:val="00727954"/>
    <w:rsid w:val="00727CB1"/>
    <w:rsid w:val="00731578"/>
    <w:rsid w:val="00734920"/>
    <w:rsid w:val="00734AA9"/>
    <w:rsid w:val="0073749A"/>
    <w:rsid w:val="007405C5"/>
    <w:rsid w:val="00740C1A"/>
    <w:rsid w:val="00740F5A"/>
    <w:rsid w:val="007439D7"/>
    <w:rsid w:val="00745D61"/>
    <w:rsid w:val="00745D6D"/>
    <w:rsid w:val="007467C9"/>
    <w:rsid w:val="007474B9"/>
    <w:rsid w:val="00747A41"/>
    <w:rsid w:val="007509AC"/>
    <w:rsid w:val="00751E4D"/>
    <w:rsid w:val="00752940"/>
    <w:rsid w:val="00752B81"/>
    <w:rsid w:val="00760611"/>
    <w:rsid w:val="00762192"/>
    <w:rsid w:val="007635E1"/>
    <w:rsid w:val="007636BA"/>
    <w:rsid w:val="00763C71"/>
    <w:rsid w:val="00765F0F"/>
    <w:rsid w:val="00775528"/>
    <w:rsid w:val="00776377"/>
    <w:rsid w:val="00777106"/>
    <w:rsid w:val="00777D5C"/>
    <w:rsid w:val="00780B62"/>
    <w:rsid w:val="00784971"/>
    <w:rsid w:val="00785204"/>
    <w:rsid w:val="00785A0D"/>
    <w:rsid w:val="00787E33"/>
    <w:rsid w:val="00792046"/>
    <w:rsid w:val="00792508"/>
    <w:rsid w:val="0079260F"/>
    <w:rsid w:val="0079331A"/>
    <w:rsid w:val="00794BAA"/>
    <w:rsid w:val="007968A5"/>
    <w:rsid w:val="007A028A"/>
    <w:rsid w:val="007A5892"/>
    <w:rsid w:val="007A5B56"/>
    <w:rsid w:val="007A63E8"/>
    <w:rsid w:val="007A6452"/>
    <w:rsid w:val="007A73E8"/>
    <w:rsid w:val="007B2195"/>
    <w:rsid w:val="007B5DF3"/>
    <w:rsid w:val="007C2CFB"/>
    <w:rsid w:val="007C3DFF"/>
    <w:rsid w:val="007C784E"/>
    <w:rsid w:val="007D09D2"/>
    <w:rsid w:val="007D1016"/>
    <w:rsid w:val="007D2917"/>
    <w:rsid w:val="007D3300"/>
    <w:rsid w:val="007D4063"/>
    <w:rsid w:val="007D649B"/>
    <w:rsid w:val="007D6BEC"/>
    <w:rsid w:val="007D6E2B"/>
    <w:rsid w:val="007D724F"/>
    <w:rsid w:val="007D7B58"/>
    <w:rsid w:val="007E0836"/>
    <w:rsid w:val="007E0C53"/>
    <w:rsid w:val="007E1B03"/>
    <w:rsid w:val="007E3177"/>
    <w:rsid w:val="007E5005"/>
    <w:rsid w:val="007E5743"/>
    <w:rsid w:val="007E6428"/>
    <w:rsid w:val="007E7CA5"/>
    <w:rsid w:val="007F19D8"/>
    <w:rsid w:val="008023A2"/>
    <w:rsid w:val="00806875"/>
    <w:rsid w:val="008124E5"/>
    <w:rsid w:val="00812B83"/>
    <w:rsid w:val="008159F6"/>
    <w:rsid w:val="008178DA"/>
    <w:rsid w:val="00817FF2"/>
    <w:rsid w:val="00820CEF"/>
    <w:rsid w:val="008233BD"/>
    <w:rsid w:val="00824CEA"/>
    <w:rsid w:val="00825F90"/>
    <w:rsid w:val="00826AA4"/>
    <w:rsid w:val="0083041A"/>
    <w:rsid w:val="00830620"/>
    <w:rsid w:val="00830851"/>
    <w:rsid w:val="00832118"/>
    <w:rsid w:val="00836149"/>
    <w:rsid w:val="00836F8F"/>
    <w:rsid w:val="00842556"/>
    <w:rsid w:val="0084346E"/>
    <w:rsid w:val="008436E0"/>
    <w:rsid w:val="00844874"/>
    <w:rsid w:val="008453AA"/>
    <w:rsid w:val="00846829"/>
    <w:rsid w:val="00846DCB"/>
    <w:rsid w:val="008475E2"/>
    <w:rsid w:val="0084760A"/>
    <w:rsid w:val="00853C88"/>
    <w:rsid w:val="00854739"/>
    <w:rsid w:val="00854BBF"/>
    <w:rsid w:val="008561CB"/>
    <w:rsid w:val="0086124E"/>
    <w:rsid w:val="00864D58"/>
    <w:rsid w:val="00870895"/>
    <w:rsid w:val="00870E76"/>
    <w:rsid w:val="008718FB"/>
    <w:rsid w:val="00871AAC"/>
    <w:rsid w:val="00873824"/>
    <w:rsid w:val="00874699"/>
    <w:rsid w:val="0088036D"/>
    <w:rsid w:val="0088055C"/>
    <w:rsid w:val="00880B94"/>
    <w:rsid w:val="00882F14"/>
    <w:rsid w:val="00883532"/>
    <w:rsid w:val="00883DEE"/>
    <w:rsid w:val="00884E01"/>
    <w:rsid w:val="00891B67"/>
    <w:rsid w:val="00891F59"/>
    <w:rsid w:val="0089558F"/>
    <w:rsid w:val="008963B8"/>
    <w:rsid w:val="00897211"/>
    <w:rsid w:val="008A4E49"/>
    <w:rsid w:val="008A4E87"/>
    <w:rsid w:val="008A5E89"/>
    <w:rsid w:val="008B1B37"/>
    <w:rsid w:val="008B22F2"/>
    <w:rsid w:val="008B2DBF"/>
    <w:rsid w:val="008B343A"/>
    <w:rsid w:val="008B3470"/>
    <w:rsid w:val="008B453C"/>
    <w:rsid w:val="008B5BC6"/>
    <w:rsid w:val="008C152B"/>
    <w:rsid w:val="008C2BE6"/>
    <w:rsid w:val="008C41D1"/>
    <w:rsid w:val="008C4955"/>
    <w:rsid w:val="008C4D6F"/>
    <w:rsid w:val="008C4E37"/>
    <w:rsid w:val="008D0FA3"/>
    <w:rsid w:val="008D16A6"/>
    <w:rsid w:val="008D2829"/>
    <w:rsid w:val="008D4300"/>
    <w:rsid w:val="008D5152"/>
    <w:rsid w:val="008E4D67"/>
    <w:rsid w:val="008F150F"/>
    <w:rsid w:val="008F18F3"/>
    <w:rsid w:val="008F3129"/>
    <w:rsid w:val="008F3ED5"/>
    <w:rsid w:val="008F5FFD"/>
    <w:rsid w:val="008F6293"/>
    <w:rsid w:val="008F6405"/>
    <w:rsid w:val="009030F1"/>
    <w:rsid w:val="0090335A"/>
    <w:rsid w:val="009034C3"/>
    <w:rsid w:val="00903BE2"/>
    <w:rsid w:val="0090539F"/>
    <w:rsid w:val="009063B2"/>
    <w:rsid w:val="009063C3"/>
    <w:rsid w:val="009070A1"/>
    <w:rsid w:val="009101E1"/>
    <w:rsid w:val="00910964"/>
    <w:rsid w:val="00911172"/>
    <w:rsid w:val="0091148A"/>
    <w:rsid w:val="00911CDA"/>
    <w:rsid w:val="009163D0"/>
    <w:rsid w:val="00923F41"/>
    <w:rsid w:val="0092460F"/>
    <w:rsid w:val="00926A9E"/>
    <w:rsid w:val="00926B5D"/>
    <w:rsid w:val="00926E16"/>
    <w:rsid w:val="0092701F"/>
    <w:rsid w:val="009274CA"/>
    <w:rsid w:val="0093195D"/>
    <w:rsid w:val="00932D73"/>
    <w:rsid w:val="00942048"/>
    <w:rsid w:val="00942163"/>
    <w:rsid w:val="009439BF"/>
    <w:rsid w:val="00943F5D"/>
    <w:rsid w:val="00947B0E"/>
    <w:rsid w:val="00952EAD"/>
    <w:rsid w:val="009575B2"/>
    <w:rsid w:val="0095774C"/>
    <w:rsid w:val="00957986"/>
    <w:rsid w:val="009603D0"/>
    <w:rsid w:val="00960562"/>
    <w:rsid w:val="009637B7"/>
    <w:rsid w:val="00963F3D"/>
    <w:rsid w:val="009677CE"/>
    <w:rsid w:val="00971F22"/>
    <w:rsid w:val="009730E5"/>
    <w:rsid w:val="00973CCD"/>
    <w:rsid w:val="0097564E"/>
    <w:rsid w:val="00975967"/>
    <w:rsid w:val="00976867"/>
    <w:rsid w:val="0098025F"/>
    <w:rsid w:val="00982F4F"/>
    <w:rsid w:val="0098320C"/>
    <w:rsid w:val="00985AF1"/>
    <w:rsid w:val="00986521"/>
    <w:rsid w:val="00986E34"/>
    <w:rsid w:val="00986E74"/>
    <w:rsid w:val="00987F74"/>
    <w:rsid w:val="00990BC4"/>
    <w:rsid w:val="00991245"/>
    <w:rsid w:val="00991867"/>
    <w:rsid w:val="00994069"/>
    <w:rsid w:val="009963B8"/>
    <w:rsid w:val="009A03FF"/>
    <w:rsid w:val="009A23A6"/>
    <w:rsid w:val="009A3454"/>
    <w:rsid w:val="009A5DD5"/>
    <w:rsid w:val="009A7419"/>
    <w:rsid w:val="009B4EBA"/>
    <w:rsid w:val="009B5036"/>
    <w:rsid w:val="009C285E"/>
    <w:rsid w:val="009C3446"/>
    <w:rsid w:val="009C36FA"/>
    <w:rsid w:val="009C3A27"/>
    <w:rsid w:val="009C419E"/>
    <w:rsid w:val="009C6C79"/>
    <w:rsid w:val="009C727C"/>
    <w:rsid w:val="009D0755"/>
    <w:rsid w:val="009D3338"/>
    <w:rsid w:val="009D374C"/>
    <w:rsid w:val="009D722A"/>
    <w:rsid w:val="009E0DF8"/>
    <w:rsid w:val="009E10B0"/>
    <w:rsid w:val="009E1B48"/>
    <w:rsid w:val="009E3B27"/>
    <w:rsid w:val="009E533E"/>
    <w:rsid w:val="009E6297"/>
    <w:rsid w:val="009F1CA6"/>
    <w:rsid w:val="009F4A96"/>
    <w:rsid w:val="009F54B2"/>
    <w:rsid w:val="00A006D5"/>
    <w:rsid w:val="00A0096B"/>
    <w:rsid w:val="00A00D14"/>
    <w:rsid w:val="00A03C83"/>
    <w:rsid w:val="00A04315"/>
    <w:rsid w:val="00A046EC"/>
    <w:rsid w:val="00A10089"/>
    <w:rsid w:val="00A117DF"/>
    <w:rsid w:val="00A12A5C"/>
    <w:rsid w:val="00A15B83"/>
    <w:rsid w:val="00A17E75"/>
    <w:rsid w:val="00A22B1A"/>
    <w:rsid w:val="00A23ED0"/>
    <w:rsid w:val="00A255B2"/>
    <w:rsid w:val="00A26BC6"/>
    <w:rsid w:val="00A26C29"/>
    <w:rsid w:val="00A26D10"/>
    <w:rsid w:val="00A31728"/>
    <w:rsid w:val="00A317B0"/>
    <w:rsid w:val="00A3445C"/>
    <w:rsid w:val="00A3603F"/>
    <w:rsid w:val="00A3621A"/>
    <w:rsid w:val="00A37A1E"/>
    <w:rsid w:val="00A407B8"/>
    <w:rsid w:val="00A41B3D"/>
    <w:rsid w:val="00A41E6D"/>
    <w:rsid w:val="00A42F99"/>
    <w:rsid w:val="00A4358D"/>
    <w:rsid w:val="00A43A8B"/>
    <w:rsid w:val="00A43E75"/>
    <w:rsid w:val="00A43EF6"/>
    <w:rsid w:val="00A44344"/>
    <w:rsid w:val="00A44CCE"/>
    <w:rsid w:val="00A45201"/>
    <w:rsid w:val="00A4617D"/>
    <w:rsid w:val="00A476F9"/>
    <w:rsid w:val="00A47AB5"/>
    <w:rsid w:val="00A502F7"/>
    <w:rsid w:val="00A5031D"/>
    <w:rsid w:val="00A50D81"/>
    <w:rsid w:val="00A513DB"/>
    <w:rsid w:val="00A533CA"/>
    <w:rsid w:val="00A547BC"/>
    <w:rsid w:val="00A54C3E"/>
    <w:rsid w:val="00A56883"/>
    <w:rsid w:val="00A624BC"/>
    <w:rsid w:val="00A62BF6"/>
    <w:rsid w:val="00A632E0"/>
    <w:rsid w:val="00A6440B"/>
    <w:rsid w:val="00A66F3B"/>
    <w:rsid w:val="00A6716B"/>
    <w:rsid w:val="00A70F3D"/>
    <w:rsid w:val="00A7324B"/>
    <w:rsid w:val="00A73A6E"/>
    <w:rsid w:val="00A74558"/>
    <w:rsid w:val="00A76425"/>
    <w:rsid w:val="00A768EA"/>
    <w:rsid w:val="00A77F7A"/>
    <w:rsid w:val="00A82FE1"/>
    <w:rsid w:val="00A84712"/>
    <w:rsid w:val="00A84D01"/>
    <w:rsid w:val="00A85959"/>
    <w:rsid w:val="00A85A25"/>
    <w:rsid w:val="00A864CE"/>
    <w:rsid w:val="00A871C9"/>
    <w:rsid w:val="00A901F2"/>
    <w:rsid w:val="00A9169E"/>
    <w:rsid w:val="00A92978"/>
    <w:rsid w:val="00A92D63"/>
    <w:rsid w:val="00A932F3"/>
    <w:rsid w:val="00A94E68"/>
    <w:rsid w:val="00A9510C"/>
    <w:rsid w:val="00A956D6"/>
    <w:rsid w:val="00A96752"/>
    <w:rsid w:val="00A9703B"/>
    <w:rsid w:val="00AA0C94"/>
    <w:rsid w:val="00AA12D2"/>
    <w:rsid w:val="00AA1585"/>
    <w:rsid w:val="00AA24DF"/>
    <w:rsid w:val="00AA26D3"/>
    <w:rsid w:val="00AA34C9"/>
    <w:rsid w:val="00AA43DE"/>
    <w:rsid w:val="00AA47D8"/>
    <w:rsid w:val="00AA54B2"/>
    <w:rsid w:val="00AA607C"/>
    <w:rsid w:val="00AA689E"/>
    <w:rsid w:val="00AA7B7A"/>
    <w:rsid w:val="00AB24A0"/>
    <w:rsid w:val="00AB3423"/>
    <w:rsid w:val="00AB4215"/>
    <w:rsid w:val="00AB4283"/>
    <w:rsid w:val="00AB5ADD"/>
    <w:rsid w:val="00AB647C"/>
    <w:rsid w:val="00AB773A"/>
    <w:rsid w:val="00AC1F5A"/>
    <w:rsid w:val="00AC4D6A"/>
    <w:rsid w:val="00AC6096"/>
    <w:rsid w:val="00AC6B1B"/>
    <w:rsid w:val="00AC7369"/>
    <w:rsid w:val="00AD138B"/>
    <w:rsid w:val="00AD3839"/>
    <w:rsid w:val="00AD4794"/>
    <w:rsid w:val="00AD4A38"/>
    <w:rsid w:val="00AD660B"/>
    <w:rsid w:val="00AE4B2A"/>
    <w:rsid w:val="00AE6299"/>
    <w:rsid w:val="00AE7922"/>
    <w:rsid w:val="00AF5460"/>
    <w:rsid w:val="00AF6CDD"/>
    <w:rsid w:val="00AF6FFC"/>
    <w:rsid w:val="00B002C2"/>
    <w:rsid w:val="00B012A0"/>
    <w:rsid w:val="00B03892"/>
    <w:rsid w:val="00B07582"/>
    <w:rsid w:val="00B12E22"/>
    <w:rsid w:val="00B17216"/>
    <w:rsid w:val="00B174B2"/>
    <w:rsid w:val="00B21212"/>
    <w:rsid w:val="00B22051"/>
    <w:rsid w:val="00B22465"/>
    <w:rsid w:val="00B23158"/>
    <w:rsid w:val="00B233AC"/>
    <w:rsid w:val="00B2445E"/>
    <w:rsid w:val="00B27521"/>
    <w:rsid w:val="00B27D4E"/>
    <w:rsid w:val="00B30F7A"/>
    <w:rsid w:val="00B33CE4"/>
    <w:rsid w:val="00B4026F"/>
    <w:rsid w:val="00B41FFC"/>
    <w:rsid w:val="00B43A8B"/>
    <w:rsid w:val="00B44609"/>
    <w:rsid w:val="00B45302"/>
    <w:rsid w:val="00B46B07"/>
    <w:rsid w:val="00B47C9F"/>
    <w:rsid w:val="00B50E85"/>
    <w:rsid w:val="00B523BB"/>
    <w:rsid w:val="00B53C8C"/>
    <w:rsid w:val="00B55B73"/>
    <w:rsid w:val="00B616FB"/>
    <w:rsid w:val="00B62857"/>
    <w:rsid w:val="00B6349D"/>
    <w:rsid w:val="00B6494B"/>
    <w:rsid w:val="00B65528"/>
    <w:rsid w:val="00B66395"/>
    <w:rsid w:val="00B66492"/>
    <w:rsid w:val="00B70F93"/>
    <w:rsid w:val="00B723CC"/>
    <w:rsid w:val="00B73658"/>
    <w:rsid w:val="00B746C5"/>
    <w:rsid w:val="00B76CDC"/>
    <w:rsid w:val="00B80C5B"/>
    <w:rsid w:val="00B82130"/>
    <w:rsid w:val="00B84BF3"/>
    <w:rsid w:val="00B86D58"/>
    <w:rsid w:val="00B86E2C"/>
    <w:rsid w:val="00B86E88"/>
    <w:rsid w:val="00B87467"/>
    <w:rsid w:val="00B93663"/>
    <w:rsid w:val="00B939BF"/>
    <w:rsid w:val="00B93D00"/>
    <w:rsid w:val="00B93D6B"/>
    <w:rsid w:val="00B95EED"/>
    <w:rsid w:val="00B96188"/>
    <w:rsid w:val="00B962E8"/>
    <w:rsid w:val="00B9677B"/>
    <w:rsid w:val="00B96818"/>
    <w:rsid w:val="00B96A51"/>
    <w:rsid w:val="00BA11E5"/>
    <w:rsid w:val="00BA2AEE"/>
    <w:rsid w:val="00BA4BF5"/>
    <w:rsid w:val="00BA5B11"/>
    <w:rsid w:val="00BA5C0C"/>
    <w:rsid w:val="00BA6E5A"/>
    <w:rsid w:val="00BB2111"/>
    <w:rsid w:val="00BB2860"/>
    <w:rsid w:val="00BB41B9"/>
    <w:rsid w:val="00BB71C8"/>
    <w:rsid w:val="00BB77CC"/>
    <w:rsid w:val="00BC0DC4"/>
    <w:rsid w:val="00BC5695"/>
    <w:rsid w:val="00BC576E"/>
    <w:rsid w:val="00BC577D"/>
    <w:rsid w:val="00BC6409"/>
    <w:rsid w:val="00BC6506"/>
    <w:rsid w:val="00BC6E41"/>
    <w:rsid w:val="00BD1DA5"/>
    <w:rsid w:val="00BD3411"/>
    <w:rsid w:val="00BD7BED"/>
    <w:rsid w:val="00BE2877"/>
    <w:rsid w:val="00BE50CC"/>
    <w:rsid w:val="00BE6062"/>
    <w:rsid w:val="00BE6709"/>
    <w:rsid w:val="00BE791F"/>
    <w:rsid w:val="00BF1487"/>
    <w:rsid w:val="00BF16F0"/>
    <w:rsid w:val="00BF1E93"/>
    <w:rsid w:val="00BF4414"/>
    <w:rsid w:val="00BF4D79"/>
    <w:rsid w:val="00BF4E8A"/>
    <w:rsid w:val="00BF6343"/>
    <w:rsid w:val="00BF695A"/>
    <w:rsid w:val="00BF7187"/>
    <w:rsid w:val="00BF767F"/>
    <w:rsid w:val="00BF7C05"/>
    <w:rsid w:val="00BF7E08"/>
    <w:rsid w:val="00C00140"/>
    <w:rsid w:val="00C003F5"/>
    <w:rsid w:val="00C0047E"/>
    <w:rsid w:val="00C07681"/>
    <w:rsid w:val="00C07C62"/>
    <w:rsid w:val="00C1083C"/>
    <w:rsid w:val="00C116A3"/>
    <w:rsid w:val="00C1277C"/>
    <w:rsid w:val="00C12A27"/>
    <w:rsid w:val="00C15AD2"/>
    <w:rsid w:val="00C16F81"/>
    <w:rsid w:val="00C17317"/>
    <w:rsid w:val="00C17AB7"/>
    <w:rsid w:val="00C20C38"/>
    <w:rsid w:val="00C2280B"/>
    <w:rsid w:val="00C260F8"/>
    <w:rsid w:val="00C26F38"/>
    <w:rsid w:val="00C270DA"/>
    <w:rsid w:val="00C3037A"/>
    <w:rsid w:val="00C304B2"/>
    <w:rsid w:val="00C31175"/>
    <w:rsid w:val="00C311CC"/>
    <w:rsid w:val="00C35867"/>
    <w:rsid w:val="00C362E5"/>
    <w:rsid w:val="00C36672"/>
    <w:rsid w:val="00C3799A"/>
    <w:rsid w:val="00C37ED8"/>
    <w:rsid w:val="00C408AF"/>
    <w:rsid w:val="00C408D6"/>
    <w:rsid w:val="00C41E87"/>
    <w:rsid w:val="00C42031"/>
    <w:rsid w:val="00C429EC"/>
    <w:rsid w:val="00C42A1E"/>
    <w:rsid w:val="00C43F0A"/>
    <w:rsid w:val="00C45378"/>
    <w:rsid w:val="00C50775"/>
    <w:rsid w:val="00C51391"/>
    <w:rsid w:val="00C52038"/>
    <w:rsid w:val="00C53D99"/>
    <w:rsid w:val="00C579B5"/>
    <w:rsid w:val="00C61ADA"/>
    <w:rsid w:val="00C62017"/>
    <w:rsid w:val="00C63356"/>
    <w:rsid w:val="00C65B94"/>
    <w:rsid w:val="00C748F3"/>
    <w:rsid w:val="00C74F45"/>
    <w:rsid w:val="00C80725"/>
    <w:rsid w:val="00C818BD"/>
    <w:rsid w:val="00C82FB7"/>
    <w:rsid w:val="00C830F2"/>
    <w:rsid w:val="00C834CE"/>
    <w:rsid w:val="00C85103"/>
    <w:rsid w:val="00C85785"/>
    <w:rsid w:val="00C85EA9"/>
    <w:rsid w:val="00C86626"/>
    <w:rsid w:val="00C93EF6"/>
    <w:rsid w:val="00C96CCD"/>
    <w:rsid w:val="00CA1D9B"/>
    <w:rsid w:val="00CA3671"/>
    <w:rsid w:val="00CA440E"/>
    <w:rsid w:val="00CA470D"/>
    <w:rsid w:val="00CA50DA"/>
    <w:rsid w:val="00CB0184"/>
    <w:rsid w:val="00CB0DE2"/>
    <w:rsid w:val="00CB1D9D"/>
    <w:rsid w:val="00CB3F1C"/>
    <w:rsid w:val="00CB7D51"/>
    <w:rsid w:val="00CC141A"/>
    <w:rsid w:val="00CC323E"/>
    <w:rsid w:val="00CC4838"/>
    <w:rsid w:val="00CC5C2D"/>
    <w:rsid w:val="00CC60CE"/>
    <w:rsid w:val="00CC78DB"/>
    <w:rsid w:val="00CD2FAC"/>
    <w:rsid w:val="00CD614D"/>
    <w:rsid w:val="00CE06FE"/>
    <w:rsid w:val="00CE2482"/>
    <w:rsid w:val="00CE3F16"/>
    <w:rsid w:val="00CE7579"/>
    <w:rsid w:val="00CF10B3"/>
    <w:rsid w:val="00CF451C"/>
    <w:rsid w:val="00CF7615"/>
    <w:rsid w:val="00D022B6"/>
    <w:rsid w:val="00D0322D"/>
    <w:rsid w:val="00D0373B"/>
    <w:rsid w:val="00D037C8"/>
    <w:rsid w:val="00D03EAC"/>
    <w:rsid w:val="00D05DBD"/>
    <w:rsid w:val="00D06839"/>
    <w:rsid w:val="00D07999"/>
    <w:rsid w:val="00D100C1"/>
    <w:rsid w:val="00D10128"/>
    <w:rsid w:val="00D10AAB"/>
    <w:rsid w:val="00D110C3"/>
    <w:rsid w:val="00D1418A"/>
    <w:rsid w:val="00D14E89"/>
    <w:rsid w:val="00D155E8"/>
    <w:rsid w:val="00D16A0D"/>
    <w:rsid w:val="00D2312C"/>
    <w:rsid w:val="00D235F9"/>
    <w:rsid w:val="00D244AE"/>
    <w:rsid w:val="00D24C8E"/>
    <w:rsid w:val="00D24DCF"/>
    <w:rsid w:val="00D2704B"/>
    <w:rsid w:val="00D309AA"/>
    <w:rsid w:val="00D316A2"/>
    <w:rsid w:val="00D3198D"/>
    <w:rsid w:val="00D31B19"/>
    <w:rsid w:val="00D31F7D"/>
    <w:rsid w:val="00D368AA"/>
    <w:rsid w:val="00D36D72"/>
    <w:rsid w:val="00D36F08"/>
    <w:rsid w:val="00D41F08"/>
    <w:rsid w:val="00D41F94"/>
    <w:rsid w:val="00D43490"/>
    <w:rsid w:val="00D4356C"/>
    <w:rsid w:val="00D45165"/>
    <w:rsid w:val="00D45413"/>
    <w:rsid w:val="00D467FF"/>
    <w:rsid w:val="00D516BC"/>
    <w:rsid w:val="00D525FD"/>
    <w:rsid w:val="00D52C6D"/>
    <w:rsid w:val="00D53A58"/>
    <w:rsid w:val="00D53DDC"/>
    <w:rsid w:val="00D54D6B"/>
    <w:rsid w:val="00D55238"/>
    <w:rsid w:val="00D5541E"/>
    <w:rsid w:val="00D56748"/>
    <w:rsid w:val="00D609BA"/>
    <w:rsid w:val="00D61F2F"/>
    <w:rsid w:val="00D62060"/>
    <w:rsid w:val="00D63336"/>
    <w:rsid w:val="00D63416"/>
    <w:rsid w:val="00D65680"/>
    <w:rsid w:val="00D6721E"/>
    <w:rsid w:val="00D70660"/>
    <w:rsid w:val="00D70C72"/>
    <w:rsid w:val="00D72A39"/>
    <w:rsid w:val="00D75AA7"/>
    <w:rsid w:val="00D76316"/>
    <w:rsid w:val="00D76F66"/>
    <w:rsid w:val="00D778BC"/>
    <w:rsid w:val="00D778F7"/>
    <w:rsid w:val="00D8264A"/>
    <w:rsid w:val="00D835D9"/>
    <w:rsid w:val="00D83892"/>
    <w:rsid w:val="00D83CE3"/>
    <w:rsid w:val="00D83FC8"/>
    <w:rsid w:val="00D8465F"/>
    <w:rsid w:val="00D850B0"/>
    <w:rsid w:val="00D85475"/>
    <w:rsid w:val="00D86546"/>
    <w:rsid w:val="00D8657E"/>
    <w:rsid w:val="00D86D70"/>
    <w:rsid w:val="00D8714A"/>
    <w:rsid w:val="00D900F0"/>
    <w:rsid w:val="00D90D94"/>
    <w:rsid w:val="00D91B50"/>
    <w:rsid w:val="00D930C3"/>
    <w:rsid w:val="00D94098"/>
    <w:rsid w:val="00D944AD"/>
    <w:rsid w:val="00D94B54"/>
    <w:rsid w:val="00D972A8"/>
    <w:rsid w:val="00DA6DA6"/>
    <w:rsid w:val="00DB0044"/>
    <w:rsid w:val="00DB2232"/>
    <w:rsid w:val="00DB4653"/>
    <w:rsid w:val="00DB47E8"/>
    <w:rsid w:val="00DB671E"/>
    <w:rsid w:val="00DC047F"/>
    <w:rsid w:val="00DC05B7"/>
    <w:rsid w:val="00DC0D83"/>
    <w:rsid w:val="00DC16D2"/>
    <w:rsid w:val="00DC32B5"/>
    <w:rsid w:val="00DC4063"/>
    <w:rsid w:val="00DC41A2"/>
    <w:rsid w:val="00DC4EC3"/>
    <w:rsid w:val="00DC75B8"/>
    <w:rsid w:val="00DD0EC5"/>
    <w:rsid w:val="00DD1090"/>
    <w:rsid w:val="00DD176D"/>
    <w:rsid w:val="00DE1BDF"/>
    <w:rsid w:val="00DE22E2"/>
    <w:rsid w:val="00DE25B6"/>
    <w:rsid w:val="00DE2723"/>
    <w:rsid w:val="00DE3AB4"/>
    <w:rsid w:val="00DE40A1"/>
    <w:rsid w:val="00DE421C"/>
    <w:rsid w:val="00DE5BB8"/>
    <w:rsid w:val="00DE7C8B"/>
    <w:rsid w:val="00DF083C"/>
    <w:rsid w:val="00DF392D"/>
    <w:rsid w:val="00DF4671"/>
    <w:rsid w:val="00DF58C2"/>
    <w:rsid w:val="00DF696E"/>
    <w:rsid w:val="00DF6F0C"/>
    <w:rsid w:val="00E0218E"/>
    <w:rsid w:val="00E035B1"/>
    <w:rsid w:val="00E04148"/>
    <w:rsid w:val="00E044E5"/>
    <w:rsid w:val="00E045DF"/>
    <w:rsid w:val="00E05101"/>
    <w:rsid w:val="00E0609B"/>
    <w:rsid w:val="00E102F7"/>
    <w:rsid w:val="00E1055B"/>
    <w:rsid w:val="00E106E5"/>
    <w:rsid w:val="00E115C0"/>
    <w:rsid w:val="00E147E2"/>
    <w:rsid w:val="00E14CB9"/>
    <w:rsid w:val="00E173D2"/>
    <w:rsid w:val="00E17F96"/>
    <w:rsid w:val="00E20D44"/>
    <w:rsid w:val="00E22D97"/>
    <w:rsid w:val="00E23AD2"/>
    <w:rsid w:val="00E23AE9"/>
    <w:rsid w:val="00E24384"/>
    <w:rsid w:val="00E302D3"/>
    <w:rsid w:val="00E31D5A"/>
    <w:rsid w:val="00E333E5"/>
    <w:rsid w:val="00E36A5C"/>
    <w:rsid w:val="00E37043"/>
    <w:rsid w:val="00E4038F"/>
    <w:rsid w:val="00E41751"/>
    <w:rsid w:val="00E44C30"/>
    <w:rsid w:val="00E45105"/>
    <w:rsid w:val="00E47719"/>
    <w:rsid w:val="00E50D86"/>
    <w:rsid w:val="00E52621"/>
    <w:rsid w:val="00E560AF"/>
    <w:rsid w:val="00E56B78"/>
    <w:rsid w:val="00E57051"/>
    <w:rsid w:val="00E603A4"/>
    <w:rsid w:val="00E6169D"/>
    <w:rsid w:val="00E62724"/>
    <w:rsid w:val="00E64D9E"/>
    <w:rsid w:val="00E658CB"/>
    <w:rsid w:val="00E65E6E"/>
    <w:rsid w:val="00E66198"/>
    <w:rsid w:val="00E72E1C"/>
    <w:rsid w:val="00E758F0"/>
    <w:rsid w:val="00E75A97"/>
    <w:rsid w:val="00E76BD5"/>
    <w:rsid w:val="00E77A3F"/>
    <w:rsid w:val="00E85943"/>
    <w:rsid w:val="00E9102D"/>
    <w:rsid w:val="00E922F3"/>
    <w:rsid w:val="00E924D4"/>
    <w:rsid w:val="00E93040"/>
    <w:rsid w:val="00E941F4"/>
    <w:rsid w:val="00E94226"/>
    <w:rsid w:val="00E9439E"/>
    <w:rsid w:val="00E969B8"/>
    <w:rsid w:val="00EA0DEE"/>
    <w:rsid w:val="00EA2373"/>
    <w:rsid w:val="00EA3747"/>
    <w:rsid w:val="00EA3AEA"/>
    <w:rsid w:val="00EA3B28"/>
    <w:rsid w:val="00EB20D6"/>
    <w:rsid w:val="00EB2843"/>
    <w:rsid w:val="00EB2A82"/>
    <w:rsid w:val="00EB39FD"/>
    <w:rsid w:val="00EB442A"/>
    <w:rsid w:val="00EB4847"/>
    <w:rsid w:val="00EB7C9B"/>
    <w:rsid w:val="00EC46EB"/>
    <w:rsid w:val="00EC57E9"/>
    <w:rsid w:val="00ED0B43"/>
    <w:rsid w:val="00ED19CF"/>
    <w:rsid w:val="00ED4D3F"/>
    <w:rsid w:val="00ED5418"/>
    <w:rsid w:val="00ED5724"/>
    <w:rsid w:val="00ED6C5D"/>
    <w:rsid w:val="00EE0473"/>
    <w:rsid w:val="00EE0629"/>
    <w:rsid w:val="00EE1080"/>
    <w:rsid w:val="00EE1357"/>
    <w:rsid w:val="00EE1A41"/>
    <w:rsid w:val="00EE252F"/>
    <w:rsid w:val="00EE37CD"/>
    <w:rsid w:val="00EE663D"/>
    <w:rsid w:val="00EE7E5E"/>
    <w:rsid w:val="00EF0DED"/>
    <w:rsid w:val="00EF1CC0"/>
    <w:rsid w:val="00EF1F80"/>
    <w:rsid w:val="00EF3678"/>
    <w:rsid w:val="00EF45FA"/>
    <w:rsid w:val="00EF55C4"/>
    <w:rsid w:val="00F004F2"/>
    <w:rsid w:val="00F008AF"/>
    <w:rsid w:val="00F019E0"/>
    <w:rsid w:val="00F05BC8"/>
    <w:rsid w:val="00F10284"/>
    <w:rsid w:val="00F10F9F"/>
    <w:rsid w:val="00F1181C"/>
    <w:rsid w:val="00F125BB"/>
    <w:rsid w:val="00F156C1"/>
    <w:rsid w:val="00F1661E"/>
    <w:rsid w:val="00F207FF"/>
    <w:rsid w:val="00F221BF"/>
    <w:rsid w:val="00F22DA2"/>
    <w:rsid w:val="00F24F4D"/>
    <w:rsid w:val="00F253B5"/>
    <w:rsid w:val="00F258CD"/>
    <w:rsid w:val="00F2733B"/>
    <w:rsid w:val="00F27A6A"/>
    <w:rsid w:val="00F30DD3"/>
    <w:rsid w:val="00F40242"/>
    <w:rsid w:val="00F41D70"/>
    <w:rsid w:val="00F42412"/>
    <w:rsid w:val="00F436CC"/>
    <w:rsid w:val="00F43944"/>
    <w:rsid w:val="00F44D64"/>
    <w:rsid w:val="00F46465"/>
    <w:rsid w:val="00F51177"/>
    <w:rsid w:val="00F519D7"/>
    <w:rsid w:val="00F5211A"/>
    <w:rsid w:val="00F53EB0"/>
    <w:rsid w:val="00F56353"/>
    <w:rsid w:val="00F5749F"/>
    <w:rsid w:val="00F6756A"/>
    <w:rsid w:val="00F67645"/>
    <w:rsid w:val="00F67F4A"/>
    <w:rsid w:val="00F71AA2"/>
    <w:rsid w:val="00F73287"/>
    <w:rsid w:val="00F74F36"/>
    <w:rsid w:val="00F75139"/>
    <w:rsid w:val="00F7521F"/>
    <w:rsid w:val="00F75455"/>
    <w:rsid w:val="00F76EE2"/>
    <w:rsid w:val="00F8090E"/>
    <w:rsid w:val="00F81E28"/>
    <w:rsid w:val="00F847D7"/>
    <w:rsid w:val="00F849FA"/>
    <w:rsid w:val="00F84C09"/>
    <w:rsid w:val="00F84CA4"/>
    <w:rsid w:val="00F84D91"/>
    <w:rsid w:val="00F85020"/>
    <w:rsid w:val="00F91004"/>
    <w:rsid w:val="00F91489"/>
    <w:rsid w:val="00F91636"/>
    <w:rsid w:val="00F9325D"/>
    <w:rsid w:val="00F932C2"/>
    <w:rsid w:val="00F94B73"/>
    <w:rsid w:val="00F95869"/>
    <w:rsid w:val="00F96265"/>
    <w:rsid w:val="00F97471"/>
    <w:rsid w:val="00F9782F"/>
    <w:rsid w:val="00FA21AB"/>
    <w:rsid w:val="00FA2447"/>
    <w:rsid w:val="00FA2925"/>
    <w:rsid w:val="00FA490F"/>
    <w:rsid w:val="00FA5989"/>
    <w:rsid w:val="00FA6897"/>
    <w:rsid w:val="00FA774F"/>
    <w:rsid w:val="00FA7CE4"/>
    <w:rsid w:val="00FB0B45"/>
    <w:rsid w:val="00FB2B11"/>
    <w:rsid w:val="00FB41BB"/>
    <w:rsid w:val="00FB5203"/>
    <w:rsid w:val="00FB630C"/>
    <w:rsid w:val="00FB656D"/>
    <w:rsid w:val="00FB6EB0"/>
    <w:rsid w:val="00FC14E0"/>
    <w:rsid w:val="00FC21F2"/>
    <w:rsid w:val="00FC2EE4"/>
    <w:rsid w:val="00FD0542"/>
    <w:rsid w:val="00FD0593"/>
    <w:rsid w:val="00FD1E10"/>
    <w:rsid w:val="00FD25A7"/>
    <w:rsid w:val="00FD34F0"/>
    <w:rsid w:val="00FD499C"/>
    <w:rsid w:val="00FD6598"/>
    <w:rsid w:val="00FE2016"/>
    <w:rsid w:val="00FE3FA4"/>
    <w:rsid w:val="00FE44B9"/>
    <w:rsid w:val="00FE7F7E"/>
    <w:rsid w:val="00FE7FC0"/>
    <w:rsid w:val="00FF1CAE"/>
    <w:rsid w:val="00FF1F35"/>
    <w:rsid w:val="00FF2313"/>
    <w:rsid w:val="00FF30A4"/>
    <w:rsid w:val="00FF4044"/>
    <w:rsid w:val="00FF4D8A"/>
    <w:rsid w:val="00FF50A7"/>
    <w:rsid w:val="00FF5B44"/>
    <w:rsid w:val="00FF6AF2"/>
    <w:rsid w:val="00FF6B0B"/>
    <w:rsid w:val="00FF77BE"/>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F8D85C"/>
  <w14:defaultImageDpi w14:val="330"/>
  <w15:chartTrackingRefBased/>
  <w15:docId w15:val="{6AE92368-1111-4479-B4CD-DE30BA96D9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37EF5"/>
    <w:pPr>
      <w:ind w:left="720"/>
      <w:contextualSpacing/>
    </w:pPr>
    <w:rPr>
      <w:lang w:val="ru-RU"/>
    </w:rPr>
  </w:style>
  <w:style w:type="table" w:styleId="TableGrid">
    <w:name w:val="Table Grid"/>
    <w:basedOn w:val="TableNormal"/>
    <w:uiPriority w:val="39"/>
    <w:rsid w:val="00437EF5"/>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54D6B"/>
    <w:rPr>
      <w:color w:val="808080"/>
    </w:rPr>
  </w:style>
  <w:style w:type="paragraph" w:customStyle="1" w:styleId="EndNoteBibliographyTitle">
    <w:name w:val="EndNote Bibliography Title"/>
    <w:basedOn w:val="Normal"/>
    <w:link w:val="EndNoteBibliographyTitleChar"/>
    <w:rsid w:val="00D54D6B"/>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D54D6B"/>
    <w:rPr>
      <w:rFonts w:ascii="Calibri" w:hAnsi="Calibri" w:cs="Calibri"/>
      <w:noProof/>
      <w:lang w:val="en-US"/>
    </w:rPr>
  </w:style>
  <w:style w:type="paragraph" w:customStyle="1" w:styleId="EndNoteBibliography">
    <w:name w:val="EndNote Bibliography"/>
    <w:basedOn w:val="Normal"/>
    <w:link w:val="EndNoteBibliographyChar"/>
    <w:rsid w:val="00D54D6B"/>
    <w:pPr>
      <w:spacing w:line="240" w:lineRule="auto"/>
      <w:jc w:val="both"/>
    </w:pPr>
    <w:rPr>
      <w:rFonts w:ascii="Calibri" w:hAnsi="Calibri" w:cs="Calibri"/>
      <w:noProof/>
    </w:rPr>
  </w:style>
  <w:style w:type="character" w:customStyle="1" w:styleId="EndNoteBibliographyChar">
    <w:name w:val="EndNote Bibliography Char"/>
    <w:basedOn w:val="DefaultParagraphFont"/>
    <w:link w:val="EndNoteBibliography"/>
    <w:rsid w:val="00D54D6B"/>
    <w:rPr>
      <w:rFonts w:ascii="Calibri" w:hAnsi="Calibri" w:cs="Calibri"/>
      <w:noProof/>
      <w:lang w:val="en-US"/>
    </w:rPr>
  </w:style>
  <w:style w:type="character" w:styleId="Hyperlink">
    <w:name w:val="Hyperlink"/>
    <w:basedOn w:val="DefaultParagraphFont"/>
    <w:uiPriority w:val="99"/>
    <w:unhideWhenUsed/>
    <w:rsid w:val="00D54D6B"/>
    <w:rPr>
      <w:color w:val="0563C1" w:themeColor="hyperlink"/>
      <w:u w:val="single"/>
    </w:rPr>
  </w:style>
  <w:style w:type="table" w:styleId="GridTable6Colorful">
    <w:name w:val="Grid Table 6 Colorful"/>
    <w:basedOn w:val="TableNormal"/>
    <w:uiPriority w:val="51"/>
    <w:rsid w:val="00D54D6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D54D6B"/>
    <w:rPr>
      <w:color w:val="954F72" w:themeColor="followedHyperlink"/>
      <w:u w:val="single"/>
    </w:rPr>
  </w:style>
  <w:style w:type="character" w:styleId="CommentReference">
    <w:name w:val="annotation reference"/>
    <w:basedOn w:val="DefaultParagraphFont"/>
    <w:uiPriority w:val="99"/>
    <w:semiHidden/>
    <w:unhideWhenUsed/>
    <w:rsid w:val="00D54D6B"/>
    <w:rPr>
      <w:sz w:val="16"/>
      <w:szCs w:val="16"/>
    </w:rPr>
  </w:style>
  <w:style w:type="paragraph" w:styleId="CommentText">
    <w:name w:val="annotation text"/>
    <w:basedOn w:val="Normal"/>
    <w:link w:val="CommentTextChar"/>
    <w:uiPriority w:val="99"/>
    <w:semiHidden/>
    <w:unhideWhenUsed/>
    <w:rsid w:val="00D54D6B"/>
    <w:pPr>
      <w:spacing w:line="240" w:lineRule="auto"/>
    </w:pPr>
    <w:rPr>
      <w:sz w:val="20"/>
      <w:szCs w:val="20"/>
    </w:rPr>
  </w:style>
  <w:style w:type="character" w:customStyle="1" w:styleId="CommentTextChar">
    <w:name w:val="Comment Text Char"/>
    <w:basedOn w:val="DefaultParagraphFont"/>
    <w:link w:val="CommentText"/>
    <w:uiPriority w:val="99"/>
    <w:semiHidden/>
    <w:rsid w:val="00D54D6B"/>
    <w:rPr>
      <w:sz w:val="20"/>
      <w:szCs w:val="20"/>
      <w:lang w:val="en-US"/>
    </w:rPr>
  </w:style>
  <w:style w:type="paragraph" w:styleId="CommentSubject">
    <w:name w:val="annotation subject"/>
    <w:basedOn w:val="CommentText"/>
    <w:next w:val="CommentText"/>
    <w:link w:val="CommentSubjectChar"/>
    <w:uiPriority w:val="99"/>
    <w:semiHidden/>
    <w:unhideWhenUsed/>
    <w:rsid w:val="00D54D6B"/>
    <w:rPr>
      <w:b/>
      <w:bCs/>
    </w:rPr>
  </w:style>
  <w:style w:type="character" w:customStyle="1" w:styleId="CommentSubjectChar">
    <w:name w:val="Comment Subject Char"/>
    <w:basedOn w:val="CommentTextChar"/>
    <w:link w:val="CommentSubject"/>
    <w:uiPriority w:val="99"/>
    <w:semiHidden/>
    <w:rsid w:val="00D54D6B"/>
    <w:rPr>
      <w:b/>
      <w:bCs/>
      <w:sz w:val="20"/>
      <w:szCs w:val="20"/>
      <w:lang w:val="en-US"/>
    </w:rPr>
  </w:style>
  <w:style w:type="paragraph" w:styleId="BalloonText">
    <w:name w:val="Balloon Text"/>
    <w:basedOn w:val="Normal"/>
    <w:link w:val="BalloonTextChar"/>
    <w:uiPriority w:val="99"/>
    <w:semiHidden/>
    <w:unhideWhenUsed/>
    <w:rsid w:val="00D54D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4D6B"/>
    <w:rPr>
      <w:rFonts w:ascii="Segoe UI" w:hAnsi="Segoe UI" w:cs="Segoe UI"/>
      <w:sz w:val="18"/>
      <w:szCs w:val="18"/>
      <w:lang w:val="en-US"/>
    </w:rPr>
  </w:style>
  <w:style w:type="paragraph" w:styleId="Header">
    <w:name w:val="header"/>
    <w:basedOn w:val="Normal"/>
    <w:link w:val="HeaderChar"/>
    <w:uiPriority w:val="99"/>
    <w:unhideWhenUsed/>
    <w:rsid w:val="00B86D58"/>
    <w:pPr>
      <w:tabs>
        <w:tab w:val="center" w:pos="4419"/>
        <w:tab w:val="right" w:pos="8838"/>
      </w:tabs>
      <w:spacing w:after="0" w:line="240" w:lineRule="auto"/>
    </w:pPr>
  </w:style>
  <w:style w:type="character" w:customStyle="1" w:styleId="HeaderChar">
    <w:name w:val="Header Char"/>
    <w:basedOn w:val="DefaultParagraphFont"/>
    <w:link w:val="Header"/>
    <w:uiPriority w:val="99"/>
    <w:rsid w:val="00B86D58"/>
    <w:rPr>
      <w:lang w:val="en-US"/>
    </w:rPr>
  </w:style>
  <w:style w:type="paragraph" w:styleId="Footer">
    <w:name w:val="footer"/>
    <w:basedOn w:val="Normal"/>
    <w:link w:val="FooterChar"/>
    <w:uiPriority w:val="99"/>
    <w:unhideWhenUsed/>
    <w:rsid w:val="00B86D58"/>
    <w:pPr>
      <w:tabs>
        <w:tab w:val="center" w:pos="4419"/>
        <w:tab w:val="right" w:pos="8838"/>
      </w:tabs>
      <w:spacing w:after="0" w:line="240" w:lineRule="auto"/>
    </w:pPr>
  </w:style>
  <w:style w:type="character" w:customStyle="1" w:styleId="FooterChar">
    <w:name w:val="Footer Char"/>
    <w:basedOn w:val="DefaultParagraphFont"/>
    <w:link w:val="Footer"/>
    <w:uiPriority w:val="99"/>
    <w:rsid w:val="00B86D58"/>
    <w:rPr>
      <w:lang w:val="en-US"/>
    </w:rPr>
  </w:style>
  <w:style w:type="character" w:customStyle="1" w:styleId="MenoNoResolvida1">
    <w:name w:val="Menção Não Resolvida1"/>
    <w:basedOn w:val="DefaultParagraphFont"/>
    <w:uiPriority w:val="99"/>
    <w:semiHidden/>
    <w:unhideWhenUsed/>
    <w:rsid w:val="00D022B6"/>
    <w:rPr>
      <w:color w:val="605E5C"/>
      <w:shd w:val="clear" w:color="auto" w:fill="E1DFDD"/>
    </w:rPr>
  </w:style>
  <w:style w:type="character" w:styleId="LineNumber">
    <w:name w:val="line number"/>
    <w:basedOn w:val="DefaultParagraphFont"/>
    <w:uiPriority w:val="99"/>
    <w:semiHidden/>
    <w:unhideWhenUsed/>
    <w:rsid w:val="006A3D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doi.org/10.1038/s41598-019-41540-3" TargetMode="External"/><Relationship Id="rId21" Type="http://schemas.openxmlformats.org/officeDocument/2006/relationships/hyperlink" Target="http://doi.org/10.1038/s41467-021-23181-1" TargetMode="External"/><Relationship Id="rId42" Type="http://schemas.openxmlformats.org/officeDocument/2006/relationships/hyperlink" Target="http://doi.org/10.1002/admt.201800167" TargetMode="External"/><Relationship Id="rId47" Type="http://schemas.openxmlformats.org/officeDocument/2006/relationships/hyperlink" Target="http://doi.org/10.1109/TCSI.2020.2977495" TargetMode="External"/><Relationship Id="rId63" Type="http://schemas.openxmlformats.org/officeDocument/2006/relationships/hyperlink" Target="http://doi.org/10.1016/B978-012269951-1/50001-2" TargetMode="External"/><Relationship Id="rId68" Type="http://schemas.openxmlformats.org/officeDocument/2006/relationships/hyperlink" Target="http://doi.org/10.1109/20.106503" TargetMode="External"/><Relationship Id="rId84" Type="http://schemas.openxmlformats.org/officeDocument/2006/relationships/hyperlink" Target="http://doi.org/10.1038/ncomms12744" TargetMode="External"/><Relationship Id="rId16" Type="http://schemas.openxmlformats.org/officeDocument/2006/relationships/image" Target="media/image7.tif"/><Relationship Id="rId11" Type="http://schemas.openxmlformats.org/officeDocument/2006/relationships/image" Target="media/image2.tif"/><Relationship Id="rId32" Type="http://schemas.openxmlformats.org/officeDocument/2006/relationships/hyperlink" Target="http://doi.org/10.1016/j.rser.2021.110764" TargetMode="External"/><Relationship Id="rId37" Type="http://schemas.openxmlformats.org/officeDocument/2006/relationships/hyperlink" Target="http://doi.org/10.1016/j.apenergy.2014.05.038" TargetMode="External"/><Relationship Id="rId53" Type="http://schemas.openxmlformats.org/officeDocument/2006/relationships/hyperlink" Target="http://doi.org/10.1088/0964-1726/25/1/015010" TargetMode="External"/><Relationship Id="rId58" Type="http://schemas.openxmlformats.org/officeDocument/2006/relationships/hyperlink" Target="http://doi.org/10.1016/j.nanoen.2017.11.039" TargetMode="External"/><Relationship Id="rId74" Type="http://schemas.openxmlformats.org/officeDocument/2006/relationships/hyperlink" Target="http://doi.org/10.1016/j.jsv.2008.06.011" TargetMode="External"/><Relationship Id="rId79" Type="http://schemas.openxmlformats.org/officeDocument/2006/relationships/hyperlink" Target="http://doi.org/10.1016/j.sna.2017.01.023" TargetMode="External"/><Relationship Id="rId5" Type="http://schemas.openxmlformats.org/officeDocument/2006/relationships/webSettings" Target="webSettings.xml"/><Relationship Id="rId19" Type="http://schemas.openxmlformats.org/officeDocument/2006/relationships/hyperlink" Target="http://doi.org/10.1038/s41467-019-13653-w" TargetMode="External"/><Relationship Id="rId14" Type="http://schemas.openxmlformats.org/officeDocument/2006/relationships/image" Target="media/image5.tif"/><Relationship Id="rId22" Type="http://schemas.openxmlformats.org/officeDocument/2006/relationships/hyperlink" Target="http://doi.org/10.1038/s41591-021-01339-0" TargetMode="External"/><Relationship Id="rId27" Type="http://schemas.openxmlformats.org/officeDocument/2006/relationships/hyperlink" Target="http://doi.org/10.1109/MSP.2013.49" TargetMode="External"/><Relationship Id="rId30" Type="http://schemas.openxmlformats.org/officeDocument/2006/relationships/hyperlink" Target="http://doi.org/10.1109/TBCAS.2016.2622738" TargetMode="External"/><Relationship Id="rId35" Type="http://schemas.openxmlformats.org/officeDocument/2006/relationships/hyperlink" Target="http://doi.org/10.1038/srep18579" TargetMode="External"/><Relationship Id="rId43" Type="http://schemas.openxmlformats.org/officeDocument/2006/relationships/hyperlink" Target="http://doi.org/10.1039/D1SE01587G" TargetMode="External"/><Relationship Id="rId48" Type="http://schemas.openxmlformats.org/officeDocument/2006/relationships/hyperlink" Target="http://doi.org/10.1088/1361-665x/aaf0ea" TargetMode="External"/><Relationship Id="rId56" Type="http://schemas.openxmlformats.org/officeDocument/2006/relationships/hyperlink" Target="http://doi.org/10.3390/s22041668" TargetMode="External"/><Relationship Id="rId64" Type="http://schemas.openxmlformats.org/officeDocument/2006/relationships/hyperlink" Target="http://doi.org/10.1109/TMECH.2012.2188834" TargetMode="External"/><Relationship Id="rId69" Type="http://schemas.openxmlformats.org/officeDocument/2006/relationships/hyperlink" Target="http://doi.org/10.1109/20.43952" TargetMode="External"/><Relationship Id="rId77" Type="http://schemas.openxmlformats.org/officeDocument/2006/relationships/hyperlink" Target="http://doi.org/10.1016/j.jsv.2012.08.004" TargetMode="External"/><Relationship Id="rId8" Type="http://schemas.openxmlformats.org/officeDocument/2006/relationships/hyperlink" Target="mailto:jvsv@ua.pt" TargetMode="External"/><Relationship Id="rId51" Type="http://schemas.openxmlformats.org/officeDocument/2006/relationships/hyperlink" Target="http://doi.org/10.1109/TCSII.2011.2173966" TargetMode="External"/><Relationship Id="rId72" Type="http://schemas.openxmlformats.org/officeDocument/2006/relationships/hyperlink" Target="http://doi.org/10.1016/j.apm.2011.12.007" TargetMode="External"/><Relationship Id="rId80" Type="http://schemas.openxmlformats.org/officeDocument/2006/relationships/hyperlink" Target="http://doi.org/10.1038/s41598-021-95478-6" TargetMode="External"/><Relationship Id="rId85" Type="http://schemas.openxmlformats.org/officeDocument/2006/relationships/hyperlink" Target="http://doi.org/10.1021/acsnano.6b02384" TargetMode="External"/><Relationship Id="rId3" Type="http://schemas.openxmlformats.org/officeDocument/2006/relationships/styles" Target="styles.xml"/><Relationship Id="rId12" Type="http://schemas.openxmlformats.org/officeDocument/2006/relationships/image" Target="media/image3.tif"/><Relationship Id="rId17" Type="http://schemas.openxmlformats.org/officeDocument/2006/relationships/hyperlink" Target="http://doi.org/10.1038/s41467-021-21103-9" TargetMode="External"/><Relationship Id="rId25" Type="http://schemas.openxmlformats.org/officeDocument/2006/relationships/hyperlink" Target="http://doi.org/10.1038/s41467-020-20803-y" TargetMode="External"/><Relationship Id="rId33" Type="http://schemas.openxmlformats.org/officeDocument/2006/relationships/hyperlink" Target="http://doi.org/10.1016/j.mattod.2018.01.032" TargetMode="External"/><Relationship Id="rId38" Type="http://schemas.openxmlformats.org/officeDocument/2006/relationships/hyperlink" Target="http://doi.org/10.1016/j.jbiomech.2013.08.002" TargetMode="External"/><Relationship Id="rId46" Type="http://schemas.openxmlformats.org/officeDocument/2006/relationships/hyperlink" Target="http://doi.org/https://doi.org/10.1016/j.jsv.2013.01.023" TargetMode="External"/><Relationship Id="rId59" Type="http://schemas.openxmlformats.org/officeDocument/2006/relationships/hyperlink" Target="http://doi.org/10.1007/s40820-021-00713-4" TargetMode="External"/><Relationship Id="rId67" Type="http://schemas.openxmlformats.org/officeDocument/2006/relationships/hyperlink" Target="http://doi.org/10.1016/j.jsv.2009.11.034" TargetMode="External"/><Relationship Id="rId20" Type="http://schemas.openxmlformats.org/officeDocument/2006/relationships/hyperlink" Target="http://doi.org/10.1038/ncomms14997" TargetMode="External"/><Relationship Id="rId41" Type="http://schemas.openxmlformats.org/officeDocument/2006/relationships/hyperlink" Target="http://doi.org/10.1016/j.glohj.2019.07.001" TargetMode="External"/><Relationship Id="rId54" Type="http://schemas.openxmlformats.org/officeDocument/2006/relationships/hyperlink" Target="http://doi.org/10.1088/0960-1317/21/10/104003" TargetMode="External"/><Relationship Id="rId62" Type="http://schemas.openxmlformats.org/officeDocument/2006/relationships/hyperlink" Target="http://doi.org/10.1016/j.ymssp.2018.08.023" TargetMode="External"/><Relationship Id="rId70" Type="http://schemas.openxmlformats.org/officeDocument/2006/relationships/hyperlink" Target="http://doi.org/10.1109/TMAG.2010.2049026" TargetMode="External"/><Relationship Id="rId75" Type="http://schemas.openxmlformats.org/officeDocument/2006/relationships/hyperlink" Target="http://doi.org/https://doi.org/10.1016/j.sna.2015.02.016" TargetMode="External"/><Relationship Id="rId83" Type="http://schemas.openxmlformats.org/officeDocument/2006/relationships/hyperlink" Target="http://doi.org/10.1016/j.fmre.2021.05.002"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if"/><Relationship Id="rId23" Type="http://schemas.openxmlformats.org/officeDocument/2006/relationships/hyperlink" Target="http://doi.org/10.1038/s41598-021-82589-3" TargetMode="External"/><Relationship Id="rId28" Type="http://schemas.openxmlformats.org/officeDocument/2006/relationships/hyperlink" Target="http://doi.org/10.1016/j.jfranklin.2014.11.005" TargetMode="External"/><Relationship Id="rId36" Type="http://schemas.openxmlformats.org/officeDocument/2006/relationships/hyperlink" Target="http://doi.org/10.1002/advs.201700029" TargetMode="External"/><Relationship Id="rId49" Type="http://schemas.openxmlformats.org/officeDocument/2006/relationships/hyperlink" Target="http://doi.org/10.1088/1361-665x/ab028b" TargetMode="External"/><Relationship Id="rId57" Type="http://schemas.openxmlformats.org/officeDocument/2006/relationships/hyperlink" Target="http://doi.org/10.1016/j.nanoen.2017.05.027" TargetMode="External"/><Relationship Id="rId10" Type="http://schemas.openxmlformats.org/officeDocument/2006/relationships/image" Target="media/image1.tif"/><Relationship Id="rId31" Type="http://schemas.openxmlformats.org/officeDocument/2006/relationships/hyperlink" Target="http://doi.org/10.1016/j.apenergy.2019.114191" TargetMode="External"/><Relationship Id="rId44" Type="http://schemas.openxmlformats.org/officeDocument/2006/relationships/hyperlink" Target="http://doi.org/10.1016/j.nanoen.2019.104103" TargetMode="External"/><Relationship Id="rId52" Type="http://schemas.openxmlformats.org/officeDocument/2006/relationships/hyperlink" Target="http://doi.org/https://doi.org/10.1016/j.ymssp.2021.107672" TargetMode="External"/><Relationship Id="rId60" Type="http://schemas.openxmlformats.org/officeDocument/2006/relationships/hyperlink" Target="http://doi.org/10.1016/j.ymssp.2022.108898" TargetMode="External"/><Relationship Id="rId65" Type="http://schemas.openxmlformats.org/officeDocument/2006/relationships/hyperlink" Target="http://doi.org/10.1016/j.jsv.2014.12.034" TargetMode="External"/><Relationship Id="rId73" Type="http://schemas.openxmlformats.org/officeDocument/2006/relationships/hyperlink" Target="http://doi.org/10.1016/j.sna.2014.06.011" TargetMode="External"/><Relationship Id="rId78" Type="http://schemas.openxmlformats.org/officeDocument/2006/relationships/hyperlink" Target="http://doi.org/10.1016/j.apenergy.2019.113546" TargetMode="External"/><Relationship Id="rId81" Type="http://schemas.openxmlformats.org/officeDocument/2006/relationships/hyperlink" Target="http://doi.org/10.3390/en14092715" TargetMode="External"/><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arco.santos@ua.pt" TargetMode="External"/><Relationship Id="rId13" Type="http://schemas.openxmlformats.org/officeDocument/2006/relationships/image" Target="media/image4.tif"/><Relationship Id="rId18" Type="http://schemas.openxmlformats.org/officeDocument/2006/relationships/hyperlink" Target="http://doi.org/10.1016/j.rser.2021.111230" TargetMode="External"/><Relationship Id="rId39" Type="http://schemas.openxmlformats.org/officeDocument/2006/relationships/hyperlink" Target="http://doi.org/10.1038/s41467-020-17891-1" TargetMode="External"/><Relationship Id="rId34" Type="http://schemas.openxmlformats.org/officeDocument/2006/relationships/hyperlink" Target="http://doi.org/10.1109/tuffc.2020.2967842" TargetMode="External"/><Relationship Id="rId50" Type="http://schemas.openxmlformats.org/officeDocument/2006/relationships/hyperlink" Target="http://doi.org/https://doi.org/10.1016/j.jsv.2021.116018" TargetMode="External"/><Relationship Id="rId55" Type="http://schemas.openxmlformats.org/officeDocument/2006/relationships/hyperlink" Target="http://doi.org/10.1088/0964-1726/19/11/115005" TargetMode="External"/><Relationship Id="rId76" Type="http://schemas.openxmlformats.org/officeDocument/2006/relationships/hyperlink" Target="http://doi.org/10.1016/j.jsv.2005.10.003" TargetMode="External"/><Relationship Id="rId7" Type="http://schemas.openxmlformats.org/officeDocument/2006/relationships/endnotes" Target="endnotes.xml"/><Relationship Id="rId71" Type="http://schemas.openxmlformats.org/officeDocument/2006/relationships/hyperlink" Target="http://doi.org/10.1080/00207160.2014.884715" TargetMode="External"/><Relationship Id="rId2" Type="http://schemas.openxmlformats.org/officeDocument/2006/relationships/numbering" Target="numbering.xml"/><Relationship Id="rId29" Type="http://schemas.openxmlformats.org/officeDocument/2006/relationships/hyperlink" Target="http://doi.org/10.1038/s41467-021-21890-1" TargetMode="External"/><Relationship Id="rId24" Type="http://schemas.openxmlformats.org/officeDocument/2006/relationships/hyperlink" Target="http://doi.org/10.1038/s41467-021-22138-8" TargetMode="External"/><Relationship Id="rId40" Type="http://schemas.openxmlformats.org/officeDocument/2006/relationships/hyperlink" Target="http://doi.org/10.1016/j.mattod.2021.11.027" TargetMode="External"/><Relationship Id="rId45" Type="http://schemas.openxmlformats.org/officeDocument/2006/relationships/hyperlink" Target="http://doi.org/10.1016/j.nanoen.2020.105403" TargetMode="External"/><Relationship Id="rId66" Type="http://schemas.openxmlformats.org/officeDocument/2006/relationships/hyperlink" Target="http://doi.org/10.1109/TMAG.1984.1063554" TargetMode="External"/><Relationship Id="rId87" Type="http://schemas.openxmlformats.org/officeDocument/2006/relationships/fontTable" Target="fontTable.xml"/><Relationship Id="rId61" Type="http://schemas.openxmlformats.org/officeDocument/2006/relationships/hyperlink" Target="http://doi.org/10.1016/j.ymssp.2019.03.026" TargetMode="External"/><Relationship Id="rId82" Type="http://schemas.openxmlformats.org/officeDocument/2006/relationships/hyperlink" Target="http://doi.org/10.1038/s41560-020-058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ECFF6D-6EBA-49D8-ABA5-25CD0239D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1898</TotalTime>
  <Pages>26</Pages>
  <Words>21667</Words>
  <Characters>123506</Characters>
  <Application>Microsoft Office Word</Application>
  <DocSecurity>0</DocSecurity>
  <Lines>1029</Lines>
  <Paragraphs>289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144884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51</cp:revision>
  <cp:lastPrinted>2022-07-01T18:06:00Z</cp:lastPrinted>
  <dcterms:created xsi:type="dcterms:W3CDTF">2022-07-08T13:19:00Z</dcterms:created>
  <dcterms:modified xsi:type="dcterms:W3CDTF">2022-07-31T15:17:00Z</dcterms:modified>
</cp:coreProperties>
</file>