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EF0"/>
  <w:body>
    <w:p w14:paraId="04F873A2" w14:textId="5F146649" w:rsidR="003B6D52" w:rsidRPr="00D27EB7" w:rsidRDefault="00190941" w:rsidP="00190941">
      <w:pPr>
        <w:pStyle w:val="BodyTextIntechOpen"/>
        <w:ind w:firstLine="0"/>
        <w:rPr>
          <w:sz w:val="48"/>
        </w:rPr>
      </w:pPr>
      <w:r w:rsidRPr="00D27EB7">
        <w:rPr>
          <w:sz w:val="48"/>
        </w:rPr>
        <w:t>Piezoelectricity in self -</w:t>
      </w:r>
      <w:r w:rsidR="003B6D52" w:rsidRPr="00D27EB7">
        <w:rPr>
          <w:sz w:val="48"/>
        </w:rPr>
        <w:t xml:space="preserve">assembled peptides: a </w:t>
      </w:r>
      <w:r w:rsidR="00290380" w:rsidRPr="00D27EB7">
        <w:rPr>
          <w:sz w:val="48"/>
        </w:rPr>
        <w:t xml:space="preserve">new </w:t>
      </w:r>
      <w:r w:rsidR="003B6D52" w:rsidRPr="00D27EB7">
        <w:rPr>
          <w:sz w:val="48"/>
        </w:rPr>
        <w:t>way towards electricity generation at nanoscale</w:t>
      </w:r>
    </w:p>
    <w:p w14:paraId="3C5B640D" w14:textId="6BC23A06" w:rsidR="003B6D52" w:rsidRPr="00D27EB7" w:rsidRDefault="003B6D52" w:rsidP="00F90596">
      <w:pPr>
        <w:pStyle w:val="BodyTextIntechOpen"/>
        <w:rPr>
          <w:lang w:val="pt-PT"/>
        </w:rPr>
      </w:pPr>
      <w:r w:rsidRPr="00D27EB7">
        <w:rPr>
          <w:lang w:val="pt-PT"/>
        </w:rPr>
        <w:t>Vladislav Slabov</w:t>
      </w:r>
      <w:r w:rsidR="00B1090F" w:rsidRPr="00D27EB7">
        <w:rPr>
          <w:vertAlign w:val="superscript"/>
          <w:lang w:val="pt-PT"/>
        </w:rPr>
        <w:t>1</w:t>
      </w:r>
      <w:r w:rsidRPr="00D27EB7">
        <w:rPr>
          <w:lang w:val="pt-PT"/>
        </w:rPr>
        <w:t>, Svitlana Kopyl</w:t>
      </w:r>
      <w:r w:rsidR="00B1090F" w:rsidRPr="00D27EB7">
        <w:rPr>
          <w:vertAlign w:val="superscript"/>
          <w:lang w:val="pt-PT"/>
        </w:rPr>
        <w:t>1</w:t>
      </w:r>
      <w:r w:rsidRPr="00D27EB7">
        <w:rPr>
          <w:lang w:val="pt-PT"/>
        </w:rPr>
        <w:t xml:space="preserve">, </w:t>
      </w:r>
      <w:r w:rsidR="00DD3779" w:rsidRPr="00D27EB7">
        <w:rPr>
          <w:lang w:val="pt-PT"/>
        </w:rPr>
        <w:t>Marco P. Soares dos Santos</w:t>
      </w:r>
      <w:r w:rsidR="00DD3779" w:rsidRPr="00D27EB7">
        <w:rPr>
          <w:vertAlign w:val="superscript"/>
          <w:lang w:val="pt-PT"/>
        </w:rPr>
        <w:t>2,3</w:t>
      </w:r>
      <w:r w:rsidR="00DD3779" w:rsidRPr="00D27EB7">
        <w:rPr>
          <w:lang w:val="pt-PT"/>
        </w:rPr>
        <w:t xml:space="preserve">, </w:t>
      </w:r>
      <w:r w:rsidRPr="00D27EB7">
        <w:rPr>
          <w:lang w:val="pt-PT"/>
        </w:rPr>
        <w:t>Andrei Kholkin</w:t>
      </w:r>
      <w:r w:rsidR="00DD3779" w:rsidRPr="00D27EB7">
        <w:rPr>
          <w:vertAlign w:val="superscript"/>
          <w:lang w:val="pt-PT"/>
        </w:rPr>
        <w:t>1,4</w:t>
      </w:r>
      <w:r w:rsidR="00B1090F" w:rsidRPr="00D27EB7">
        <w:rPr>
          <w:vertAlign w:val="superscript"/>
          <w:lang w:val="pt-PT"/>
        </w:rPr>
        <w:t>*</w:t>
      </w:r>
    </w:p>
    <w:p w14:paraId="19B32A95" w14:textId="77777777" w:rsidR="003B6D52" w:rsidRPr="00D27EB7" w:rsidRDefault="003B6D52" w:rsidP="00F90596">
      <w:pPr>
        <w:pStyle w:val="BodyTextIntechOpen"/>
        <w:rPr>
          <w:lang w:val="pt-PT"/>
        </w:rPr>
      </w:pPr>
    </w:p>
    <w:p w14:paraId="5318359B" w14:textId="77777777" w:rsidR="00E67DCB" w:rsidRPr="00D27EB7" w:rsidRDefault="00B1090F" w:rsidP="00B1090F">
      <w:pPr>
        <w:pStyle w:val="BodyTextIntechOpen"/>
        <w:jc w:val="both"/>
      </w:pPr>
      <w:r w:rsidRPr="00D27EB7">
        <w:rPr>
          <w:vertAlign w:val="superscript"/>
        </w:rPr>
        <w:t>1</w:t>
      </w:r>
      <w:r w:rsidRPr="00D27EB7">
        <w:t>Department of Physics &amp; CICECO-Aveiro Institute of Materials, University of Aveiro, Aveiro, Portugal</w:t>
      </w:r>
    </w:p>
    <w:p w14:paraId="46005B3A" w14:textId="03048B2B" w:rsidR="00DD3779" w:rsidRPr="00D27EB7" w:rsidRDefault="00B1090F" w:rsidP="00E67DCB">
      <w:pPr>
        <w:pStyle w:val="BodyTextIntechOpen"/>
        <w:jc w:val="both"/>
      </w:pPr>
      <w:r w:rsidRPr="00D27EB7">
        <w:t xml:space="preserve"> </w:t>
      </w:r>
      <w:r w:rsidR="004704E1" w:rsidRPr="00D27EB7">
        <w:rPr>
          <w:vertAlign w:val="superscript"/>
        </w:rPr>
        <w:t>2</w:t>
      </w:r>
      <w:r w:rsidR="00DD3779" w:rsidRPr="00D27EB7">
        <w:t>Department of Mechanical Engineering</w:t>
      </w:r>
      <w:r w:rsidR="004704E1" w:rsidRPr="00D27EB7">
        <w:t xml:space="preserve"> &amp; Centre for Mechanical Technology &amp; Automation (TEMA)</w:t>
      </w:r>
      <w:r w:rsidR="00DD3779" w:rsidRPr="00D27EB7">
        <w:t>, Univers</w:t>
      </w:r>
      <w:r w:rsidR="004704E1" w:rsidRPr="00D27EB7">
        <w:t>ity of Aveiro, Aveiro, Portugal</w:t>
      </w:r>
    </w:p>
    <w:p w14:paraId="605B9B7A" w14:textId="11DD3751" w:rsidR="004704E1" w:rsidRPr="00D27EB7" w:rsidRDefault="00427FE0" w:rsidP="00E67DCB">
      <w:pPr>
        <w:pStyle w:val="BodyTextIntechOpen"/>
        <w:jc w:val="both"/>
      </w:pPr>
      <w:r w:rsidRPr="00D27EB7">
        <w:rPr>
          <w:vertAlign w:val="superscript"/>
        </w:rPr>
        <w:t>3</w:t>
      </w:r>
      <w:r w:rsidRPr="00D27EB7">
        <w:t>Associated Laboratory for Energy, Transports and Aeronautics (LAETA), Porto, Portugal</w:t>
      </w:r>
    </w:p>
    <w:p w14:paraId="5BDC7AAA" w14:textId="07E4D2D2" w:rsidR="00B1090F" w:rsidRPr="00D27EB7" w:rsidRDefault="00427FE0" w:rsidP="00B1090F">
      <w:pPr>
        <w:pStyle w:val="BodyTextIntechOpen"/>
        <w:jc w:val="both"/>
      </w:pPr>
      <w:r w:rsidRPr="00D27EB7">
        <w:rPr>
          <w:vertAlign w:val="superscript"/>
        </w:rPr>
        <w:t>4</w:t>
      </w:r>
      <w:r w:rsidR="00B1090F" w:rsidRPr="00D27EB7">
        <w:t>School of Natural Sciences and Mathematics, Ural Federal University, Ekaterinburg, Russian Federation</w:t>
      </w:r>
    </w:p>
    <w:p w14:paraId="447E2648" w14:textId="77777777" w:rsidR="00DD3779" w:rsidRPr="00D27EB7" w:rsidRDefault="00DD3779" w:rsidP="00B1090F">
      <w:pPr>
        <w:pStyle w:val="BodyTextIntechOpen"/>
        <w:jc w:val="both"/>
      </w:pPr>
    </w:p>
    <w:p w14:paraId="2314DA27" w14:textId="2FC5BCEE" w:rsidR="00F90596" w:rsidRPr="00D27EB7" w:rsidRDefault="00B1090F" w:rsidP="00B1090F">
      <w:pPr>
        <w:pStyle w:val="Ttulo2"/>
        <w:jc w:val="center"/>
        <w:rPr>
          <w:rFonts w:ascii="FS Brabo" w:hAnsi="FS Brabo"/>
          <w:lang w:val="en-GB"/>
        </w:rPr>
      </w:pPr>
      <w:r w:rsidRPr="00D27EB7">
        <w:rPr>
          <w:rFonts w:ascii="FS Brabo" w:hAnsi="FS Brabo"/>
        </w:rPr>
        <w:t>kholkin@ua.pt</w:t>
      </w:r>
    </w:p>
    <w:p w14:paraId="4742571D" w14:textId="45F83776" w:rsidR="001E25D2" w:rsidRPr="00D27EB7" w:rsidRDefault="001E25D2" w:rsidP="0085671E">
      <w:pPr>
        <w:pStyle w:val="AbstractandHeaderIntechOpen"/>
      </w:pPr>
      <w:r w:rsidRPr="00D27EB7">
        <w:t>Abstract</w:t>
      </w:r>
    </w:p>
    <w:p w14:paraId="04360281" w14:textId="436FCD51" w:rsidR="00190941" w:rsidRPr="00D27EB7" w:rsidRDefault="00190941" w:rsidP="008B5AD9">
      <w:pPr>
        <w:pStyle w:val="BodyTextIntechOpen"/>
        <w:jc w:val="both"/>
      </w:pPr>
      <w:r w:rsidRPr="00D27EB7">
        <w:t>Self-assembled nanostructured peptides are of great interest nowadays due to their biocompatibility and an array of outstanding functional properties. Among them, strong piezoelectricity combined with low dielectric constant is beneficial for high voltage and power generation at the nanoscale. This Chapter is an overview of the piezoelectric phenomena in self-assembled peptides including effects of the growth conditions, self-assembly, and measurement techniques on their functional response as well as the origin of strong piezoelectricity in this material. The current status of electrical energy harvesting in self-assembled peptides useful for biomedical applications along with the challenges and perspectives for using these piezoelectric biomaterials will be discussed.</w:t>
      </w:r>
      <w:r w:rsidR="00630B08">
        <w:t xml:space="preserve"> </w:t>
      </w:r>
      <w:r w:rsidRPr="00D27EB7">
        <w:t xml:space="preserve">This </w:t>
      </w:r>
      <w:r w:rsidR="00B35118">
        <w:t>c</w:t>
      </w:r>
      <w:bookmarkStart w:id="0" w:name="_GoBack"/>
      <w:bookmarkEnd w:id="0"/>
      <w:r w:rsidRPr="00D27EB7">
        <w:t>hapter is expected to provide a guidance towards future design and application of novel functional self-assembled materials based on nanostructured peptides.</w:t>
      </w:r>
    </w:p>
    <w:p w14:paraId="6958FD19" w14:textId="77777777" w:rsidR="0072022F" w:rsidRPr="00D27EB7" w:rsidRDefault="0072022F" w:rsidP="003B6D52">
      <w:pPr>
        <w:pStyle w:val="BodyTextIntechOpen"/>
      </w:pPr>
    </w:p>
    <w:p w14:paraId="54094E31" w14:textId="4CBACB4A" w:rsidR="001E25D2" w:rsidRPr="00D27EB7" w:rsidRDefault="001E25D2" w:rsidP="00F90596">
      <w:pPr>
        <w:pStyle w:val="KeywordsIntechOpen"/>
      </w:pPr>
      <w:r w:rsidRPr="00D27EB7">
        <w:rPr>
          <w:b/>
        </w:rPr>
        <w:t>Keywords:</w:t>
      </w:r>
      <w:r w:rsidRPr="00D27EB7">
        <w:t xml:space="preserve"> </w:t>
      </w:r>
      <w:r w:rsidR="00155B8D" w:rsidRPr="00D27EB7">
        <w:t>self-assembly, peptide, piezoelectricity</w:t>
      </w:r>
      <w:r w:rsidR="00386112" w:rsidRPr="00D27EB7">
        <w:t>, nanogenerator, energy harvesting</w:t>
      </w:r>
    </w:p>
    <w:p w14:paraId="04099BCD" w14:textId="5636EEBC" w:rsidR="001E25D2" w:rsidRPr="00D27EB7" w:rsidRDefault="001E25D2" w:rsidP="00F90596">
      <w:pPr>
        <w:pStyle w:val="Heading1IntechOpen"/>
      </w:pPr>
      <w:r w:rsidRPr="00D27EB7">
        <w:t>1. Introduction</w:t>
      </w:r>
    </w:p>
    <w:p w14:paraId="7DA34139" w14:textId="0A3D474D" w:rsidR="0023730E" w:rsidRPr="00D27EB7" w:rsidRDefault="00D313C9" w:rsidP="00D52C37">
      <w:pPr>
        <w:pStyle w:val="BodyTextIntechOpen"/>
        <w:jc w:val="both"/>
      </w:pPr>
      <w:r w:rsidRPr="00D27EB7">
        <w:t>One of the most important trends in modern microelectronics has been the dramatic reduction in size, decrease in power consumption and, finally, increase in the functionality. However, the batterie</w:t>
      </w:r>
      <w:r w:rsidR="00FF7C60" w:rsidRPr="00D27EB7">
        <w:t>s supplying the energy for the</w:t>
      </w:r>
      <w:r w:rsidRPr="00D27EB7">
        <w:t xml:space="preserve"> devices did not </w:t>
      </w:r>
      <w:r w:rsidR="008B5AD9" w:rsidRPr="00D27EB7">
        <w:t xml:space="preserve">decrease </w:t>
      </w:r>
      <w:r w:rsidRPr="00D27EB7">
        <w:t xml:space="preserve">significantly in size over </w:t>
      </w:r>
      <w:r w:rsidR="00190941" w:rsidRPr="00D27EB7">
        <w:t xml:space="preserve">the </w:t>
      </w:r>
      <w:r w:rsidRPr="00D27EB7">
        <w:t xml:space="preserve">last years (power density increased </w:t>
      </w:r>
      <w:r w:rsidR="008B5AD9" w:rsidRPr="00D27EB7">
        <w:t xml:space="preserve">but </w:t>
      </w:r>
      <w:r w:rsidRPr="00D27EB7">
        <w:t>only several times, [</w:t>
      </w:r>
      <w:r w:rsidR="00FF7C60" w:rsidRPr="00D27EB7">
        <w:rPr>
          <w:rFonts w:cs="Times New Roman"/>
        </w:rPr>
        <w:t>1</w:t>
      </w:r>
      <w:r w:rsidRPr="00D27EB7">
        <w:t xml:space="preserve">]). </w:t>
      </w:r>
      <w:r w:rsidR="00190941" w:rsidRPr="00D27EB7">
        <w:t>They represent currently a significant volume and weight as compared to the overall size and weight of the device</w:t>
      </w:r>
      <w:r w:rsidR="008B5AD9" w:rsidRPr="00D27EB7">
        <w:t xml:space="preserve"> itself</w:t>
      </w:r>
      <w:r w:rsidR="00190941" w:rsidRPr="00D27EB7">
        <w:t xml:space="preserve">. </w:t>
      </w:r>
      <w:r w:rsidR="008B5AD9" w:rsidRPr="00D27EB7">
        <w:t>As such</w:t>
      </w:r>
      <w:r w:rsidR="00190941" w:rsidRPr="00D27EB7">
        <w:t xml:space="preserve">, advances in low power design of many electronic components opened up the possibility </w:t>
      </w:r>
      <w:r w:rsidR="008B5AD9" w:rsidRPr="00D27EB7">
        <w:t xml:space="preserve">of </w:t>
      </w:r>
      <w:r w:rsidR="00190941" w:rsidRPr="00D27EB7">
        <w:t xml:space="preserve">using energy from the environment to power these microdevices. </w:t>
      </w:r>
      <w:r w:rsidR="00290380" w:rsidRPr="00D27EB7">
        <w:t>This increase</w:t>
      </w:r>
      <w:r w:rsidR="008B5AD9" w:rsidRPr="00D27EB7">
        <w:t>s</w:t>
      </w:r>
      <w:r w:rsidR="00290380" w:rsidRPr="00D27EB7">
        <w:t xml:space="preserve"> their functionality as they </w:t>
      </w:r>
      <w:r w:rsidR="008B5AD9" w:rsidRPr="00D27EB7">
        <w:t>can</w:t>
      </w:r>
      <w:r w:rsidR="00290380" w:rsidRPr="00D27EB7">
        <w:t xml:space="preserve"> be completely </w:t>
      </w:r>
      <w:r w:rsidR="00190941" w:rsidRPr="00D27EB7">
        <w:t xml:space="preserve">autonomous and wearable and will not require replacing batteries for the entire lifetime of the </w:t>
      </w:r>
      <w:r w:rsidR="00190941" w:rsidRPr="00D27EB7">
        <w:lastRenderedPageBreak/>
        <w:t xml:space="preserve">device. One of the major </w:t>
      </w:r>
      <w:r w:rsidR="00A742F4" w:rsidRPr="00D27EB7">
        <w:t xml:space="preserve">mechanisms </w:t>
      </w:r>
      <w:r w:rsidR="00190941" w:rsidRPr="00D27EB7">
        <w:t xml:space="preserve">to achieve </w:t>
      </w:r>
      <w:r w:rsidR="008B5AD9" w:rsidRPr="00D27EB7">
        <w:t xml:space="preserve">electric </w:t>
      </w:r>
      <w:r w:rsidR="00190941" w:rsidRPr="00D27EB7">
        <w:t>energy harvesting is piezoelectric effect</w:t>
      </w:r>
      <w:r w:rsidR="00A742F4" w:rsidRPr="00D27EB7">
        <w:t>,</w:t>
      </w:r>
      <w:r w:rsidR="00190941" w:rsidRPr="00D27EB7">
        <w:t xml:space="preserve"> </w:t>
      </w:r>
      <w:r w:rsidR="00290380" w:rsidRPr="00D27EB7">
        <w:t>which</w:t>
      </w:r>
      <w:r w:rsidR="00190941" w:rsidRPr="00D27EB7">
        <w:t xml:space="preserve"> converts mechanical vibrations into electricity</w:t>
      </w:r>
      <w:r w:rsidR="005174C9" w:rsidRPr="00D27EB7">
        <w:t>,</w:t>
      </w:r>
      <w:r w:rsidR="00190941" w:rsidRPr="00D27EB7">
        <w:t xml:space="preserve"> and pyroelectric energy generation</w:t>
      </w:r>
      <w:r w:rsidR="008B5AD9" w:rsidRPr="00D27EB7">
        <w:t>,</w:t>
      </w:r>
      <w:r w:rsidR="00190941" w:rsidRPr="00D27EB7">
        <w:t xml:space="preserve"> </w:t>
      </w:r>
      <w:r w:rsidR="005174C9" w:rsidRPr="00D27EB7">
        <w:t>which</w:t>
      </w:r>
      <w:r w:rsidR="00190941" w:rsidRPr="00D27EB7">
        <w:t xml:space="preserve"> uses temperature changes. </w:t>
      </w:r>
      <w:r w:rsidR="001A639A" w:rsidRPr="00D27EB7">
        <w:t xml:space="preserve">The vibration sources are quite abundant and can be found, e.g., in the human motion, blood flow, low-frequency vibrations of buildings, motion of the cars, and acoustic noise. </w:t>
      </w:r>
      <w:r w:rsidR="00190941" w:rsidRPr="00D27EB7">
        <w:t xml:space="preserve">These </w:t>
      </w:r>
      <w:r w:rsidR="00A742F4" w:rsidRPr="00D27EB7">
        <w:t xml:space="preserve">can be </w:t>
      </w:r>
      <w:r w:rsidR="00190941" w:rsidRPr="00D27EB7">
        <w:t xml:space="preserve">directly applied to piezoelectric material to generate electric power. </w:t>
      </w:r>
      <w:r w:rsidR="001A639A" w:rsidRPr="00D27EB7">
        <w:t xml:space="preserve">In fact, piezoelectric harvesting allows easy miniaturization because piezoelectric effect is scale-independent and can be even higher at </w:t>
      </w:r>
      <w:r w:rsidRPr="00D27EB7">
        <w:t>the nanoscale [</w:t>
      </w:r>
      <w:r w:rsidR="0023730E" w:rsidRPr="00D27EB7">
        <w:t>2</w:t>
      </w:r>
      <w:r w:rsidRPr="00D27EB7">
        <w:t>].</w:t>
      </w:r>
    </w:p>
    <w:p w14:paraId="2E8E23EA" w14:textId="4C2E9933" w:rsidR="00D313C9" w:rsidRPr="00D27EB7" w:rsidRDefault="00190941" w:rsidP="00190941">
      <w:pPr>
        <w:pStyle w:val="BodyTextIntechOpen"/>
        <w:jc w:val="both"/>
      </w:pPr>
      <w:r w:rsidRPr="00D27EB7">
        <w:t xml:space="preserve">The interest in the application of </w:t>
      </w:r>
      <w:proofErr w:type="spellStart"/>
      <w:r w:rsidRPr="00D27EB7">
        <w:t>piezoelectrics</w:t>
      </w:r>
      <w:proofErr w:type="spellEnd"/>
      <w:r w:rsidRPr="00D27EB7">
        <w:t xml:space="preserve"> and pyroelectrics for electrical energy harvesting has grown </w:t>
      </w:r>
      <w:r w:rsidR="00487B62" w:rsidRPr="00D27EB7">
        <w:t xml:space="preserve">significantly </w:t>
      </w:r>
      <w:r w:rsidRPr="00D27EB7">
        <w:t xml:space="preserve">last years. </w:t>
      </w:r>
      <w:r w:rsidR="00FC2C8A" w:rsidRPr="00D27EB7">
        <w:t xml:space="preserve">Most piezoelectric harvesting sources can produce power on the order of milliwatts but it is still small for large systems. </w:t>
      </w:r>
      <w:r w:rsidRPr="00D27EB7">
        <w:t xml:space="preserve">However, the generated power is just enough for hand-held and implanted devices and miniaturized wearable electronics (e.g. sensor networks). Piezoelectric energy harvesting has been investigated since the late '90s and it is currently considered as an emerging technology. </w:t>
      </w:r>
      <w:r w:rsidR="00FC2C8A" w:rsidRPr="00D27EB7">
        <w:t xml:space="preserve">Miniaturization of the devices requires using nanoscale dimensions, so that electricity must be harvested timely and exactly where it can be consumed. For example, it can be used for biomedical purposes, the piezoelectric scaffolds for cell regeneration </w:t>
      </w:r>
      <w:r w:rsidR="00487B62" w:rsidRPr="00D27EB7">
        <w:t xml:space="preserve">being </w:t>
      </w:r>
      <w:r w:rsidR="00FC2C8A" w:rsidRPr="00D27EB7">
        <w:t xml:space="preserve">one of such </w:t>
      </w:r>
      <w:r w:rsidRPr="00D27EB7">
        <w:t xml:space="preserve">applications </w:t>
      </w:r>
      <w:r w:rsidR="009A3931" w:rsidRPr="00D27EB7">
        <w:t xml:space="preserve"> [3]</w:t>
      </w:r>
      <w:r w:rsidR="00FC2C8A" w:rsidRPr="00D27EB7">
        <w:t xml:space="preserve"> and for instrumented orthopedic implants</w:t>
      </w:r>
      <w:r w:rsidR="00571D42" w:rsidRPr="00D27EB7">
        <w:t xml:space="preserve"> [4].</w:t>
      </w:r>
    </w:p>
    <w:p w14:paraId="161983D8" w14:textId="5B6707D6" w:rsidR="00D313C9" w:rsidRPr="00D27EB7" w:rsidRDefault="00571D42" w:rsidP="00D52C37">
      <w:pPr>
        <w:pStyle w:val="BodyTextIntechOpen"/>
        <w:jc w:val="both"/>
      </w:pPr>
      <w:r w:rsidRPr="00D27EB7">
        <w:t xml:space="preserve">Pyroelectric materials are a subclass of piezoelectric </w:t>
      </w:r>
      <w:r w:rsidR="004A2589" w:rsidRPr="00D27EB7">
        <w:t xml:space="preserve">crystals </w:t>
      </w:r>
      <w:r w:rsidRPr="00D27EB7">
        <w:t xml:space="preserve">with a polar structure. All pyroelectric materials are also piezoelectric, although the </w:t>
      </w:r>
      <w:r w:rsidRPr="00D27EB7">
        <w:rPr>
          <w:i/>
        </w:rPr>
        <w:t>vice versa</w:t>
      </w:r>
      <w:r w:rsidRPr="00D27EB7">
        <w:t xml:space="preserve"> does not occur. </w:t>
      </w:r>
      <w:r w:rsidR="00D313C9" w:rsidRPr="00D27EB7">
        <w:t>They exhibit a change in polarization with temperature change</w:t>
      </w:r>
      <w:r w:rsidR="00E26A5A" w:rsidRPr="00D27EB7">
        <w:t xml:space="preserve"> [</w:t>
      </w:r>
      <w:r w:rsidR="002F5DCA" w:rsidRPr="00D27EB7">
        <w:t>5</w:t>
      </w:r>
      <w:r w:rsidR="00D313C9" w:rsidRPr="00D27EB7">
        <w:t xml:space="preserve">]. It is well known that there is a noticeable temperature difference between the human body and the ambient environment (the average human body temperature being 37 °C). Therefore, there is always a heat loss from </w:t>
      </w:r>
      <w:r w:rsidR="00487B62" w:rsidRPr="00D27EB7">
        <w:t xml:space="preserve">the </w:t>
      </w:r>
      <w:r w:rsidR="00D313C9" w:rsidRPr="00D27EB7">
        <w:t>human body to the ambient environment, mainly through skin and through the process of respiration. This waste heat can be converted into electric energy using pyroelectric effect. Several pyroelectric nanogenerators have already been reported</w:t>
      </w:r>
      <w:r w:rsidR="00487B62" w:rsidRPr="00D27EB7">
        <w:t>,</w:t>
      </w:r>
      <w:r w:rsidR="00D313C9" w:rsidRPr="00D27EB7">
        <w:t xml:space="preserve"> </w:t>
      </w:r>
      <w:r w:rsidR="00190941" w:rsidRPr="00D27EB7">
        <w:t>which utilized pyroelectric/ferroelectric</w:t>
      </w:r>
      <w:r w:rsidR="00D313C9" w:rsidRPr="00D27EB7">
        <w:t xml:space="preserve"> materials</w:t>
      </w:r>
      <w:r w:rsidR="000641B7" w:rsidRPr="00D27EB7">
        <w:t xml:space="preserve"> </w:t>
      </w:r>
      <w:r w:rsidR="00681C5F" w:rsidRPr="00D27EB7">
        <w:t>[</w:t>
      </w:r>
      <w:r w:rsidRPr="00D27EB7">
        <w:t>6</w:t>
      </w:r>
      <w:r w:rsidR="0038096A" w:rsidRPr="00D27EB7">
        <w:t>–</w:t>
      </w:r>
      <w:r w:rsidRPr="00D27EB7">
        <w:t>8</w:t>
      </w:r>
      <w:r w:rsidR="00681C5F" w:rsidRPr="00D27EB7">
        <w:t>].</w:t>
      </w:r>
    </w:p>
    <w:p w14:paraId="6BE3AA5E" w14:textId="1AA47DC7" w:rsidR="00D313C9" w:rsidRPr="00D27EB7" w:rsidRDefault="00D313C9" w:rsidP="00D52C37">
      <w:pPr>
        <w:pStyle w:val="BodyTextIntechOpen"/>
        <w:jc w:val="both"/>
      </w:pPr>
      <w:r w:rsidRPr="00D27EB7">
        <w:t>Inorganic ferroelectrics</w:t>
      </w:r>
      <w:r w:rsidR="004A2589" w:rsidRPr="00D27EB7">
        <w:t>,</w:t>
      </w:r>
      <w:r w:rsidRPr="00D27EB7">
        <w:t xml:space="preserve"> such as lead </w:t>
      </w:r>
      <w:proofErr w:type="spellStart"/>
      <w:r w:rsidRPr="00D27EB7">
        <w:t>zirconate</w:t>
      </w:r>
      <w:proofErr w:type="spellEnd"/>
      <w:r w:rsidRPr="00D27EB7">
        <w:t xml:space="preserve"> </w:t>
      </w:r>
      <w:proofErr w:type="spellStart"/>
      <w:r w:rsidRPr="00D27EB7">
        <w:t>titanate</w:t>
      </w:r>
      <w:proofErr w:type="spellEnd"/>
      <w:r w:rsidRPr="00D27EB7">
        <w:t xml:space="preserve"> (PZT), lithium </w:t>
      </w:r>
      <w:proofErr w:type="spellStart"/>
      <w:r w:rsidRPr="00D27EB7">
        <w:t>niobate</w:t>
      </w:r>
      <w:proofErr w:type="spellEnd"/>
      <w:r w:rsidRPr="00D27EB7">
        <w:t xml:space="preserve"> (LNO) and barium </w:t>
      </w:r>
      <w:proofErr w:type="spellStart"/>
      <w:r w:rsidRPr="00D27EB7">
        <w:t>titanate</w:t>
      </w:r>
      <w:proofErr w:type="spellEnd"/>
      <w:r w:rsidRPr="00D27EB7">
        <w:t xml:space="preserve"> (BTO)</w:t>
      </w:r>
      <w:r w:rsidR="00312889" w:rsidRPr="00D27EB7">
        <w:t>,</w:t>
      </w:r>
      <w:r w:rsidRPr="00D27EB7">
        <w:t xml:space="preserve"> are widely used as efficient </w:t>
      </w:r>
      <w:proofErr w:type="spellStart"/>
      <w:r w:rsidRPr="00D27EB7">
        <w:t>piezoelectrics</w:t>
      </w:r>
      <w:proofErr w:type="spellEnd"/>
      <w:r w:rsidRPr="00D27EB7">
        <w:t>, pyroelectrics, memory cells, and electrooptic modulators [</w:t>
      </w:r>
      <w:r w:rsidR="00571D42" w:rsidRPr="00D27EB7">
        <w:t>9</w:t>
      </w:r>
      <w:r w:rsidRPr="00D27EB7">
        <w:t xml:space="preserve">]. </w:t>
      </w:r>
      <w:r w:rsidR="00312889" w:rsidRPr="00D27EB7">
        <w:t xml:space="preserve">They possess high switchable polarization, strong piezoelectric response, remarkable pyroelectric and electrooptic properties, but have some disadvantages, </w:t>
      </w:r>
      <w:r w:rsidR="00190941" w:rsidRPr="00D27EB7">
        <w:t>such as poor biocompatibility and brittle nature that limit</w:t>
      </w:r>
      <w:r w:rsidR="00487B62" w:rsidRPr="00D27EB7">
        <w:t>s</w:t>
      </w:r>
      <w:r w:rsidR="00190941" w:rsidRPr="00D27EB7">
        <w:t xml:space="preserve"> their use in biomedical applications. Moreover, their processing requires high temperatures, so their miniaturization and integration with microelectromechanical systems (MEMS) is difficult. Novel organic or polymer materials (e.g. polyvinylidene fluoride, PVDF) seem to not have these disadvantages, but still may require a protection from the tissue or cell in the </w:t>
      </w:r>
      <w:r w:rsidRPr="00D27EB7">
        <w:t>in the direct contact [</w:t>
      </w:r>
      <w:r w:rsidR="00312889" w:rsidRPr="00D27EB7">
        <w:t>10</w:t>
      </w:r>
      <w:r w:rsidRPr="00D27EB7">
        <w:t>]</w:t>
      </w:r>
      <w:r w:rsidR="00312889" w:rsidRPr="00D27EB7">
        <w:t xml:space="preserve"> because they are not biocompatible.</w:t>
      </w:r>
      <w:r w:rsidRPr="00D27EB7">
        <w:t xml:space="preserve"> </w:t>
      </w:r>
    </w:p>
    <w:p w14:paraId="2618730D" w14:textId="3379F763" w:rsidR="00D313C9" w:rsidRPr="00D27EB7" w:rsidRDefault="00995284" w:rsidP="005665FC">
      <w:pPr>
        <w:pStyle w:val="BodyTextIntechOpen"/>
        <w:jc w:val="both"/>
      </w:pPr>
      <w:r w:rsidRPr="00D27EB7">
        <w:t>In this context, bioinspired materials with biocompatibility, easy preparation, nontoxicity and environmental friendliness have been regarded as promising alternatives</w:t>
      </w:r>
      <w:r w:rsidR="00495DC3" w:rsidRPr="00D27EB7">
        <w:t xml:space="preserve"> [11</w:t>
      </w:r>
      <w:r w:rsidRPr="00D27EB7">
        <w:t xml:space="preserve">]. Until recently, properties of organic and biomolecular </w:t>
      </w:r>
      <w:proofErr w:type="spellStart"/>
      <w:r w:rsidRPr="00D27EB7">
        <w:t>piezoelectrics</w:t>
      </w:r>
      <w:proofErr w:type="spellEnd"/>
      <w:r w:rsidRPr="00D27EB7">
        <w:t xml:space="preserve"> were considered by far inferior to </w:t>
      </w:r>
      <w:r w:rsidR="004A2589" w:rsidRPr="00D27EB7">
        <w:t xml:space="preserve">those of </w:t>
      </w:r>
      <w:r w:rsidRPr="00D27EB7">
        <w:t xml:space="preserve">their inorganic counterparts, thus making their applications as </w:t>
      </w:r>
      <w:proofErr w:type="spellStart"/>
      <w:r w:rsidRPr="00D27EB7">
        <w:t>piezoelectrics</w:t>
      </w:r>
      <w:proofErr w:type="spellEnd"/>
      <w:r w:rsidRPr="00D27EB7">
        <w:t xml:space="preserve"> and pyroelectrics unfeasible. Recent studies revealed that the softness of hydrogen bonds in some representative classes of biomolecular polar materials may be the origin of strong piezoelectric effects at room temperature</w:t>
      </w:r>
      <w:r w:rsidR="00C32A93" w:rsidRPr="00D27EB7">
        <w:t xml:space="preserve"> [12].</w:t>
      </w:r>
      <w:r w:rsidRPr="00D27EB7">
        <w:t xml:space="preserve"> </w:t>
      </w:r>
      <w:r w:rsidR="006D2EDD" w:rsidRPr="00D27EB7">
        <w:t xml:space="preserve">It </w:t>
      </w:r>
      <w:r w:rsidR="00690373" w:rsidRPr="00D27EB7">
        <w:t>h</w:t>
      </w:r>
      <w:r w:rsidR="006D2EDD" w:rsidRPr="00D27EB7">
        <w:t xml:space="preserve">as </w:t>
      </w:r>
      <w:r w:rsidR="00690373" w:rsidRPr="00D27EB7">
        <w:t xml:space="preserve">been </w:t>
      </w:r>
      <w:r w:rsidR="006D2EDD" w:rsidRPr="00D27EB7">
        <w:t xml:space="preserve">reported that the piezoelectric coefficients in self-assembled short peptides (diphenylalanine, </w:t>
      </w:r>
      <w:r w:rsidR="003162E3" w:rsidRPr="00D27EB7">
        <w:rPr>
          <w:szCs w:val="20"/>
        </w:rPr>
        <w:t>NH2-Phe-Phe-COOH</w:t>
      </w:r>
      <w:r w:rsidR="006D2EDD" w:rsidRPr="00D27EB7">
        <w:t>) are practically the same as in popular transducer material LNO [</w:t>
      </w:r>
      <w:r w:rsidR="00C32A93" w:rsidRPr="00D27EB7">
        <w:t>13</w:t>
      </w:r>
      <w:r w:rsidR="006D2EDD" w:rsidRPr="00D27EB7">
        <w:t xml:space="preserve">].  </w:t>
      </w:r>
      <w:r w:rsidR="00791F3C" w:rsidRPr="00D27EB7">
        <w:t xml:space="preserve">This discovery has </w:t>
      </w:r>
      <w:r w:rsidR="00690373" w:rsidRPr="00D27EB7">
        <w:t>led to</w:t>
      </w:r>
      <w:r w:rsidR="00791F3C" w:rsidRPr="00D27EB7">
        <w:t xml:space="preserve"> a surge in research on piezoelectric biomaterials. </w:t>
      </w:r>
      <w:r w:rsidR="00690373" w:rsidRPr="00D27EB7">
        <w:t>A variety</w:t>
      </w:r>
      <w:r w:rsidR="00791F3C" w:rsidRPr="00D27EB7">
        <w:t xml:space="preserve"> </w:t>
      </w:r>
      <w:r w:rsidR="00690373" w:rsidRPr="00D27EB7">
        <w:t xml:space="preserve">of </w:t>
      </w:r>
      <w:r w:rsidR="00791F3C" w:rsidRPr="00D27EB7">
        <w:t>microstructures and phases</w:t>
      </w:r>
      <w:r w:rsidR="00690373" w:rsidRPr="00D27EB7">
        <w:t xml:space="preserve"> have been produced that could lead to the enhancement of </w:t>
      </w:r>
      <w:r w:rsidR="00791F3C" w:rsidRPr="00D27EB7">
        <w:t xml:space="preserve">physical and chemical properties by designing molecular structures, fabricating heterostructures and introducing </w:t>
      </w:r>
      <w:r w:rsidR="005665FC" w:rsidRPr="00D27EB7">
        <w:t>dopants [</w:t>
      </w:r>
      <w:r w:rsidR="00C32A93" w:rsidRPr="00D27EB7">
        <w:t>14</w:t>
      </w:r>
      <w:r w:rsidR="005665FC" w:rsidRPr="00D27EB7">
        <w:t xml:space="preserve">]. </w:t>
      </w:r>
      <w:r w:rsidR="00690373" w:rsidRPr="00D27EB7">
        <w:t>Several r</w:t>
      </w:r>
      <w:r w:rsidR="005665FC" w:rsidRPr="00D27EB7">
        <w:t xml:space="preserve">eports </w:t>
      </w:r>
      <w:r w:rsidR="00690373" w:rsidRPr="00D27EB7">
        <w:t>show</w:t>
      </w:r>
      <w:r w:rsidR="005665FC" w:rsidRPr="00D27EB7">
        <w:t xml:space="preserve"> that the piezoelectric response in biomaterials is directly </w:t>
      </w:r>
      <w:r w:rsidR="005665FC" w:rsidRPr="00D27EB7">
        <w:lastRenderedPageBreak/>
        <w:t>related</w:t>
      </w:r>
      <w:r w:rsidR="003E6829" w:rsidRPr="00D27EB7">
        <w:t xml:space="preserve"> </w:t>
      </w:r>
      <w:r w:rsidR="005665FC" w:rsidRPr="00D27EB7">
        <w:t xml:space="preserve">to their phase, shape and growth </w:t>
      </w:r>
      <w:r w:rsidR="000A34EF" w:rsidRPr="00D27EB7">
        <w:t xml:space="preserve">direction </w:t>
      </w:r>
      <w:r w:rsidR="005665FC" w:rsidRPr="00D27EB7">
        <w:t>[</w:t>
      </w:r>
      <w:r w:rsidR="00EB7D5E" w:rsidRPr="00D27EB7">
        <w:t>1</w:t>
      </w:r>
      <w:r w:rsidR="00C32A93" w:rsidRPr="00D27EB7">
        <w:t>5</w:t>
      </w:r>
      <w:r w:rsidR="005665FC" w:rsidRPr="00D27EB7">
        <w:t xml:space="preserve">]. </w:t>
      </w:r>
      <w:r w:rsidR="00690373" w:rsidRPr="00D27EB7">
        <w:t>It has been found that</w:t>
      </w:r>
      <w:r w:rsidR="00514F29" w:rsidRPr="00D27EB7">
        <w:t xml:space="preserve"> </w:t>
      </w:r>
      <w:r w:rsidR="005665FC" w:rsidRPr="00D27EB7">
        <w:t xml:space="preserve">piezoelectricity of peptide fibrils and phages in axial direction is stronger than that in the radial </w:t>
      </w:r>
      <w:r w:rsidR="00EB7D5E" w:rsidRPr="00D27EB7">
        <w:t xml:space="preserve">direction </w:t>
      </w:r>
      <w:r w:rsidR="005665FC" w:rsidRPr="00D27EB7">
        <w:t>[</w:t>
      </w:r>
      <w:r w:rsidR="00C32A93" w:rsidRPr="00D27EB7">
        <w:t>15</w:t>
      </w:r>
      <w:r w:rsidR="005665FC" w:rsidRPr="00D27EB7">
        <w:t>]. Electric</w:t>
      </w:r>
      <w:r w:rsidR="00514F29" w:rsidRPr="00D27EB7">
        <w:t xml:space="preserve"> </w:t>
      </w:r>
      <w:r w:rsidR="005665FC" w:rsidRPr="00D27EB7">
        <w:t xml:space="preserve">charges generated by </w:t>
      </w:r>
      <w:r w:rsidR="001172CB" w:rsidRPr="00D27EB7">
        <w:t xml:space="preserve">the </w:t>
      </w:r>
      <w:r w:rsidR="005665FC" w:rsidRPr="00D27EB7">
        <w:t xml:space="preserve">physical stimulation </w:t>
      </w:r>
      <w:r w:rsidR="001172CB" w:rsidRPr="00D27EB7">
        <w:t xml:space="preserve">of </w:t>
      </w:r>
      <w:r w:rsidR="005665FC" w:rsidRPr="00D27EB7">
        <w:t>piezoelectric</w:t>
      </w:r>
      <w:r w:rsidR="006D781F" w:rsidRPr="00D27EB7">
        <w:t xml:space="preserve"> </w:t>
      </w:r>
      <w:r w:rsidR="005665FC" w:rsidRPr="00D27EB7">
        <w:t>biomaterial</w:t>
      </w:r>
      <w:r w:rsidR="00B72E1F" w:rsidRPr="00D27EB7">
        <w:t xml:space="preserve">s </w:t>
      </w:r>
      <w:r w:rsidR="00690373" w:rsidRPr="00D27EB7">
        <w:t xml:space="preserve">were found to stimulate </w:t>
      </w:r>
      <w:r w:rsidR="00B72E1F" w:rsidRPr="00D27EB7">
        <w:t>bone growth</w:t>
      </w:r>
      <w:r w:rsidR="005665FC" w:rsidRPr="00D27EB7">
        <w:t>, wound healing and tissue regeneration [</w:t>
      </w:r>
      <w:r w:rsidR="006D2EDD" w:rsidRPr="00D27EB7">
        <w:t>1</w:t>
      </w:r>
      <w:r w:rsidR="00C32A93" w:rsidRPr="00D27EB7">
        <w:t>6</w:t>
      </w:r>
      <w:r w:rsidR="006D2EDD" w:rsidRPr="00D27EB7">
        <w:t>]</w:t>
      </w:r>
      <w:r w:rsidR="00D313C9" w:rsidRPr="00D27EB7">
        <w:t xml:space="preserve">. </w:t>
      </w:r>
    </w:p>
    <w:p w14:paraId="76C81974" w14:textId="2BE3B486" w:rsidR="00277A51" w:rsidRPr="00D27EB7" w:rsidRDefault="00495DC3" w:rsidP="00495DC3">
      <w:pPr>
        <w:pStyle w:val="BodyTextIntechOpen"/>
        <w:jc w:val="both"/>
      </w:pPr>
      <w:r w:rsidRPr="00D27EB7">
        <w:t>This Chapter is an overview of the piezoelectric phenomena in self-assembled peptides, focusing on diphenylalanine, and includes effects of the growth conditions, self-assembly, and polarization of self-assembled nanostructures peptides on their piezoelectric properties. The discussion will further focus on their applications as nanogenerators and energy-storage devices.</w:t>
      </w:r>
      <w:r w:rsidR="00CA665A" w:rsidRPr="00D27EB7">
        <w:rPr>
          <w:rFonts w:cs="ArialMT"/>
          <w:szCs w:val="20"/>
          <w:lang w:val="en-GB"/>
        </w:rPr>
        <w:t xml:space="preserve"> </w:t>
      </w:r>
    </w:p>
    <w:p w14:paraId="5F9D2150" w14:textId="6E5690F3" w:rsidR="00277A51" w:rsidRPr="00D27EB7" w:rsidRDefault="00277A51" w:rsidP="00277A51">
      <w:pPr>
        <w:pStyle w:val="Heading1IntechOpen"/>
      </w:pPr>
      <w:r w:rsidRPr="00D27EB7">
        <w:t>2</w:t>
      </w:r>
      <w:r w:rsidR="000A77F8" w:rsidRPr="00D27EB7">
        <w:t xml:space="preserve">. </w:t>
      </w:r>
      <w:r w:rsidR="00E75B89" w:rsidRPr="00D27EB7">
        <w:t>Introduction to self-assembled</w:t>
      </w:r>
      <w:r w:rsidR="000A77F8" w:rsidRPr="00D27EB7">
        <w:t xml:space="preserve"> </w:t>
      </w:r>
      <w:r w:rsidR="00823F24" w:rsidRPr="00D27EB7">
        <w:t>p</w:t>
      </w:r>
      <w:r w:rsidR="000A77F8" w:rsidRPr="00D27EB7">
        <w:t>eptide</w:t>
      </w:r>
      <w:r w:rsidR="00E75B89" w:rsidRPr="00D27EB7">
        <w:t>s</w:t>
      </w:r>
    </w:p>
    <w:p w14:paraId="37A22FFB" w14:textId="4D7507FA" w:rsidR="004D0F3B" w:rsidRPr="00D27EB7" w:rsidRDefault="00722B50" w:rsidP="00AA5CD2">
      <w:pPr>
        <w:autoSpaceDE w:val="0"/>
        <w:autoSpaceDN w:val="0"/>
        <w:adjustRightInd w:val="0"/>
        <w:ind w:firstLine="720"/>
        <w:jc w:val="both"/>
        <w:rPr>
          <w:rFonts w:ascii="FS Brabo" w:hAnsi="FS Brabo"/>
          <w:sz w:val="20"/>
          <w:szCs w:val="20"/>
        </w:rPr>
      </w:pPr>
      <w:r w:rsidRPr="00D27EB7">
        <w:rPr>
          <w:rFonts w:ascii="FS Brabo" w:hAnsi="FS Brabo"/>
          <w:sz w:val="20"/>
          <w:szCs w:val="20"/>
        </w:rPr>
        <w:t>S</w:t>
      </w:r>
      <w:r w:rsidR="00B260A5" w:rsidRPr="00D27EB7">
        <w:rPr>
          <w:rFonts w:ascii="FS Brabo" w:hAnsi="FS Brabo"/>
          <w:sz w:val="20"/>
          <w:szCs w:val="20"/>
        </w:rPr>
        <w:t>upramolecular self-assembly</w:t>
      </w:r>
      <w:r w:rsidRPr="00D27EB7">
        <w:rPr>
          <w:rFonts w:ascii="FS Brabo" w:hAnsi="FS Brabo"/>
          <w:sz w:val="20"/>
          <w:szCs w:val="20"/>
        </w:rPr>
        <w:t xml:space="preserve"> plays a</w:t>
      </w:r>
      <w:r w:rsidR="00662C1E" w:rsidRPr="00D27EB7">
        <w:rPr>
          <w:rFonts w:ascii="FS Brabo" w:hAnsi="FS Brabo"/>
          <w:sz w:val="20"/>
          <w:szCs w:val="20"/>
        </w:rPr>
        <w:t xml:space="preserve"> </w:t>
      </w:r>
      <w:r w:rsidR="00B75654" w:rsidRPr="00D27EB7">
        <w:rPr>
          <w:rFonts w:ascii="FS Brabo" w:hAnsi="FS Brabo"/>
          <w:sz w:val="20"/>
          <w:szCs w:val="20"/>
        </w:rPr>
        <w:t xml:space="preserve">significant </w:t>
      </w:r>
      <w:r w:rsidRPr="00D27EB7">
        <w:rPr>
          <w:rFonts w:ascii="FS Brabo" w:hAnsi="FS Brabo"/>
          <w:sz w:val="20"/>
          <w:szCs w:val="20"/>
        </w:rPr>
        <w:t xml:space="preserve">role in building highly ordered and functional structures in biology. Natural biological tissues are hierarchically structured, and these structures appear to correlate strongly with tissue properties and functionalities. A single macromolecule can form </w:t>
      </w:r>
      <w:r w:rsidR="00B75654" w:rsidRPr="00D27EB7">
        <w:rPr>
          <w:rFonts w:ascii="FS Brabo" w:hAnsi="FS Brabo"/>
          <w:sz w:val="20"/>
          <w:szCs w:val="20"/>
        </w:rPr>
        <w:t xml:space="preserve">various </w:t>
      </w:r>
      <w:r w:rsidRPr="00D27EB7">
        <w:rPr>
          <w:rFonts w:ascii="FS Brabo" w:hAnsi="FS Brabo"/>
          <w:sz w:val="20"/>
          <w:szCs w:val="20"/>
        </w:rPr>
        <w:t xml:space="preserve">functional structures when self-assembled under different conditions. Nanotechnology is trying to imitate what </w:t>
      </w:r>
      <w:r w:rsidR="000A34EF" w:rsidRPr="00D27EB7">
        <w:rPr>
          <w:rFonts w:ascii="FS Brabo" w:hAnsi="FS Brabo"/>
          <w:sz w:val="20"/>
          <w:szCs w:val="20"/>
        </w:rPr>
        <w:t xml:space="preserve">Nature </w:t>
      </w:r>
      <w:r w:rsidRPr="00D27EB7">
        <w:rPr>
          <w:rFonts w:ascii="FS Brabo" w:hAnsi="FS Brabo"/>
          <w:sz w:val="20"/>
          <w:szCs w:val="20"/>
        </w:rPr>
        <w:t xml:space="preserve">has achieved, with the precision at the nanometer level paving a way to nanobiotechnology, a division of nanotechnology that involves exploitation of bioorganic molecules </w:t>
      </w:r>
      <w:r w:rsidR="000A34EF" w:rsidRPr="00D27EB7">
        <w:rPr>
          <w:rFonts w:ascii="FS Brabo" w:hAnsi="FS Brabo"/>
          <w:sz w:val="20"/>
          <w:szCs w:val="20"/>
        </w:rPr>
        <w:t xml:space="preserve">on </w:t>
      </w:r>
      <w:r w:rsidRPr="00D27EB7">
        <w:rPr>
          <w:rFonts w:ascii="FS Brabo" w:hAnsi="FS Brabo"/>
          <w:sz w:val="20"/>
          <w:szCs w:val="20"/>
        </w:rPr>
        <w:t>the nanoscale. The nanostructures obtained from self-assembly of bioorganic molecules are attractive due to their biocompatibility, ability for molecular recognition and ease of chemical modification, thus providing an innovative route for fabricating multifunctional bioorganic electronic devices</w:t>
      </w:r>
      <w:r w:rsidR="003B1DA1" w:rsidRPr="00D27EB7">
        <w:rPr>
          <w:rFonts w:ascii="FS Brabo" w:hAnsi="FS Brabo"/>
          <w:sz w:val="20"/>
          <w:szCs w:val="20"/>
        </w:rPr>
        <w:t xml:space="preserve"> [</w:t>
      </w:r>
      <w:r w:rsidR="001B29E1" w:rsidRPr="00D27EB7">
        <w:rPr>
          <w:rFonts w:ascii="FS Brabo" w:hAnsi="FS Brabo"/>
          <w:sz w:val="20"/>
          <w:szCs w:val="20"/>
        </w:rPr>
        <w:t>1</w:t>
      </w:r>
      <w:r w:rsidR="00C32A93" w:rsidRPr="00D27EB7">
        <w:rPr>
          <w:rFonts w:ascii="FS Brabo" w:hAnsi="FS Brabo"/>
          <w:sz w:val="20"/>
          <w:szCs w:val="20"/>
        </w:rPr>
        <w:t>7</w:t>
      </w:r>
      <w:r w:rsidR="003B1DA1" w:rsidRPr="00D27EB7">
        <w:rPr>
          <w:rFonts w:ascii="FS Brabo" w:hAnsi="FS Brabo"/>
          <w:sz w:val="20"/>
          <w:szCs w:val="20"/>
        </w:rPr>
        <w:t>].</w:t>
      </w:r>
      <w:r w:rsidRPr="00D27EB7">
        <w:rPr>
          <w:rFonts w:ascii="FS Brabo" w:hAnsi="FS Brabo"/>
          <w:sz w:val="20"/>
          <w:szCs w:val="20"/>
        </w:rPr>
        <w:t xml:space="preserve"> Molecular self-assembly is the main bottom-up approach for the affordable production of bulk quantities of well-defined nanostructures.</w:t>
      </w:r>
      <w:r w:rsidR="004D0F3B" w:rsidRPr="00D27EB7">
        <w:rPr>
          <w:rFonts w:ascii="FS Brabo" w:hAnsi="FS Brabo"/>
          <w:sz w:val="20"/>
          <w:szCs w:val="20"/>
        </w:rPr>
        <w:t xml:space="preserve"> Proteins and peptides are the most versatile natural molecular building blocks, due to their extensive chemical, conformational and functional diversity</w:t>
      </w:r>
      <w:r w:rsidR="00302823" w:rsidRPr="00D27EB7">
        <w:rPr>
          <w:rFonts w:ascii="FS Brabo" w:hAnsi="FS Brabo"/>
          <w:sz w:val="20"/>
          <w:szCs w:val="20"/>
        </w:rPr>
        <w:t xml:space="preserve"> [</w:t>
      </w:r>
      <w:r w:rsidR="00C32A93" w:rsidRPr="00D27EB7">
        <w:rPr>
          <w:rFonts w:ascii="FS Brabo" w:hAnsi="FS Brabo"/>
          <w:sz w:val="20"/>
          <w:szCs w:val="20"/>
        </w:rPr>
        <w:t>18</w:t>
      </w:r>
      <w:r w:rsidR="00D6345D" w:rsidRPr="00D27EB7">
        <w:rPr>
          <w:rFonts w:ascii="FS Brabo" w:hAnsi="FS Brabo"/>
          <w:sz w:val="20"/>
          <w:szCs w:val="20"/>
        </w:rPr>
        <w:t>].</w:t>
      </w:r>
      <w:r w:rsidR="004D0F3B" w:rsidRPr="00D27EB7">
        <w:rPr>
          <w:rFonts w:ascii="FS Brabo" w:hAnsi="FS Brabo"/>
          <w:sz w:val="20"/>
          <w:szCs w:val="20"/>
        </w:rPr>
        <w:t xml:space="preserve"> Various peptide-based building blocks, such as aromatic dipeptides have been designed and developed for the construction of organized supramolecular nanostructures</w:t>
      </w:r>
      <w:r w:rsidR="002A1DEC" w:rsidRPr="00D27EB7">
        <w:rPr>
          <w:rFonts w:ascii="FS Brabo" w:hAnsi="FS Brabo"/>
          <w:sz w:val="20"/>
          <w:szCs w:val="20"/>
        </w:rPr>
        <w:t xml:space="preserve"> [1</w:t>
      </w:r>
      <w:r w:rsidR="00C32A93" w:rsidRPr="00D27EB7">
        <w:rPr>
          <w:rFonts w:ascii="FS Brabo" w:hAnsi="FS Brabo"/>
          <w:sz w:val="20"/>
          <w:szCs w:val="20"/>
        </w:rPr>
        <w:t>9</w:t>
      </w:r>
      <w:r w:rsidR="002A1DEC" w:rsidRPr="00D27EB7">
        <w:rPr>
          <w:rFonts w:ascii="FS Brabo" w:hAnsi="FS Brabo"/>
          <w:sz w:val="20"/>
          <w:szCs w:val="20"/>
        </w:rPr>
        <w:t>].</w:t>
      </w:r>
    </w:p>
    <w:p w14:paraId="571249B3" w14:textId="1766BB40" w:rsidR="00311501" w:rsidRPr="00D27EB7" w:rsidRDefault="003B19D4" w:rsidP="00311501">
      <w:pPr>
        <w:autoSpaceDE w:val="0"/>
        <w:autoSpaceDN w:val="0"/>
        <w:adjustRightInd w:val="0"/>
        <w:spacing w:after="0" w:line="240" w:lineRule="auto"/>
        <w:jc w:val="both"/>
        <w:rPr>
          <w:rFonts w:ascii="FS Brabo" w:hAnsi="FS Brabo"/>
          <w:sz w:val="20"/>
          <w:szCs w:val="20"/>
        </w:rPr>
      </w:pPr>
      <w:r w:rsidRPr="00D27EB7">
        <w:rPr>
          <w:rFonts w:ascii="FS Brabo" w:hAnsi="FS Brabo" w:cs="ArialMT"/>
          <w:sz w:val="20"/>
          <w:szCs w:val="20"/>
          <w:lang w:val="en-GB"/>
        </w:rPr>
        <w:t>Diphenylalanin</w:t>
      </w:r>
      <w:r w:rsidR="003162E3" w:rsidRPr="00D27EB7">
        <w:rPr>
          <w:rFonts w:ascii="FS Brabo" w:hAnsi="FS Brabo" w:cs="ArialMT"/>
          <w:sz w:val="20"/>
          <w:szCs w:val="20"/>
          <w:lang w:val="en-GB"/>
        </w:rPr>
        <w:t>e (FF)</w:t>
      </w:r>
      <w:r w:rsidRPr="00D27EB7">
        <w:rPr>
          <w:rFonts w:ascii="FS Brabo" w:hAnsi="FS Brabo" w:cs="ArialMT"/>
          <w:sz w:val="20"/>
          <w:szCs w:val="20"/>
          <w:lang w:val="en-GB"/>
        </w:rPr>
        <w:t>,</w:t>
      </w:r>
      <w:r w:rsidR="000E2859" w:rsidRPr="00D27EB7">
        <w:rPr>
          <w:rFonts w:ascii="FS Brabo" w:hAnsi="FS Brabo" w:cs="ArialMT"/>
          <w:sz w:val="20"/>
          <w:szCs w:val="20"/>
          <w:lang w:val="en-GB"/>
        </w:rPr>
        <w:t xml:space="preserve"> </w:t>
      </w:r>
      <w:r w:rsidRPr="00D27EB7">
        <w:rPr>
          <w:rFonts w:ascii="FS Brabo" w:hAnsi="FS Brabo"/>
          <w:sz w:val="20"/>
          <w:szCs w:val="20"/>
        </w:rPr>
        <w:t>a fragment of the Alzheimer’s β-amyloid peptide,</w:t>
      </w:r>
      <w:r w:rsidRPr="00D27EB7">
        <w:rPr>
          <w:rFonts w:ascii="FS Brabo" w:hAnsi="FS Brabo" w:cs="ArialMT"/>
          <w:sz w:val="20"/>
          <w:szCs w:val="20"/>
          <w:lang w:val="en-GB"/>
        </w:rPr>
        <w:t xml:space="preserve"> </w:t>
      </w:r>
      <w:r w:rsidR="000E2859" w:rsidRPr="00D27EB7">
        <w:rPr>
          <w:rFonts w:ascii="FS Brabo" w:hAnsi="FS Brabo" w:cs="ArialMT"/>
          <w:sz w:val="20"/>
          <w:szCs w:val="20"/>
          <w:lang w:val="en-GB"/>
        </w:rPr>
        <w:t xml:space="preserve">is one of the self-assembling </w:t>
      </w:r>
      <w:r w:rsidR="009943D1" w:rsidRPr="00D27EB7">
        <w:rPr>
          <w:rFonts w:ascii="FS Brabo" w:hAnsi="FS Brabo" w:cs="ArialMT"/>
          <w:sz w:val="20"/>
          <w:szCs w:val="20"/>
          <w:lang w:val="en-GB"/>
        </w:rPr>
        <w:t>di</w:t>
      </w:r>
      <w:r w:rsidR="000E2859" w:rsidRPr="00D27EB7">
        <w:rPr>
          <w:rFonts w:ascii="FS Brabo" w:hAnsi="FS Brabo" w:cs="ArialMT"/>
          <w:sz w:val="20"/>
          <w:szCs w:val="20"/>
          <w:lang w:val="en-GB"/>
        </w:rPr>
        <w:t xml:space="preserve">peptides </w:t>
      </w:r>
      <w:r w:rsidR="004819C7" w:rsidRPr="00D27EB7">
        <w:rPr>
          <w:rFonts w:ascii="FS Brabo" w:hAnsi="FS Brabo" w:cs="ArialMT"/>
          <w:sz w:val="20"/>
          <w:szCs w:val="20"/>
          <w:lang w:val="en-GB"/>
        </w:rPr>
        <w:t>that</w:t>
      </w:r>
      <w:r w:rsidR="000E2859" w:rsidRPr="00D27EB7">
        <w:rPr>
          <w:rFonts w:ascii="FS Brabo" w:hAnsi="FS Brabo" w:cs="ArialMT"/>
          <w:sz w:val="20"/>
          <w:szCs w:val="20"/>
          <w:lang w:val="en-GB"/>
        </w:rPr>
        <w:t xml:space="preserve"> have recently be</w:t>
      </w:r>
      <w:r w:rsidR="004819C7" w:rsidRPr="00D27EB7">
        <w:rPr>
          <w:rFonts w:ascii="FS Brabo" w:hAnsi="FS Brabo" w:cs="ArialMT"/>
          <w:sz w:val="20"/>
          <w:szCs w:val="20"/>
          <w:lang w:val="en-GB"/>
        </w:rPr>
        <w:t>en</w:t>
      </w:r>
      <w:r w:rsidR="000E2859" w:rsidRPr="00D27EB7">
        <w:rPr>
          <w:rFonts w:ascii="FS Brabo" w:hAnsi="FS Brabo" w:cs="ArialMT"/>
          <w:sz w:val="20"/>
          <w:szCs w:val="20"/>
          <w:lang w:val="en-GB"/>
        </w:rPr>
        <w:t xml:space="preserve"> </w:t>
      </w:r>
      <w:r w:rsidR="007C45D4" w:rsidRPr="00D27EB7">
        <w:rPr>
          <w:rFonts w:ascii="FS Brabo" w:hAnsi="FS Brabo" w:cs="ArialMT"/>
          <w:sz w:val="20"/>
          <w:szCs w:val="20"/>
          <w:lang w:val="en-GB"/>
        </w:rPr>
        <w:t xml:space="preserve">a </w:t>
      </w:r>
      <w:r w:rsidR="004819C7" w:rsidRPr="00D27EB7">
        <w:rPr>
          <w:rFonts w:ascii="FS Brabo" w:hAnsi="FS Brabo" w:cs="ArialMT"/>
          <w:sz w:val="20"/>
          <w:szCs w:val="20"/>
          <w:lang w:val="en-GB"/>
        </w:rPr>
        <w:t>subject</w:t>
      </w:r>
      <w:r w:rsidR="004819C7" w:rsidRPr="00D27EB7" w:rsidDel="004819C7">
        <w:rPr>
          <w:rFonts w:ascii="FS Brabo" w:hAnsi="FS Brabo" w:cs="ArialMT"/>
          <w:sz w:val="20"/>
          <w:szCs w:val="20"/>
          <w:lang w:val="en-GB"/>
        </w:rPr>
        <w:t xml:space="preserve"> </w:t>
      </w:r>
      <w:r w:rsidR="000E2859" w:rsidRPr="00D27EB7">
        <w:rPr>
          <w:rFonts w:ascii="FS Brabo" w:hAnsi="FS Brabo" w:cs="ArialMT"/>
          <w:sz w:val="20"/>
          <w:szCs w:val="20"/>
          <w:lang w:val="en-GB"/>
        </w:rPr>
        <w:t>of intense</w:t>
      </w:r>
      <w:r w:rsidR="00C360E7" w:rsidRPr="00D27EB7">
        <w:rPr>
          <w:rFonts w:ascii="FS Brabo" w:hAnsi="FS Brabo" w:cs="ArialMT"/>
          <w:sz w:val="20"/>
          <w:szCs w:val="20"/>
          <w:lang w:val="en-GB"/>
        </w:rPr>
        <w:t xml:space="preserve"> </w:t>
      </w:r>
      <w:r w:rsidR="000E2859" w:rsidRPr="00D27EB7">
        <w:rPr>
          <w:rFonts w:ascii="FS Brabo" w:hAnsi="FS Brabo" w:cs="ArialMT"/>
          <w:sz w:val="20"/>
          <w:szCs w:val="20"/>
          <w:lang w:val="en-GB"/>
        </w:rPr>
        <w:t xml:space="preserve">research in nanotechnology due to unique assembly characteristics </w:t>
      </w:r>
      <w:r w:rsidR="00AA5CD2" w:rsidRPr="00D27EB7">
        <w:rPr>
          <w:rFonts w:ascii="FS Brabo" w:hAnsi="FS Brabo" w:cs="ArialMT"/>
          <w:sz w:val="20"/>
          <w:szCs w:val="20"/>
          <w:lang w:val="en-GB"/>
        </w:rPr>
        <w:t>[</w:t>
      </w:r>
      <w:r w:rsidR="00214762" w:rsidRPr="00D27EB7">
        <w:rPr>
          <w:rFonts w:ascii="FS Brabo" w:hAnsi="FS Brabo" w:cs="ArialMT"/>
          <w:sz w:val="20"/>
          <w:szCs w:val="20"/>
          <w:lang w:val="en-GB"/>
        </w:rPr>
        <w:t>20</w:t>
      </w:r>
      <w:r w:rsidR="000E2859" w:rsidRPr="00D27EB7">
        <w:rPr>
          <w:rFonts w:ascii="FS Brabo" w:hAnsi="FS Brabo" w:cs="ArialMT"/>
          <w:sz w:val="20"/>
          <w:szCs w:val="20"/>
          <w:lang w:val="en-GB"/>
        </w:rPr>
        <w:t>].</w:t>
      </w:r>
      <w:r w:rsidR="00C360E7" w:rsidRPr="00D27EB7">
        <w:rPr>
          <w:rFonts w:ascii="FS Brabo" w:hAnsi="FS Brabo" w:cs="ArialMT"/>
          <w:sz w:val="20"/>
          <w:szCs w:val="20"/>
          <w:lang w:val="en-GB"/>
        </w:rPr>
        <w:t xml:space="preserve"> </w:t>
      </w:r>
      <w:r w:rsidR="00AA5CD2" w:rsidRPr="00D27EB7">
        <w:rPr>
          <w:rFonts w:ascii="FS Brabo" w:hAnsi="FS Brabo" w:cs="ArialMT"/>
          <w:sz w:val="20"/>
          <w:szCs w:val="20"/>
          <w:lang w:val="en-GB"/>
        </w:rPr>
        <w:t>It was</w:t>
      </w:r>
      <w:r w:rsidR="00C360E7" w:rsidRPr="00D27EB7">
        <w:rPr>
          <w:rFonts w:ascii="FS Brabo" w:hAnsi="FS Brabo"/>
          <w:sz w:val="20"/>
          <w:szCs w:val="20"/>
        </w:rPr>
        <w:t xml:space="preserve"> found</w:t>
      </w:r>
      <w:r w:rsidR="00AA5CD2" w:rsidRPr="00D27EB7">
        <w:rPr>
          <w:rFonts w:ascii="FS Brabo" w:hAnsi="FS Brabo"/>
          <w:sz w:val="20"/>
          <w:szCs w:val="20"/>
        </w:rPr>
        <w:t xml:space="preserve"> [</w:t>
      </w:r>
      <w:r w:rsidR="0004398E" w:rsidRPr="00D27EB7">
        <w:rPr>
          <w:rFonts w:ascii="FS Brabo" w:hAnsi="FS Brabo"/>
          <w:sz w:val="20"/>
          <w:szCs w:val="20"/>
        </w:rPr>
        <w:t>2</w:t>
      </w:r>
      <w:r w:rsidR="00214762" w:rsidRPr="00D27EB7">
        <w:rPr>
          <w:rFonts w:ascii="FS Brabo" w:hAnsi="FS Brabo"/>
          <w:sz w:val="20"/>
          <w:szCs w:val="20"/>
        </w:rPr>
        <w:t>1</w:t>
      </w:r>
      <w:r w:rsidR="00AA5CD2" w:rsidRPr="00D27EB7">
        <w:rPr>
          <w:rFonts w:ascii="FS Brabo" w:hAnsi="FS Brabo"/>
          <w:sz w:val="20"/>
          <w:szCs w:val="20"/>
        </w:rPr>
        <w:t>]</w:t>
      </w:r>
      <w:r w:rsidRPr="00D27EB7">
        <w:rPr>
          <w:rFonts w:ascii="FS Brabo" w:hAnsi="FS Brabo"/>
          <w:sz w:val="20"/>
          <w:szCs w:val="20"/>
        </w:rPr>
        <w:t xml:space="preserve"> that the </w:t>
      </w:r>
      <w:r w:rsidR="00C360E7" w:rsidRPr="00D27EB7">
        <w:rPr>
          <w:rFonts w:ascii="FS Brabo" w:hAnsi="FS Brabo"/>
          <w:sz w:val="20"/>
          <w:szCs w:val="20"/>
        </w:rPr>
        <w:t xml:space="preserve">FF self-assemble into semi-crystalline nanotubes in an aqueous solution. </w:t>
      </w:r>
      <w:r w:rsidR="00A750BF" w:rsidRPr="00D27EB7">
        <w:rPr>
          <w:rFonts w:ascii="FS Brabo" w:hAnsi="FS Brabo"/>
          <w:sz w:val="20"/>
          <w:szCs w:val="20"/>
        </w:rPr>
        <w:t>X-ray crystallographic analysis</w:t>
      </w:r>
      <w:r w:rsidR="000F1B90" w:rsidRPr="00D27EB7">
        <w:rPr>
          <w:rFonts w:ascii="FS Brabo" w:hAnsi="FS Brabo"/>
          <w:sz w:val="20"/>
          <w:szCs w:val="20"/>
        </w:rPr>
        <w:t>,</w:t>
      </w:r>
      <w:r w:rsidR="00A750BF" w:rsidRPr="00D27EB7">
        <w:rPr>
          <w:rFonts w:ascii="FS Brabo" w:hAnsi="FS Brabo"/>
          <w:sz w:val="20"/>
          <w:szCs w:val="20"/>
        </w:rPr>
        <w:t xml:space="preserve">  </w:t>
      </w:r>
      <w:r w:rsidR="000F1B90" w:rsidRPr="00D27EB7">
        <w:rPr>
          <w:rFonts w:ascii="FS Brabo" w:hAnsi="FS Brabo"/>
          <w:sz w:val="20"/>
          <w:szCs w:val="20"/>
        </w:rPr>
        <w:t>first presented</w:t>
      </w:r>
      <w:r w:rsidR="00A750BF" w:rsidRPr="00D27EB7">
        <w:rPr>
          <w:rFonts w:ascii="FS Brabo" w:hAnsi="FS Brabo"/>
          <w:sz w:val="20"/>
          <w:szCs w:val="20"/>
        </w:rPr>
        <w:t xml:space="preserve"> by </w:t>
      </w:r>
      <w:proofErr w:type="spellStart"/>
      <w:r w:rsidR="000F1B90" w:rsidRPr="00D27EB7">
        <w:rPr>
          <w:rFonts w:ascii="FS Brabo" w:hAnsi="FS Brabo"/>
          <w:sz w:val="20"/>
          <w:szCs w:val="20"/>
        </w:rPr>
        <w:t>G</w:t>
      </w:r>
      <w:r w:rsidR="007C45D4" w:rsidRPr="00D27EB7">
        <w:rPr>
          <w:rFonts w:ascii="Georgia" w:hAnsi="Georgia"/>
          <w:sz w:val="20"/>
          <w:szCs w:val="20"/>
        </w:rPr>
        <w:t>ö</w:t>
      </w:r>
      <w:r w:rsidR="000F1B90" w:rsidRPr="00D27EB7">
        <w:rPr>
          <w:rFonts w:ascii="FS Brabo" w:hAnsi="FS Brabo"/>
          <w:sz w:val="20"/>
          <w:szCs w:val="20"/>
        </w:rPr>
        <w:t>rbitz</w:t>
      </w:r>
      <w:proofErr w:type="spellEnd"/>
      <w:r w:rsidR="00A6622A" w:rsidRPr="00D27EB7">
        <w:rPr>
          <w:rFonts w:ascii="FS Brabo" w:hAnsi="FS Brabo"/>
          <w:sz w:val="20"/>
          <w:szCs w:val="20"/>
        </w:rPr>
        <w:t xml:space="preserve"> [2</w:t>
      </w:r>
      <w:r w:rsidR="00214762" w:rsidRPr="00D27EB7">
        <w:rPr>
          <w:rFonts w:ascii="FS Brabo" w:hAnsi="FS Brabo"/>
          <w:sz w:val="20"/>
          <w:szCs w:val="20"/>
        </w:rPr>
        <w:t>2</w:t>
      </w:r>
      <w:r w:rsidR="00A6622A" w:rsidRPr="00D27EB7">
        <w:rPr>
          <w:rFonts w:ascii="FS Brabo" w:hAnsi="FS Brabo"/>
          <w:sz w:val="20"/>
          <w:szCs w:val="20"/>
        </w:rPr>
        <w:t>]</w:t>
      </w:r>
      <w:r w:rsidR="000F1B90" w:rsidRPr="00D27EB7">
        <w:rPr>
          <w:rFonts w:ascii="FS Brabo" w:hAnsi="FS Brabo"/>
          <w:sz w:val="20"/>
          <w:szCs w:val="20"/>
        </w:rPr>
        <w:t xml:space="preserve">, </w:t>
      </w:r>
      <w:r w:rsidR="00A750BF" w:rsidRPr="00D27EB7">
        <w:rPr>
          <w:rFonts w:ascii="FS Brabo" w:hAnsi="FS Brabo"/>
          <w:sz w:val="20"/>
          <w:szCs w:val="20"/>
        </w:rPr>
        <w:t xml:space="preserve">showed </w:t>
      </w:r>
      <w:r w:rsidR="000F1B90" w:rsidRPr="00D27EB7">
        <w:rPr>
          <w:rFonts w:ascii="FS Brabo" w:hAnsi="FS Brabo"/>
          <w:sz w:val="20"/>
          <w:szCs w:val="20"/>
        </w:rPr>
        <w:t>that  FF</w:t>
      </w:r>
      <w:r w:rsidR="009943D1" w:rsidRPr="00D27EB7">
        <w:rPr>
          <w:rFonts w:ascii="FS Brabo" w:hAnsi="FS Brabo"/>
          <w:sz w:val="20"/>
          <w:szCs w:val="20"/>
        </w:rPr>
        <w:t xml:space="preserve"> dipeptide </w:t>
      </w:r>
      <w:r w:rsidR="003B3FBD" w:rsidRPr="00D27EB7">
        <w:rPr>
          <w:rFonts w:ascii="FS Brabo" w:hAnsi="FS Brabo"/>
          <w:sz w:val="20"/>
          <w:szCs w:val="20"/>
        </w:rPr>
        <w:t xml:space="preserve">has hexagonal crystal structure (P61 space group) and can form channel structures as well as </w:t>
      </w:r>
      <w:r w:rsidR="00A750BF" w:rsidRPr="00D27EB7">
        <w:rPr>
          <w:rFonts w:ascii="FS Brabo" w:hAnsi="FS Brabo"/>
          <w:sz w:val="20"/>
          <w:szCs w:val="20"/>
        </w:rPr>
        <w:t>that these</w:t>
      </w:r>
      <w:r w:rsidR="000F1B90" w:rsidRPr="00D27EB7">
        <w:rPr>
          <w:rFonts w:ascii="FS Brabo" w:hAnsi="FS Brabo"/>
          <w:sz w:val="20"/>
          <w:szCs w:val="20"/>
        </w:rPr>
        <w:t xml:space="preserve"> simple </w:t>
      </w:r>
      <w:r w:rsidR="00B23937" w:rsidRPr="00D27EB7">
        <w:rPr>
          <w:rFonts w:ascii="FS Brabo" w:hAnsi="FS Brabo"/>
          <w:sz w:val="20"/>
          <w:szCs w:val="20"/>
        </w:rPr>
        <w:t xml:space="preserve">compounds crystallize with hydrogen-bonded head-to-tail chains in the shape of helices with four </w:t>
      </w:r>
      <w:r w:rsidR="00770A1C" w:rsidRPr="00D27EB7">
        <w:rPr>
          <w:rFonts w:ascii="FS Brabo" w:hAnsi="FS Brabo"/>
          <w:sz w:val="20"/>
          <w:szCs w:val="20"/>
        </w:rPr>
        <w:t xml:space="preserve">or </w:t>
      </w:r>
      <w:r w:rsidR="00B23937" w:rsidRPr="00D27EB7">
        <w:rPr>
          <w:rFonts w:ascii="FS Brabo" w:hAnsi="FS Brabo"/>
          <w:sz w:val="20"/>
          <w:szCs w:val="20"/>
        </w:rPr>
        <w:t xml:space="preserve">six peptide molecules per turn. The resulting structures have chiral hydrophilic channels with a van </w:t>
      </w:r>
      <w:r w:rsidR="00311501" w:rsidRPr="00D27EB7">
        <w:rPr>
          <w:rFonts w:ascii="FS Brabo" w:hAnsi="FS Brabo"/>
          <w:sz w:val="20"/>
          <w:szCs w:val="20"/>
        </w:rPr>
        <w:t>der Wa</w:t>
      </w:r>
      <w:r w:rsidR="003162E3" w:rsidRPr="00D27EB7">
        <w:rPr>
          <w:rFonts w:ascii="FS Brabo" w:hAnsi="FS Brabo"/>
          <w:sz w:val="20"/>
          <w:szCs w:val="20"/>
        </w:rPr>
        <w:t xml:space="preserve">als' diameter up to 10 </w:t>
      </w:r>
      <w:r w:rsidR="00E25760" w:rsidRPr="00D27EB7">
        <w:rPr>
          <w:rFonts w:ascii="FS Brabo" w:hAnsi="FS Brabo"/>
          <w:sz w:val="20"/>
          <w:szCs w:val="20"/>
        </w:rPr>
        <w:t>Å</w:t>
      </w:r>
      <w:r w:rsidR="003162E3" w:rsidRPr="00D27EB7">
        <w:rPr>
          <w:rFonts w:ascii="FS Brabo" w:hAnsi="FS Brabo"/>
          <w:sz w:val="20"/>
          <w:szCs w:val="20"/>
        </w:rPr>
        <w:t>.</w:t>
      </w:r>
    </w:p>
    <w:p w14:paraId="4A99B297" w14:textId="76CD72F6" w:rsidR="003F6312" w:rsidRPr="00D27EB7" w:rsidRDefault="000F1B90" w:rsidP="009B2B56">
      <w:pPr>
        <w:autoSpaceDE w:val="0"/>
        <w:autoSpaceDN w:val="0"/>
        <w:adjustRightInd w:val="0"/>
        <w:spacing w:after="0" w:line="240" w:lineRule="auto"/>
        <w:ind w:firstLine="720"/>
        <w:jc w:val="both"/>
        <w:rPr>
          <w:rFonts w:ascii="FS Brabo" w:hAnsi="FS Brabo"/>
          <w:sz w:val="20"/>
          <w:szCs w:val="20"/>
          <w:lang w:val="en-GB"/>
        </w:rPr>
      </w:pPr>
      <w:r w:rsidRPr="00D27EB7">
        <w:rPr>
          <w:rFonts w:ascii="FS Brabo" w:hAnsi="FS Brabo"/>
          <w:sz w:val="20"/>
          <w:szCs w:val="20"/>
        </w:rPr>
        <w:t>I</w:t>
      </w:r>
      <w:r w:rsidR="00386112" w:rsidRPr="00D27EB7">
        <w:rPr>
          <w:rFonts w:ascii="FS Brabo" w:hAnsi="FS Brabo"/>
          <w:sz w:val="20"/>
          <w:szCs w:val="20"/>
        </w:rPr>
        <w:t xml:space="preserve">t </w:t>
      </w:r>
      <w:r w:rsidRPr="00D27EB7">
        <w:rPr>
          <w:rFonts w:ascii="FS Brabo" w:hAnsi="FS Brabo"/>
          <w:sz w:val="20"/>
          <w:szCs w:val="20"/>
        </w:rPr>
        <w:t>was later</w:t>
      </w:r>
      <w:r w:rsidR="00386112" w:rsidRPr="00D27EB7">
        <w:rPr>
          <w:rFonts w:ascii="FS Brabo" w:hAnsi="FS Brabo"/>
          <w:sz w:val="20"/>
          <w:szCs w:val="20"/>
        </w:rPr>
        <w:t xml:space="preserve"> shown that FF peptide</w:t>
      </w:r>
      <w:r w:rsidR="00D65C0B" w:rsidRPr="00D27EB7">
        <w:rPr>
          <w:rFonts w:ascii="FS Brabo" w:hAnsi="FS Brabo"/>
          <w:sz w:val="20"/>
          <w:szCs w:val="20"/>
        </w:rPr>
        <w:t>s</w:t>
      </w:r>
      <w:r w:rsidR="00386112" w:rsidRPr="00D27EB7">
        <w:rPr>
          <w:rFonts w:ascii="FS Brabo" w:hAnsi="FS Brabo"/>
          <w:sz w:val="20"/>
          <w:szCs w:val="20"/>
        </w:rPr>
        <w:t xml:space="preserve"> </w:t>
      </w:r>
      <w:r w:rsidR="002D19FD" w:rsidRPr="00D27EB7">
        <w:rPr>
          <w:rFonts w:ascii="FS Brabo" w:hAnsi="FS Brabo"/>
          <w:sz w:val="20"/>
          <w:szCs w:val="20"/>
        </w:rPr>
        <w:t xml:space="preserve">can </w:t>
      </w:r>
      <w:r w:rsidR="00311501" w:rsidRPr="00D27EB7">
        <w:rPr>
          <w:rFonts w:ascii="FS Brabo" w:hAnsi="FS Brabo"/>
          <w:sz w:val="20"/>
          <w:szCs w:val="20"/>
        </w:rPr>
        <w:t xml:space="preserve">also </w:t>
      </w:r>
      <w:r w:rsidR="002D19FD" w:rsidRPr="00D27EB7">
        <w:rPr>
          <w:rFonts w:ascii="FS Brabo" w:hAnsi="FS Brabo"/>
          <w:sz w:val="20"/>
          <w:szCs w:val="20"/>
        </w:rPr>
        <w:t>self-assemble into diverse structures, such as nanotubes</w:t>
      </w:r>
      <w:r w:rsidR="003A3021" w:rsidRPr="00D27EB7">
        <w:rPr>
          <w:rFonts w:ascii="FS Brabo" w:hAnsi="FS Brabo"/>
          <w:sz w:val="20"/>
          <w:szCs w:val="20"/>
        </w:rPr>
        <w:t xml:space="preserve"> [</w:t>
      </w:r>
      <w:r w:rsidR="00EB7D5E" w:rsidRPr="00D27EB7">
        <w:rPr>
          <w:rFonts w:ascii="FS Brabo" w:hAnsi="FS Brabo"/>
          <w:sz w:val="20"/>
          <w:szCs w:val="20"/>
        </w:rPr>
        <w:t>1</w:t>
      </w:r>
      <w:r w:rsidR="00214762" w:rsidRPr="00D27EB7">
        <w:rPr>
          <w:rFonts w:ascii="FS Brabo" w:hAnsi="FS Brabo"/>
          <w:sz w:val="20"/>
          <w:szCs w:val="20"/>
        </w:rPr>
        <w:t>3</w:t>
      </w:r>
      <w:r w:rsidR="003162E3" w:rsidRPr="00D27EB7">
        <w:rPr>
          <w:rFonts w:ascii="FS Brabo" w:hAnsi="FS Brabo"/>
          <w:sz w:val="20"/>
          <w:szCs w:val="20"/>
        </w:rPr>
        <w:t xml:space="preserve">, </w:t>
      </w:r>
      <w:r w:rsidR="00214762" w:rsidRPr="00D27EB7">
        <w:rPr>
          <w:rFonts w:ascii="FS Brabo" w:hAnsi="FS Brabo"/>
          <w:sz w:val="20"/>
          <w:szCs w:val="20"/>
        </w:rPr>
        <w:t>23</w:t>
      </w:r>
      <w:r w:rsidR="00F37F9C" w:rsidRPr="00D27EB7">
        <w:rPr>
          <w:rFonts w:ascii="FS Brabo" w:hAnsi="FS Brabo"/>
          <w:sz w:val="20"/>
          <w:szCs w:val="20"/>
        </w:rPr>
        <w:t>]</w:t>
      </w:r>
      <w:r w:rsidR="002D19FD" w:rsidRPr="00D27EB7">
        <w:rPr>
          <w:rFonts w:ascii="FS Brabo" w:hAnsi="FS Brabo"/>
          <w:sz w:val="20"/>
          <w:szCs w:val="20"/>
        </w:rPr>
        <w:t>, nanowire</w:t>
      </w:r>
      <w:r w:rsidR="00975BE5" w:rsidRPr="00D27EB7">
        <w:rPr>
          <w:rFonts w:ascii="FS Brabo" w:hAnsi="FS Brabo"/>
          <w:sz w:val="20"/>
          <w:szCs w:val="20"/>
        </w:rPr>
        <w:t>s</w:t>
      </w:r>
      <w:r w:rsidR="003162E3" w:rsidRPr="00D27EB7">
        <w:rPr>
          <w:rFonts w:ascii="FS Brabo" w:hAnsi="FS Brabo"/>
          <w:sz w:val="20"/>
          <w:szCs w:val="20"/>
        </w:rPr>
        <w:t xml:space="preserve"> [</w:t>
      </w:r>
      <w:r w:rsidR="00F474CE" w:rsidRPr="00D27EB7">
        <w:rPr>
          <w:rFonts w:ascii="FS Brabo" w:hAnsi="FS Brabo"/>
          <w:sz w:val="20"/>
          <w:szCs w:val="20"/>
        </w:rPr>
        <w:t>2</w:t>
      </w:r>
      <w:r w:rsidR="00214762" w:rsidRPr="00D27EB7">
        <w:rPr>
          <w:rFonts w:ascii="FS Brabo" w:hAnsi="FS Brabo"/>
          <w:sz w:val="20"/>
          <w:szCs w:val="20"/>
        </w:rPr>
        <w:t>4</w:t>
      </w:r>
      <w:r w:rsidR="003162E3" w:rsidRPr="00D27EB7">
        <w:rPr>
          <w:rFonts w:ascii="FS Brabo" w:hAnsi="FS Brabo"/>
          <w:sz w:val="20"/>
          <w:szCs w:val="20"/>
        </w:rPr>
        <w:t xml:space="preserve">, </w:t>
      </w:r>
      <w:r w:rsidR="00F474CE" w:rsidRPr="00D27EB7">
        <w:rPr>
          <w:rFonts w:ascii="FS Brabo" w:hAnsi="FS Brabo"/>
          <w:sz w:val="20"/>
          <w:szCs w:val="20"/>
        </w:rPr>
        <w:t>2</w:t>
      </w:r>
      <w:r w:rsidR="00214762" w:rsidRPr="00D27EB7">
        <w:rPr>
          <w:rFonts w:ascii="FS Brabo" w:hAnsi="FS Brabo"/>
          <w:sz w:val="20"/>
          <w:szCs w:val="20"/>
        </w:rPr>
        <w:t>5</w:t>
      </w:r>
      <w:r w:rsidR="002C2172" w:rsidRPr="00D27EB7">
        <w:rPr>
          <w:rFonts w:ascii="FS Brabo" w:hAnsi="FS Brabo"/>
          <w:sz w:val="20"/>
          <w:szCs w:val="20"/>
        </w:rPr>
        <w:t>]</w:t>
      </w:r>
      <w:r w:rsidR="002D19FD" w:rsidRPr="00D27EB7">
        <w:rPr>
          <w:rFonts w:ascii="FS Brabo" w:hAnsi="FS Brabo"/>
          <w:sz w:val="20"/>
          <w:szCs w:val="20"/>
        </w:rPr>
        <w:t>, nanospheres</w:t>
      </w:r>
      <w:r w:rsidR="000204E8" w:rsidRPr="00D27EB7">
        <w:rPr>
          <w:rFonts w:ascii="FS Brabo" w:hAnsi="FS Brabo"/>
          <w:sz w:val="20"/>
          <w:szCs w:val="20"/>
        </w:rPr>
        <w:t xml:space="preserve"> </w:t>
      </w:r>
      <w:r w:rsidR="003162E3" w:rsidRPr="00D27EB7">
        <w:rPr>
          <w:rFonts w:ascii="FS Brabo" w:hAnsi="FS Brabo"/>
          <w:sz w:val="20"/>
          <w:szCs w:val="20"/>
        </w:rPr>
        <w:t>[</w:t>
      </w:r>
      <w:r w:rsidR="00214762" w:rsidRPr="00D27EB7">
        <w:rPr>
          <w:rFonts w:ascii="FS Brabo" w:hAnsi="FS Brabo"/>
          <w:sz w:val="20"/>
          <w:szCs w:val="20"/>
        </w:rPr>
        <w:t>26</w:t>
      </w:r>
      <w:r w:rsidR="00326D8F" w:rsidRPr="00D27EB7">
        <w:rPr>
          <w:rFonts w:ascii="FS Brabo" w:hAnsi="FS Brabo"/>
          <w:sz w:val="20"/>
          <w:szCs w:val="20"/>
        </w:rPr>
        <w:t>]</w:t>
      </w:r>
      <w:r w:rsidR="002D19FD" w:rsidRPr="00D27EB7">
        <w:rPr>
          <w:rFonts w:ascii="FS Brabo" w:hAnsi="FS Brabo"/>
          <w:sz w:val="20"/>
          <w:szCs w:val="20"/>
        </w:rPr>
        <w:t>, microcrystals</w:t>
      </w:r>
      <w:r w:rsidR="003162E3" w:rsidRPr="00D27EB7">
        <w:rPr>
          <w:rFonts w:ascii="FS Brabo" w:hAnsi="FS Brabo"/>
          <w:sz w:val="20"/>
          <w:szCs w:val="20"/>
        </w:rPr>
        <w:t xml:space="preserve"> [2</w:t>
      </w:r>
      <w:r w:rsidR="00214762" w:rsidRPr="00D27EB7">
        <w:rPr>
          <w:rFonts w:ascii="FS Brabo" w:hAnsi="FS Brabo"/>
          <w:sz w:val="20"/>
          <w:szCs w:val="20"/>
        </w:rPr>
        <w:t>7</w:t>
      </w:r>
      <w:r w:rsidR="003162E3" w:rsidRPr="00D27EB7">
        <w:rPr>
          <w:rFonts w:ascii="FS Brabo" w:hAnsi="FS Brabo"/>
          <w:sz w:val="20"/>
          <w:szCs w:val="20"/>
        </w:rPr>
        <w:t>, 2</w:t>
      </w:r>
      <w:r w:rsidR="00214762" w:rsidRPr="00D27EB7">
        <w:rPr>
          <w:rFonts w:ascii="FS Brabo" w:hAnsi="FS Brabo"/>
          <w:sz w:val="20"/>
          <w:szCs w:val="20"/>
        </w:rPr>
        <w:t>8</w:t>
      </w:r>
      <w:r w:rsidR="003F6312" w:rsidRPr="00D27EB7">
        <w:rPr>
          <w:rFonts w:ascii="FS Brabo" w:hAnsi="FS Brabo"/>
          <w:sz w:val="20"/>
          <w:szCs w:val="20"/>
        </w:rPr>
        <w:t xml:space="preserve">] </w:t>
      </w:r>
      <w:r w:rsidR="002D19FD" w:rsidRPr="00D27EB7">
        <w:rPr>
          <w:rFonts w:ascii="FS Brabo" w:hAnsi="FS Brabo"/>
          <w:sz w:val="20"/>
          <w:szCs w:val="20"/>
        </w:rPr>
        <w:t xml:space="preserve">or can be </w:t>
      </w:r>
      <w:r w:rsidR="00E25760" w:rsidRPr="00D27EB7">
        <w:rPr>
          <w:rFonts w:ascii="FS Brabo" w:hAnsi="FS Brabo"/>
          <w:sz w:val="20"/>
          <w:szCs w:val="20"/>
        </w:rPr>
        <w:t>further designed as</w:t>
      </w:r>
      <w:r w:rsidR="002D19FD" w:rsidRPr="00D27EB7">
        <w:rPr>
          <w:rFonts w:ascii="FS Brabo" w:hAnsi="FS Brabo"/>
          <w:sz w:val="20"/>
          <w:szCs w:val="20"/>
        </w:rPr>
        <w:t xml:space="preserve"> </w:t>
      </w:r>
      <w:r w:rsidR="00E25760" w:rsidRPr="00D27EB7">
        <w:rPr>
          <w:rFonts w:ascii="FS Brabo" w:hAnsi="FS Brabo"/>
          <w:sz w:val="20"/>
          <w:szCs w:val="20"/>
        </w:rPr>
        <w:t>0D</w:t>
      </w:r>
      <w:r w:rsidR="002D19FD" w:rsidRPr="00D27EB7">
        <w:rPr>
          <w:rFonts w:ascii="FS Brabo" w:hAnsi="FS Brabo"/>
          <w:sz w:val="20"/>
          <w:szCs w:val="20"/>
        </w:rPr>
        <w:t xml:space="preserve"> quantum dots</w:t>
      </w:r>
      <w:r w:rsidR="003F6312" w:rsidRPr="00D27EB7">
        <w:rPr>
          <w:rFonts w:ascii="FS Brabo" w:hAnsi="FS Brabo"/>
          <w:sz w:val="20"/>
          <w:szCs w:val="20"/>
        </w:rPr>
        <w:t xml:space="preserve">, </w:t>
      </w:r>
      <w:r w:rsidR="003F6312" w:rsidRPr="00D27EB7">
        <w:rPr>
          <w:rFonts w:ascii="FS Brabo" w:hAnsi="FS Brabo" w:cs="ArialMT"/>
          <w:sz w:val="20"/>
          <w:szCs w:val="20"/>
          <w:lang w:val="en-GB"/>
        </w:rPr>
        <w:t xml:space="preserve">depending on the deposition conditions and </w:t>
      </w:r>
      <w:r w:rsidR="00AF0471" w:rsidRPr="00D27EB7">
        <w:rPr>
          <w:rFonts w:ascii="FS Brabo" w:hAnsi="FS Brabo" w:cs="ArialMT"/>
          <w:sz w:val="20"/>
          <w:szCs w:val="20"/>
          <w:lang w:val="en-GB"/>
        </w:rPr>
        <w:t xml:space="preserve">the </w:t>
      </w:r>
      <w:r w:rsidR="003F6312" w:rsidRPr="00D27EB7">
        <w:rPr>
          <w:rFonts w:ascii="FS Brabo" w:hAnsi="FS Brabo" w:cs="ArialMT"/>
          <w:sz w:val="20"/>
          <w:szCs w:val="20"/>
          <w:lang w:val="en-GB"/>
        </w:rPr>
        <w:t>type</w:t>
      </w:r>
      <w:r w:rsidR="00AF0471" w:rsidRPr="00D27EB7">
        <w:rPr>
          <w:rFonts w:ascii="FS Brabo" w:hAnsi="FS Brabo" w:cs="ArialMT"/>
          <w:sz w:val="20"/>
          <w:szCs w:val="20"/>
          <w:lang w:val="en-GB"/>
        </w:rPr>
        <w:t xml:space="preserve"> of  solvent</w:t>
      </w:r>
      <w:r w:rsidR="003F6312" w:rsidRPr="00D27EB7">
        <w:rPr>
          <w:rFonts w:ascii="FS Brabo" w:hAnsi="FS Brabo" w:cs="ArialMT"/>
          <w:sz w:val="20"/>
          <w:szCs w:val="20"/>
          <w:lang w:val="en-GB"/>
        </w:rPr>
        <w:t>.</w:t>
      </w:r>
      <w:r w:rsidR="00311501" w:rsidRPr="00D27EB7">
        <w:rPr>
          <w:rFonts w:ascii="FS Brabo" w:hAnsi="FS Brabo" w:cs="ArialMT"/>
          <w:sz w:val="20"/>
          <w:szCs w:val="20"/>
          <w:lang w:val="en-GB"/>
        </w:rPr>
        <w:t xml:space="preserve"> </w:t>
      </w:r>
    </w:p>
    <w:p w14:paraId="04258530" w14:textId="6E6811F3" w:rsidR="003F6312" w:rsidRPr="00D27EB7" w:rsidRDefault="009F0986" w:rsidP="009B2B56">
      <w:pPr>
        <w:autoSpaceDE w:val="0"/>
        <w:autoSpaceDN w:val="0"/>
        <w:adjustRightInd w:val="0"/>
        <w:spacing w:after="0" w:line="240" w:lineRule="auto"/>
        <w:ind w:firstLine="720"/>
        <w:jc w:val="both"/>
        <w:rPr>
          <w:rFonts w:ascii="FS Brabo" w:hAnsi="FS Brabo"/>
          <w:sz w:val="20"/>
          <w:szCs w:val="20"/>
        </w:rPr>
      </w:pPr>
      <w:r w:rsidRPr="00D27EB7">
        <w:rPr>
          <w:rFonts w:ascii="FS Brabo" w:hAnsi="FS Brabo"/>
          <w:sz w:val="20"/>
          <w:szCs w:val="20"/>
        </w:rPr>
        <w:t>The self-assembling mechanism</w:t>
      </w:r>
      <w:r w:rsidR="00A6622A" w:rsidRPr="00D27EB7">
        <w:rPr>
          <w:rFonts w:ascii="FS Brabo" w:hAnsi="FS Brabo"/>
          <w:sz w:val="20"/>
          <w:szCs w:val="20"/>
        </w:rPr>
        <w:t>,</w:t>
      </w:r>
      <w:r w:rsidRPr="00D27EB7">
        <w:rPr>
          <w:rFonts w:ascii="FS Brabo" w:hAnsi="FS Brabo"/>
          <w:sz w:val="20"/>
          <w:szCs w:val="20"/>
        </w:rPr>
        <w:t xml:space="preserve"> in which FF nanostructures are produced</w:t>
      </w:r>
      <w:r w:rsidR="00A6622A" w:rsidRPr="00D27EB7">
        <w:rPr>
          <w:rFonts w:ascii="FS Brabo" w:hAnsi="FS Brabo"/>
          <w:sz w:val="20"/>
          <w:szCs w:val="20"/>
        </w:rPr>
        <w:t>,</w:t>
      </w:r>
      <w:r w:rsidRPr="00D27EB7">
        <w:rPr>
          <w:rFonts w:ascii="FS Brabo" w:hAnsi="FS Brabo"/>
          <w:sz w:val="20"/>
          <w:szCs w:val="20"/>
        </w:rPr>
        <w:t xml:space="preserve"> is not yet fully understood. However, the most acceptable explanation suggests that FF</w:t>
      </w:r>
      <w:r w:rsidR="002D19FD" w:rsidRPr="00D27EB7">
        <w:rPr>
          <w:rFonts w:ascii="FS Brabo" w:hAnsi="FS Brabo"/>
          <w:sz w:val="20"/>
          <w:szCs w:val="20"/>
        </w:rPr>
        <w:t xml:space="preserve"> self-assembling mechanism is governed by non</w:t>
      </w:r>
      <w:r w:rsidR="007C45D4" w:rsidRPr="00D27EB7">
        <w:rPr>
          <w:rFonts w:ascii="FS Brabo" w:hAnsi="FS Brabo"/>
          <w:sz w:val="20"/>
          <w:szCs w:val="20"/>
        </w:rPr>
        <w:t>-</w:t>
      </w:r>
      <w:r w:rsidR="002D19FD" w:rsidRPr="00D27EB7">
        <w:rPr>
          <w:rFonts w:ascii="FS Brabo" w:hAnsi="FS Brabo"/>
          <w:sz w:val="20"/>
          <w:szCs w:val="20"/>
        </w:rPr>
        <w:t>covalent intermolecular interactions such as electrosta</w:t>
      </w:r>
      <w:r w:rsidRPr="00D27EB7">
        <w:rPr>
          <w:rFonts w:ascii="FS Brabo" w:hAnsi="FS Brabo"/>
          <w:sz w:val="20"/>
          <w:szCs w:val="20"/>
        </w:rPr>
        <w:t>tic, hydrophobic, van der Waals</w:t>
      </w:r>
      <w:r w:rsidR="004142B8" w:rsidRPr="00D27EB7">
        <w:rPr>
          <w:rFonts w:ascii="FS Brabo" w:hAnsi="FS Brabo"/>
          <w:sz w:val="20"/>
          <w:szCs w:val="20"/>
        </w:rPr>
        <w:t>,</w:t>
      </w:r>
      <w:r w:rsidRPr="00D27EB7">
        <w:rPr>
          <w:rFonts w:ascii="FS Brabo" w:hAnsi="FS Brabo"/>
          <w:sz w:val="20"/>
          <w:szCs w:val="20"/>
        </w:rPr>
        <w:t xml:space="preserve"> as well as by</w:t>
      </w:r>
      <w:r w:rsidR="002D19FD" w:rsidRPr="00D27EB7">
        <w:rPr>
          <w:rFonts w:ascii="FS Brabo" w:hAnsi="FS Brabo"/>
          <w:sz w:val="20"/>
          <w:szCs w:val="20"/>
        </w:rPr>
        <w:t xml:space="preserve"> hydrogen bonds between aromatic rings and π-π stacking interactions</w:t>
      </w:r>
      <w:r w:rsidRPr="00D27EB7">
        <w:rPr>
          <w:rFonts w:ascii="FS Brabo" w:hAnsi="FS Brabo"/>
          <w:sz w:val="20"/>
          <w:szCs w:val="20"/>
        </w:rPr>
        <w:t xml:space="preserve">  [</w:t>
      </w:r>
      <w:r w:rsidR="00A6622A" w:rsidRPr="00D27EB7">
        <w:rPr>
          <w:rFonts w:ascii="FS Brabo" w:hAnsi="FS Brabo"/>
          <w:sz w:val="20"/>
          <w:szCs w:val="20"/>
        </w:rPr>
        <w:t>2</w:t>
      </w:r>
      <w:r w:rsidR="00214762" w:rsidRPr="00D27EB7">
        <w:rPr>
          <w:rFonts w:ascii="FS Brabo" w:hAnsi="FS Brabo"/>
          <w:sz w:val="20"/>
          <w:szCs w:val="20"/>
        </w:rPr>
        <w:t>1</w:t>
      </w:r>
      <w:r w:rsidRPr="00D27EB7">
        <w:rPr>
          <w:rFonts w:ascii="FS Brabo" w:hAnsi="FS Brabo"/>
          <w:sz w:val="20"/>
          <w:szCs w:val="20"/>
        </w:rPr>
        <w:t>].</w:t>
      </w:r>
      <w:r w:rsidR="002D19FD" w:rsidRPr="00D27EB7">
        <w:rPr>
          <w:rFonts w:ascii="FS Brabo" w:hAnsi="FS Brabo"/>
          <w:sz w:val="20"/>
          <w:szCs w:val="20"/>
        </w:rPr>
        <w:t xml:space="preserve"> </w:t>
      </w:r>
    </w:p>
    <w:p w14:paraId="7FB83868" w14:textId="298592D6" w:rsidR="002D19FD" w:rsidRPr="00D27EB7" w:rsidRDefault="003162E3" w:rsidP="009B2B56">
      <w:pPr>
        <w:autoSpaceDE w:val="0"/>
        <w:autoSpaceDN w:val="0"/>
        <w:adjustRightInd w:val="0"/>
        <w:spacing w:after="0" w:line="240" w:lineRule="auto"/>
        <w:ind w:firstLine="720"/>
        <w:jc w:val="both"/>
        <w:rPr>
          <w:rFonts w:ascii="FS Brabo" w:hAnsi="FS Brabo"/>
          <w:sz w:val="20"/>
          <w:szCs w:val="20"/>
        </w:rPr>
      </w:pPr>
      <w:r w:rsidRPr="00D27EB7">
        <w:rPr>
          <w:rFonts w:ascii="FS Brabo" w:hAnsi="FS Brabo"/>
          <w:sz w:val="20"/>
          <w:szCs w:val="20"/>
        </w:rPr>
        <w:t xml:space="preserve">The FF nanostructures are of a special interest due to their unique physical, chemical and mechanical properties. For example, FF nanotubes </w:t>
      </w:r>
      <w:r w:rsidR="004142B8" w:rsidRPr="00D27EB7">
        <w:rPr>
          <w:rFonts w:ascii="FS Brabo" w:hAnsi="FS Brabo"/>
          <w:sz w:val="20"/>
          <w:szCs w:val="20"/>
        </w:rPr>
        <w:t>exhibit</w:t>
      </w:r>
      <w:r w:rsidRPr="00D27EB7">
        <w:rPr>
          <w:rFonts w:ascii="FS Brabo" w:hAnsi="FS Brabo"/>
          <w:sz w:val="20"/>
          <w:szCs w:val="20"/>
        </w:rPr>
        <w:t xml:space="preserve"> </w:t>
      </w:r>
      <w:r w:rsidRPr="00D27EB7">
        <w:rPr>
          <w:rFonts w:ascii="FS Brabo" w:hAnsi="FS Brabo"/>
          <w:sz w:val="20"/>
          <w:szCs w:val="20"/>
        </w:rPr>
        <w:lastRenderedPageBreak/>
        <w:t xml:space="preserve">a high Young’s modulus of ≈ 19 </w:t>
      </w:r>
      <w:proofErr w:type="spellStart"/>
      <w:r w:rsidRPr="00D27EB7">
        <w:rPr>
          <w:rFonts w:ascii="FS Brabo" w:hAnsi="FS Brabo"/>
          <w:sz w:val="20"/>
          <w:szCs w:val="20"/>
        </w:rPr>
        <w:t>GPa</w:t>
      </w:r>
      <w:proofErr w:type="spellEnd"/>
      <w:r w:rsidR="000204E8" w:rsidRPr="00D27EB7">
        <w:rPr>
          <w:rFonts w:ascii="FS Brabo" w:hAnsi="FS Brabo"/>
          <w:sz w:val="20"/>
          <w:szCs w:val="20"/>
        </w:rPr>
        <w:t xml:space="preserve"> </w:t>
      </w:r>
      <w:r w:rsidRPr="00D27EB7">
        <w:rPr>
          <w:rFonts w:ascii="FS Brabo" w:hAnsi="FS Brabo"/>
          <w:sz w:val="20"/>
          <w:szCs w:val="20"/>
        </w:rPr>
        <w:t>[2</w:t>
      </w:r>
      <w:r w:rsidR="004142B8" w:rsidRPr="00D27EB7">
        <w:rPr>
          <w:rFonts w:ascii="FS Brabo" w:hAnsi="FS Brabo"/>
          <w:sz w:val="20"/>
          <w:szCs w:val="20"/>
        </w:rPr>
        <w:t>8</w:t>
      </w:r>
      <w:r w:rsidRPr="00D27EB7">
        <w:rPr>
          <w:rFonts w:ascii="FS Brabo" w:hAnsi="FS Brabo"/>
          <w:sz w:val="20"/>
          <w:szCs w:val="20"/>
        </w:rPr>
        <w:t xml:space="preserve">], </w:t>
      </w:r>
      <w:r w:rsidR="004142B8" w:rsidRPr="00D27EB7">
        <w:rPr>
          <w:rFonts w:ascii="FS Brabo" w:hAnsi="FS Brabo"/>
          <w:sz w:val="20"/>
          <w:szCs w:val="20"/>
        </w:rPr>
        <w:t>a</w:t>
      </w:r>
      <w:r w:rsidR="00832F70" w:rsidRPr="00D27EB7">
        <w:rPr>
          <w:rFonts w:ascii="FS Brabo" w:hAnsi="FS Brabo"/>
          <w:sz w:val="20"/>
          <w:szCs w:val="20"/>
        </w:rPr>
        <w:t xml:space="preserve"> </w:t>
      </w:r>
      <w:r w:rsidR="00E25760" w:rsidRPr="00D27EB7">
        <w:rPr>
          <w:rFonts w:ascii="FS Brabo" w:hAnsi="FS Brabo"/>
          <w:sz w:val="20"/>
          <w:szCs w:val="20"/>
        </w:rPr>
        <w:t>huge mechanical</w:t>
      </w:r>
      <w:r w:rsidR="00832F70" w:rsidRPr="00D27EB7">
        <w:rPr>
          <w:rFonts w:ascii="FS Brabo" w:hAnsi="FS Brabo"/>
          <w:sz w:val="20"/>
          <w:szCs w:val="20"/>
        </w:rPr>
        <w:t xml:space="preserve"> stiffness of 160 N/m [2</w:t>
      </w:r>
      <w:r w:rsidR="00390687" w:rsidRPr="00D27EB7">
        <w:rPr>
          <w:rFonts w:ascii="FS Brabo" w:hAnsi="FS Brabo"/>
          <w:sz w:val="20"/>
          <w:szCs w:val="20"/>
        </w:rPr>
        <w:t>9</w:t>
      </w:r>
      <w:r w:rsidR="00832F70" w:rsidRPr="00D27EB7">
        <w:rPr>
          <w:rFonts w:ascii="FS Brabo" w:hAnsi="FS Brabo"/>
          <w:sz w:val="20"/>
          <w:szCs w:val="20"/>
        </w:rPr>
        <w:t xml:space="preserve">] </w:t>
      </w:r>
      <w:r w:rsidRPr="00D27EB7">
        <w:rPr>
          <w:rFonts w:ascii="FS Brabo" w:hAnsi="FS Brabo"/>
          <w:sz w:val="20"/>
          <w:szCs w:val="20"/>
        </w:rPr>
        <w:t>and are stable under extreme conditions, including boiling water, organic solvents such as ethanol, acetone</w:t>
      </w:r>
      <w:r w:rsidR="00832F70" w:rsidRPr="00D27EB7">
        <w:rPr>
          <w:rFonts w:ascii="FS Brabo" w:hAnsi="FS Brabo"/>
          <w:sz w:val="20"/>
          <w:szCs w:val="20"/>
        </w:rPr>
        <w:t xml:space="preserve"> </w:t>
      </w:r>
      <w:r w:rsidRPr="00D27EB7">
        <w:rPr>
          <w:rFonts w:ascii="FS Brabo" w:hAnsi="FS Brabo"/>
          <w:sz w:val="20"/>
          <w:szCs w:val="20"/>
        </w:rPr>
        <w:t xml:space="preserve">and </w:t>
      </w:r>
      <w:r w:rsidR="00832F70" w:rsidRPr="00D27EB7">
        <w:rPr>
          <w:rFonts w:ascii="FS Brabo" w:hAnsi="FS Brabo"/>
          <w:sz w:val="20"/>
          <w:szCs w:val="20"/>
        </w:rPr>
        <w:t>various acidic conditions [</w:t>
      </w:r>
      <w:r w:rsidR="00390687" w:rsidRPr="00D27EB7">
        <w:rPr>
          <w:rFonts w:ascii="FS Brabo" w:hAnsi="FS Brabo"/>
          <w:sz w:val="20"/>
          <w:szCs w:val="20"/>
        </w:rPr>
        <w:t>30</w:t>
      </w:r>
      <w:r w:rsidR="00EE1512" w:rsidRPr="00D27EB7">
        <w:rPr>
          <w:rFonts w:ascii="FS Brabo" w:hAnsi="FS Brabo"/>
          <w:sz w:val="20"/>
          <w:szCs w:val="20"/>
        </w:rPr>
        <w:t>].</w:t>
      </w:r>
      <w:r w:rsidR="00384F3F" w:rsidRPr="00D27EB7">
        <w:rPr>
          <w:rFonts w:ascii="FS Brabo" w:hAnsi="FS Brabo"/>
          <w:sz w:val="20"/>
          <w:szCs w:val="20"/>
        </w:rPr>
        <w:t xml:space="preserve"> </w:t>
      </w:r>
      <w:r w:rsidR="002D19FD" w:rsidRPr="00D27EB7">
        <w:rPr>
          <w:rFonts w:ascii="FS Brabo" w:hAnsi="FS Brabo"/>
          <w:sz w:val="20"/>
          <w:szCs w:val="20"/>
        </w:rPr>
        <w:t>The discovery of strong piezoelectric activity</w:t>
      </w:r>
      <w:r w:rsidR="00456131" w:rsidRPr="00D27EB7">
        <w:rPr>
          <w:rFonts w:ascii="FS Brabo" w:hAnsi="FS Brabo"/>
          <w:sz w:val="20"/>
          <w:szCs w:val="20"/>
          <w:vertAlign w:val="superscript"/>
        </w:rPr>
        <w:t xml:space="preserve"> </w:t>
      </w:r>
      <w:r w:rsidR="00456131" w:rsidRPr="00D27EB7">
        <w:rPr>
          <w:rFonts w:ascii="FS Brabo" w:hAnsi="FS Brabo"/>
          <w:sz w:val="20"/>
          <w:szCs w:val="20"/>
        </w:rPr>
        <w:t>[</w:t>
      </w:r>
      <w:r w:rsidR="00F65CCC" w:rsidRPr="00D27EB7">
        <w:rPr>
          <w:rFonts w:ascii="FS Brabo" w:hAnsi="FS Brabo"/>
          <w:sz w:val="20"/>
          <w:szCs w:val="20"/>
        </w:rPr>
        <w:t>1</w:t>
      </w:r>
      <w:r w:rsidR="00390687" w:rsidRPr="00D27EB7">
        <w:rPr>
          <w:rFonts w:ascii="FS Brabo" w:hAnsi="FS Brabo"/>
          <w:sz w:val="20"/>
          <w:szCs w:val="20"/>
        </w:rPr>
        <w:t>3</w:t>
      </w:r>
      <w:r w:rsidR="00456131" w:rsidRPr="00D27EB7">
        <w:rPr>
          <w:rFonts w:ascii="FS Brabo" w:hAnsi="FS Brabo"/>
          <w:sz w:val="20"/>
          <w:szCs w:val="20"/>
        </w:rPr>
        <w:t>]</w:t>
      </w:r>
      <w:r w:rsidR="002D19FD" w:rsidRPr="00D27EB7">
        <w:rPr>
          <w:rFonts w:ascii="FS Brabo" w:hAnsi="FS Brabo"/>
          <w:sz w:val="20"/>
          <w:szCs w:val="20"/>
        </w:rPr>
        <w:t>, temperature-dependent spontaneous polarization and phase transition</w:t>
      </w:r>
      <w:r w:rsidR="007C45D4" w:rsidRPr="00D27EB7">
        <w:rPr>
          <w:rFonts w:ascii="FS Brabo" w:hAnsi="FS Brabo"/>
          <w:sz w:val="20"/>
          <w:szCs w:val="20"/>
        </w:rPr>
        <w:t>s</w:t>
      </w:r>
      <w:r w:rsidR="002D19FD" w:rsidRPr="00D27EB7">
        <w:rPr>
          <w:rFonts w:ascii="FS Brabo" w:hAnsi="FS Brabo"/>
          <w:sz w:val="20"/>
          <w:szCs w:val="20"/>
        </w:rPr>
        <w:t xml:space="preserve"> in these aromatic dipeptides </w:t>
      </w:r>
      <w:r w:rsidR="004142B8" w:rsidRPr="00D27EB7">
        <w:rPr>
          <w:rFonts w:ascii="FS Brabo" w:hAnsi="FS Brabo"/>
          <w:sz w:val="20"/>
          <w:szCs w:val="20"/>
        </w:rPr>
        <w:t xml:space="preserve">have </w:t>
      </w:r>
      <w:r w:rsidR="002D19FD" w:rsidRPr="00D27EB7">
        <w:rPr>
          <w:rFonts w:ascii="FS Brabo" w:hAnsi="FS Brabo"/>
          <w:sz w:val="20"/>
          <w:szCs w:val="20"/>
        </w:rPr>
        <w:t>established them as nanomaterials with possible ferroelectric p</w:t>
      </w:r>
      <w:r w:rsidR="00B019BE" w:rsidRPr="00D27EB7">
        <w:rPr>
          <w:rFonts w:ascii="FS Brabo" w:hAnsi="FS Brabo"/>
          <w:sz w:val="20"/>
          <w:szCs w:val="20"/>
        </w:rPr>
        <w:t>roperties [</w:t>
      </w:r>
      <w:r w:rsidR="00F65CCC" w:rsidRPr="00D27EB7">
        <w:rPr>
          <w:rFonts w:ascii="FS Brabo" w:hAnsi="FS Brabo"/>
          <w:sz w:val="20"/>
          <w:szCs w:val="20"/>
        </w:rPr>
        <w:t>1</w:t>
      </w:r>
      <w:r w:rsidR="00390687" w:rsidRPr="00D27EB7">
        <w:rPr>
          <w:rFonts w:ascii="FS Brabo" w:hAnsi="FS Brabo"/>
          <w:sz w:val="20"/>
          <w:szCs w:val="20"/>
        </w:rPr>
        <w:t>3</w:t>
      </w:r>
      <w:r w:rsidR="00B019BE" w:rsidRPr="00D27EB7">
        <w:rPr>
          <w:rFonts w:ascii="FS Brabo" w:hAnsi="FS Brabo"/>
          <w:sz w:val="20"/>
          <w:szCs w:val="20"/>
        </w:rPr>
        <w:t>].</w:t>
      </w:r>
    </w:p>
    <w:p w14:paraId="530F54E2" w14:textId="77777777" w:rsidR="00BF0076" w:rsidRPr="00D27EB7" w:rsidRDefault="00BF0076" w:rsidP="006B079F">
      <w:pPr>
        <w:rPr>
          <w:rFonts w:ascii="FS Brabo" w:hAnsi="FS Brabo"/>
          <w:sz w:val="20"/>
          <w:szCs w:val="20"/>
        </w:rPr>
      </w:pPr>
    </w:p>
    <w:p w14:paraId="44331051" w14:textId="338367DD" w:rsidR="006B079F" w:rsidRPr="00D27EB7" w:rsidRDefault="006B079F" w:rsidP="00B2616B">
      <w:pPr>
        <w:pStyle w:val="Heading1IntechOpen"/>
      </w:pPr>
      <w:r w:rsidRPr="00D27EB7">
        <w:t xml:space="preserve">3. </w:t>
      </w:r>
      <w:r w:rsidR="00E75B89" w:rsidRPr="00D27EB7">
        <w:t>Fabrication m</w:t>
      </w:r>
      <w:r w:rsidRPr="00D27EB7">
        <w:t xml:space="preserve">ethods </w:t>
      </w:r>
      <w:r w:rsidR="001861E5" w:rsidRPr="00D27EB7">
        <w:t>and piezoelectric properties</w:t>
      </w:r>
    </w:p>
    <w:p w14:paraId="518054E9" w14:textId="5B2A3CB9" w:rsidR="00406449" w:rsidRPr="00D27EB7" w:rsidRDefault="006E0ACF" w:rsidP="00D50338">
      <w:pPr>
        <w:jc w:val="both"/>
        <w:rPr>
          <w:rFonts w:ascii="FS Brabo" w:hAnsi="FS Brabo"/>
          <w:sz w:val="20"/>
          <w:szCs w:val="20"/>
        </w:rPr>
      </w:pPr>
      <w:r w:rsidRPr="00D27EB7">
        <w:rPr>
          <w:rFonts w:ascii="FS Brabo" w:hAnsi="FS Brabo" w:cs="Arial"/>
          <w:sz w:val="20"/>
          <w:szCs w:val="20"/>
        </w:rPr>
        <w:t xml:space="preserve">The self-assembly process of the FF dipeptide in tubes, as well as in rods, </w:t>
      </w:r>
      <w:proofErr w:type="spellStart"/>
      <w:r w:rsidRPr="00D27EB7">
        <w:rPr>
          <w:rFonts w:ascii="FS Brabo" w:hAnsi="FS Brabo" w:cs="Arial"/>
          <w:sz w:val="20"/>
          <w:szCs w:val="20"/>
        </w:rPr>
        <w:t>microribbons</w:t>
      </w:r>
      <w:proofErr w:type="spellEnd"/>
      <w:r w:rsidRPr="00D27EB7">
        <w:rPr>
          <w:rFonts w:ascii="FS Brabo" w:hAnsi="FS Brabo" w:cs="Arial"/>
          <w:sz w:val="20"/>
          <w:szCs w:val="20"/>
        </w:rPr>
        <w:t>, fibers, among others, is carried</w:t>
      </w:r>
      <w:r w:rsidR="007C45D4" w:rsidRPr="00D27EB7">
        <w:rPr>
          <w:rFonts w:ascii="FS Brabo" w:hAnsi="FS Brabo" w:cs="Arial"/>
          <w:sz w:val="20"/>
          <w:szCs w:val="20"/>
        </w:rPr>
        <w:t xml:space="preserve"> out</w:t>
      </w:r>
      <w:r w:rsidRPr="00D27EB7">
        <w:rPr>
          <w:rFonts w:ascii="FS Brabo" w:hAnsi="FS Brabo" w:cs="Arial"/>
          <w:sz w:val="20"/>
          <w:szCs w:val="20"/>
        </w:rPr>
        <w:t xml:space="preserve"> in the presence of liquid </w:t>
      </w:r>
      <w:r w:rsidR="00E25760" w:rsidRPr="00D27EB7">
        <w:rPr>
          <w:rFonts w:ascii="FS Brabo" w:hAnsi="FS Brabo" w:cs="Arial"/>
          <w:sz w:val="20"/>
          <w:szCs w:val="20"/>
        </w:rPr>
        <w:t xml:space="preserve">(mostly </w:t>
      </w:r>
      <w:r w:rsidR="006B079F" w:rsidRPr="00D27EB7">
        <w:rPr>
          <w:rFonts w:ascii="FS Brabo" w:hAnsi="FS Brabo" w:cs="Arial"/>
          <w:sz w:val="20"/>
          <w:szCs w:val="20"/>
        </w:rPr>
        <w:t>water)</w:t>
      </w:r>
      <w:r w:rsidR="000204E8" w:rsidRPr="00D27EB7">
        <w:rPr>
          <w:rFonts w:ascii="FS Brabo" w:hAnsi="FS Brabo" w:cs="Arial"/>
          <w:sz w:val="20"/>
          <w:szCs w:val="20"/>
        </w:rPr>
        <w:t xml:space="preserve"> </w:t>
      </w:r>
      <w:r w:rsidR="00456131" w:rsidRPr="00D27EB7">
        <w:rPr>
          <w:rFonts w:ascii="FS Brabo" w:hAnsi="FS Brabo" w:cs="Arial"/>
          <w:sz w:val="20"/>
          <w:szCs w:val="20"/>
        </w:rPr>
        <w:t>[</w:t>
      </w:r>
      <w:r w:rsidRPr="00D27EB7">
        <w:rPr>
          <w:rFonts w:ascii="FS Brabo" w:hAnsi="FS Brabo" w:cs="Arial"/>
          <w:sz w:val="20"/>
          <w:szCs w:val="20"/>
        </w:rPr>
        <w:t>2</w:t>
      </w:r>
      <w:r w:rsidR="00390687" w:rsidRPr="00D27EB7">
        <w:rPr>
          <w:rFonts w:ascii="FS Brabo" w:hAnsi="FS Brabo" w:cs="Arial"/>
          <w:sz w:val="20"/>
          <w:szCs w:val="20"/>
        </w:rPr>
        <w:t>1</w:t>
      </w:r>
      <w:r w:rsidR="00BA7956" w:rsidRPr="00D27EB7">
        <w:rPr>
          <w:rFonts w:ascii="FS Brabo" w:hAnsi="FS Brabo" w:cs="Arial"/>
          <w:sz w:val="20"/>
          <w:szCs w:val="20"/>
        </w:rPr>
        <w:t xml:space="preserve">, </w:t>
      </w:r>
      <w:r w:rsidRPr="00D27EB7">
        <w:rPr>
          <w:rFonts w:ascii="FS Brabo" w:hAnsi="FS Brabo" w:cs="Arial"/>
          <w:sz w:val="20"/>
          <w:szCs w:val="20"/>
        </w:rPr>
        <w:t>3</w:t>
      </w:r>
      <w:r w:rsidR="00390687" w:rsidRPr="00D27EB7">
        <w:rPr>
          <w:rFonts w:ascii="FS Brabo" w:hAnsi="FS Brabo" w:cs="Arial"/>
          <w:sz w:val="20"/>
          <w:szCs w:val="20"/>
        </w:rPr>
        <w:t>1</w:t>
      </w:r>
      <w:r w:rsidR="0038096A" w:rsidRPr="00D27EB7">
        <w:rPr>
          <w:rFonts w:ascii="FS Brabo" w:hAnsi="FS Brabo" w:cs="Arial"/>
          <w:sz w:val="20"/>
          <w:szCs w:val="20"/>
        </w:rPr>
        <w:t>–</w:t>
      </w:r>
      <w:r w:rsidRPr="00D27EB7">
        <w:rPr>
          <w:rFonts w:ascii="FS Brabo" w:hAnsi="FS Brabo" w:cs="Arial"/>
          <w:sz w:val="20"/>
          <w:szCs w:val="20"/>
        </w:rPr>
        <w:t>3</w:t>
      </w:r>
      <w:r w:rsidR="00390687" w:rsidRPr="00D27EB7">
        <w:rPr>
          <w:rFonts w:ascii="FS Brabo" w:hAnsi="FS Brabo" w:cs="Arial"/>
          <w:sz w:val="20"/>
          <w:szCs w:val="20"/>
        </w:rPr>
        <w:t>3</w:t>
      </w:r>
      <w:r w:rsidR="00456131" w:rsidRPr="00D27EB7">
        <w:rPr>
          <w:rFonts w:ascii="FS Brabo" w:hAnsi="FS Brabo" w:cs="Arial"/>
          <w:sz w:val="20"/>
          <w:szCs w:val="20"/>
        </w:rPr>
        <w:t>]</w:t>
      </w:r>
      <w:r w:rsidR="006B079F" w:rsidRPr="00D27EB7">
        <w:rPr>
          <w:rFonts w:ascii="FS Brabo" w:hAnsi="FS Brabo" w:cs="Arial"/>
          <w:sz w:val="20"/>
          <w:szCs w:val="20"/>
        </w:rPr>
        <w:t xml:space="preserve">. The water molecules are contributing by electrostatic charge, </w:t>
      </w:r>
      <w:r w:rsidR="00194D21" w:rsidRPr="00D27EB7">
        <w:rPr>
          <w:rFonts w:ascii="FS Brabo" w:hAnsi="FS Brabo" w:cs="Arial"/>
          <w:sz w:val="20"/>
          <w:szCs w:val="20"/>
        </w:rPr>
        <w:t xml:space="preserve">allowing FF molecules to move closer to each other to start the assembly </w:t>
      </w:r>
      <w:r w:rsidR="006B079F" w:rsidRPr="00D27EB7">
        <w:rPr>
          <w:rFonts w:ascii="FS Brabo" w:hAnsi="FS Brabo" w:cs="Arial"/>
          <w:sz w:val="20"/>
          <w:szCs w:val="20"/>
        </w:rPr>
        <w:t>process</w:t>
      </w:r>
      <w:r w:rsidR="00D633D2" w:rsidRPr="00D27EB7">
        <w:rPr>
          <w:rFonts w:ascii="FS Brabo" w:hAnsi="FS Brabo" w:cs="Arial"/>
          <w:sz w:val="20"/>
          <w:szCs w:val="20"/>
        </w:rPr>
        <w:t xml:space="preserve"> [</w:t>
      </w:r>
      <w:r w:rsidR="00F65CCC" w:rsidRPr="00D27EB7">
        <w:rPr>
          <w:rFonts w:ascii="FS Brabo" w:hAnsi="FS Brabo" w:cs="Arial"/>
          <w:sz w:val="20"/>
          <w:szCs w:val="20"/>
        </w:rPr>
        <w:t>3</w:t>
      </w:r>
      <w:r w:rsidR="00390687" w:rsidRPr="00D27EB7">
        <w:rPr>
          <w:rFonts w:ascii="FS Brabo" w:hAnsi="FS Brabo" w:cs="Arial"/>
          <w:sz w:val="20"/>
          <w:szCs w:val="20"/>
        </w:rPr>
        <w:t>4</w:t>
      </w:r>
      <w:r w:rsidR="00D633D2" w:rsidRPr="00D27EB7">
        <w:rPr>
          <w:rFonts w:ascii="FS Brabo" w:hAnsi="FS Brabo" w:cs="Arial"/>
          <w:sz w:val="20"/>
          <w:szCs w:val="20"/>
        </w:rPr>
        <w:t>]</w:t>
      </w:r>
      <w:r w:rsidR="006B079F" w:rsidRPr="00D27EB7">
        <w:rPr>
          <w:rFonts w:ascii="FS Brabo" w:hAnsi="FS Brabo" w:cs="Arial"/>
          <w:sz w:val="20"/>
          <w:szCs w:val="20"/>
        </w:rPr>
        <w:t xml:space="preserve">. Before mixing the </w:t>
      </w:r>
      <w:r w:rsidR="00D633D2" w:rsidRPr="00D27EB7">
        <w:rPr>
          <w:rFonts w:ascii="FS Brabo" w:hAnsi="FS Brabo" w:cs="Arial"/>
          <w:sz w:val="20"/>
          <w:szCs w:val="20"/>
        </w:rPr>
        <w:t xml:space="preserve">original FF </w:t>
      </w:r>
      <w:r w:rsidR="006B079F" w:rsidRPr="00D27EB7">
        <w:rPr>
          <w:rFonts w:ascii="FS Brabo" w:hAnsi="FS Brabo" w:cs="Arial"/>
          <w:sz w:val="20"/>
          <w:szCs w:val="20"/>
        </w:rPr>
        <w:t>powder with water</w:t>
      </w:r>
      <w:r w:rsidR="00D633D2" w:rsidRPr="00D27EB7">
        <w:rPr>
          <w:rFonts w:ascii="FS Brabo" w:hAnsi="FS Brabo" w:cs="Arial"/>
          <w:sz w:val="20"/>
          <w:szCs w:val="20"/>
        </w:rPr>
        <w:t>, it is</w:t>
      </w:r>
      <w:r w:rsidR="006B079F" w:rsidRPr="00D27EB7">
        <w:rPr>
          <w:rFonts w:ascii="FS Brabo" w:hAnsi="FS Brabo" w:cs="Arial"/>
          <w:sz w:val="20"/>
          <w:szCs w:val="20"/>
        </w:rPr>
        <w:t xml:space="preserve"> </w:t>
      </w:r>
      <w:r w:rsidR="00D633D2" w:rsidRPr="00D27EB7">
        <w:rPr>
          <w:rFonts w:ascii="FS Brabo" w:hAnsi="FS Brabo" w:cs="Arial"/>
          <w:sz w:val="20"/>
          <w:szCs w:val="20"/>
        </w:rPr>
        <w:t>necessary to</w:t>
      </w:r>
      <w:r w:rsidR="006B079F" w:rsidRPr="00D27EB7">
        <w:rPr>
          <w:rFonts w:ascii="FS Brabo" w:hAnsi="FS Brabo" w:cs="Arial"/>
          <w:sz w:val="20"/>
          <w:szCs w:val="20"/>
        </w:rPr>
        <w:t xml:space="preserve"> prepare </w:t>
      </w:r>
      <w:r w:rsidR="001172CB" w:rsidRPr="00D27EB7">
        <w:rPr>
          <w:rFonts w:ascii="FS Brabo" w:hAnsi="FS Brabo" w:cs="Arial"/>
          <w:sz w:val="20"/>
          <w:szCs w:val="20"/>
        </w:rPr>
        <w:t xml:space="preserve">a </w:t>
      </w:r>
      <w:r w:rsidR="006B079F" w:rsidRPr="00D27EB7">
        <w:rPr>
          <w:rFonts w:ascii="FS Brabo" w:hAnsi="FS Brabo" w:cs="Arial"/>
          <w:sz w:val="20"/>
          <w:szCs w:val="20"/>
        </w:rPr>
        <w:t xml:space="preserve">stock solution. </w:t>
      </w:r>
      <w:r w:rsidR="00D633D2" w:rsidRPr="00D27EB7">
        <w:rPr>
          <w:rFonts w:ascii="FS Brabo" w:hAnsi="FS Brabo" w:cs="Arial"/>
          <w:sz w:val="20"/>
          <w:szCs w:val="20"/>
        </w:rPr>
        <w:t>Many studies [</w:t>
      </w:r>
      <w:r w:rsidR="00F65CCC" w:rsidRPr="00D27EB7">
        <w:rPr>
          <w:rFonts w:ascii="FS Brabo" w:hAnsi="FS Brabo" w:cs="Arial"/>
          <w:sz w:val="20"/>
          <w:szCs w:val="20"/>
        </w:rPr>
        <w:t>3</w:t>
      </w:r>
      <w:r w:rsidR="00390687" w:rsidRPr="00D27EB7">
        <w:rPr>
          <w:rFonts w:ascii="FS Brabo" w:hAnsi="FS Brabo" w:cs="Arial"/>
          <w:sz w:val="20"/>
          <w:szCs w:val="20"/>
        </w:rPr>
        <w:t>5</w:t>
      </w:r>
      <w:r w:rsidR="008E7396" w:rsidRPr="00D27EB7">
        <w:rPr>
          <w:rFonts w:ascii="FS Brabo" w:hAnsi="FS Brabo" w:cs="Arial"/>
          <w:sz w:val="20"/>
          <w:szCs w:val="20"/>
        </w:rPr>
        <w:t>]</w:t>
      </w:r>
      <w:r w:rsidR="00D633D2" w:rsidRPr="00D27EB7">
        <w:rPr>
          <w:rFonts w:ascii="FS Brabo" w:hAnsi="FS Brabo" w:cs="Arial"/>
          <w:sz w:val="20"/>
          <w:szCs w:val="20"/>
        </w:rPr>
        <w:t xml:space="preserve"> describe a standard stock solution prepared in a concentration</w:t>
      </w:r>
      <w:r w:rsidR="00E25760" w:rsidRPr="00D27EB7">
        <w:rPr>
          <w:rFonts w:ascii="FS Brabo" w:hAnsi="FS Brabo" w:cs="Arial"/>
          <w:sz w:val="20"/>
          <w:szCs w:val="20"/>
        </w:rPr>
        <w:t xml:space="preserve"> of 100 mg/</w:t>
      </w:r>
      <w:r w:rsidR="00D633D2" w:rsidRPr="00D27EB7">
        <w:rPr>
          <w:rFonts w:ascii="FS Brabo" w:hAnsi="FS Brabo" w:cs="Arial"/>
          <w:sz w:val="20"/>
          <w:szCs w:val="20"/>
        </w:rPr>
        <w:t xml:space="preserve">ml in a </w:t>
      </w:r>
      <w:r w:rsidR="00E25760" w:rsidRPr="00D27EB7">
        <w:rPr>
          <w:rFonts w:ascii="FS Brabo" w:hAnsi="FS Brabo" w:cs="Arial"/>
          <w:sz w:val="20"/>
          <w:szCs w:val="20"/>
        </w:rPr>
        <w:t>polar</w:t>
      </w:r>
      <w:r w:rsidR="00D633D2" w:rsidRPr="00D27EB7">
        <w:rPr>
          <w:rFonts w:ascii="FS Brabo" w:hAnsi="FS Brabo" w:cs="Arial"/>
          <w:sz w:val="20"/>
          <w:szCs w:val="20"/>
        </w:rPr>
        <w:t xml:space="preserve"> solvent (acetic acid or </w:t>
      </w:r>
      <w:proofErr w:type="spellStart"/>
      <w:r w:rsidR="00D633D2" w:rsidRPr="00D27EB7">
        <w:rPr>
          <w:rFonts w:ascii="FS Brabo" w:hAnsi="FS Brabo" w:cs="Arial"/>
          <w:sz w:val="20"/>
          <w:szCs w:val="20"/>
        </w:rPr>
        <w:t>hexafluoroisopropanol</w:t>
      </w:r>
      <w:proofErr w:type="spellEnd"/>
      <w:r w:rsidR="00D633D2" w:rsidRPr="00D27EB7">
        <w:rPr>
          <w:rFonts w:ascii="FS Brabo" w:hAnsi="FS Brabo" w:cs="Arial"/>
          <w:sz w:val="20"/>
          <w:szCs w:val="20"/>
        </w:rPr>
        <w:t xml:space="preserve"> (HFIP))</w:t>
      </w:r>
      <w:r w:rsidR="006B079F" w:rsidRPr="00D27EB7">
        <w:rPr>
          <w:rFonts w:ascii="FS Brabo" w:hAnsi="FS Brabo" w:cs="Arial"/>
          <w:sz w:val="20"/>
          <w:szCs w:val="20"/>
        </w:rPr>
        <w:t xml:space="preserve">. </w:t>
      </w:r>
      <w:r w:rsidR="00194D21" w:rsidRPr="00D27EB7">
        <w:rPr>
          <w:rFonts w:ascii="FS Brabo" w:hAnsi="FS Brabo" w:cs="Arial"/>
          <w:sz w:val="20"/>
          <w:szCs w:val="20"/>
        </w:rPr>
        <w:t xml:space="preserve">Usually, to ensure the </w:t>
      </w:r>
      <w:r w:rsidR="001172CB" w:rsidRPr="00D27EB7">
        <w:rPr>
          <w:rFonts w:ascii="FS Brabo" w:hAnsi="FS Brabo" w:cs="Arial"/>
          <w:sz w:val="20"/>
          <w:szCs w:val="20"/>
        </w:rPr>
        <w:t xml:space="preserve">growth </w:t>
      </w:r>
      <w:r w:rsidR="00194D21" w:rsidRPr="00D27EB7">
        <w:rPr>
          <w:rFonts w:ascii="FS Brabo" w:hAnsi="FS Brabo" w:cs="Arial"/>
          <w:sz w:val="20"/>
          <w:szCs w:val="20"/>
        </w:rPr>
        <w:t>of a different structure</w:t>
      </w:r>
      <w:r w:rsidR="007C45D4" w:rsidRPr="00D27EB7">
        <w:rPr>
          <w:rFonts w:ascii="FS Brabo" w:hAnsi="FS Brabo" w:cs="Arial"/>
          <w:sz w:val="20"/>
          <w:szCs w:val="20"/>
        </w:rPr>
        <w:t>s</w:t>
      </w:r>
      <w:r w:rsidR="00194D21" w:rsidRPr="00D27EB7">
        <w:rPr>
          <w:rFonts w:ascii="FS Brabo" w:hAnsi="FS Brabo" w:cs="Arial"/>
          <w:sz w:val="20"/>
          <w:szCs w:val="20"/>
        </w:rPr>
        <w:t>, the stock solution is mixed in a different ratio with water</w:t>
      </w:r>
      <w:r w:rsidR="008E7396" w:rsidRPr="00D27EB7">
        <w:rPr>
          <w:rFonts w:ascii="FS Brabo" w:hAnsi="FS Brabo" w:cs="Arial"/>
          <w:sz w:val="20"/>
          <w:szCs w:val="20"/>
        </w:rPr>
        <w:t>.</w:t>
      </w:r>
      <w:r w:rsidR="006B079F" w:rsidRPr="00D27EB7">
        <w:rPr>
          <w:rFonts w:ascii="FS Brabo" w:hAnsi="FS Brabo" w:cs="Arial"/>
          <w:sz w:val="20"/>
          <w:szCs w:val="20"/>
        </w:rPr>
        <w:t xml:space="preserve"> </w:t>
      </w:r>
      <w:r w:rsidR="006C4C42" w:rsidRPr="00D27EB7">
        <w:rPr>
          <w:rFonts w:ascii="FS Brabo" w:hAnsi="FS Brabo" w:cs="Arial"/>
          <w:sz w:val="20"/>
          <w:szCs w:val="20"/>
        </w:rPr>
        <w:t>The standard method for preparing FF tubes is to dilute the stock solution in deionized water to a f</w:t>
      </w:r>
      <w:r w:rsidR="00E75B89" w:rsidRPr="00D27EB7">
        <w:rPr>
          <w:rFonts w:ascii="FS Brabo" w:hAnsi="FS Brabo" w:cs="Arial"/>
          <w:sz w:val="20"/>
          <w:szCs w:val="20"/>
        </w:rPr>
        <w:t>inal FF concentration of 2 mg/</w:t>
      </w:r>
      <w:r w:rsidR="006C4C42" w:rsidRPr="00D27EB7">
        <w:rPr>
          <w:rFonts w:ascii="FS Brabo" w:hAnsi="FS Brabo" w:cs="Arial"/>
          <w:sz w:val="20"/>
          <w:szCs w:val="20"/>
        </w:rPr>
        <w:t>ml [</w:t>
      </w:r>
      <w:r w:rsidR="00F65CCC" w:rsidRPr="00D27EB7">
        <w:rPr>
          <w:rFonts w:ascii="FS Brabo" w:hAnsi="FS Brabo" w:cs="Arial"/>
          <w:sz w:val="20"/>
          <w:szCs w:val="20"/>
        </w:rPr>
        <w:t>1</w:t>
      </w:r>
      <w:r w:rsidR="00390687" w:rsidRPr="00D27EB7">
        <w:rPr>
          <w:rFonts w:ascii="FS Brabo" w:hAnsi="FS Brabo" w:cs="Arial"/>
          <w:sz w:val="20"/>
          <w:szCs w:val="20"/>
        </w:rPr>
        <w:t>3</w:t>
      </w:r>
      <w:r w:rsidR="006C4C42" w:rsidRPr="00D27EB7">
        <w:rPr>
          <w:rFonts w:ascii="FS Brabo" w:hAnsi="FS Brabo" w:cs="Arial"/>
          <w:sz w:val="20"/>
          <w:szCs w:val="20"/>
          <w:lang w:val="en-GB"/>
        </w:rPr>
        <w:t>,</w:t>
      </w:r>
      <w:r w:rsidR="00D50338" w:rsidRPr="00D27EB7">
        <w:rPr>
          <w:rFonts w:ascii="FS Brabo" w:hAnsi="FS Brabo" w:cs="Arial"/>
          <w:sz w:val="20"/>
          <w:szCs w:val="20"/>
          <w:lang w:val="en-GB"/>
        </w:rPr>
        <w:t xml:space="preserve"> </w:t>
      </w:r>
      <w:r w:rsidR="00C85A2B" w:rsidRPr="00D27EB7">
        <w:rPr>
          <w:rFonts w:ascii="FS Brabo" w:hAnsi="FS Brabo" w:cs="Arial"/>
          <w:sz w:val="20"/>
          <w:szCs w:val="20"/>
          <w:lang w:val="en-GB"/>
        </w:rPr>
        <w:t>2</w:t>
      </w:r>
      <w:r w:rsidR="00390687" w:rsidRPr="00D27EB7">
        <w:rPr>
          <w:rFonts w:ascii="FS Brabo" w:hAnsi="FS Brabo" w:cs="Arial"/>
          <w:sz w:val="20"/>
          <w:szCs w:val="20"/>
          <w:lang w:val="en-GB"/>
        </w:rPr>
        <w:t>1</w:t>
      </w:r>
      <w:r w:rsidR="006C4C42" w:rsidRPr="00D27EB7">
        <w:rPr>
          <w:rFonts w:ascii="FS Brabo" w:hAnsi="FS Brabo" w:cs="Arial"/>
          <w:sz w:val="20"/>
          <w:szCs w:val="20"/>
          <w:lang w:val="en-GB"/>
        </w:rPr>
        <w:t>,</w:t>
      </w:r>
      <w:r w:rsidR="005561EC" w:rsidRPr="00D27EB7">
        <w:rPr>
          <w:rFonts w:ascii="FS Brabo" w:hAnsi="FS Brabo" w:cs="Arial"/>
          <w:sz w:val="20"/>
          <w:szCs w:val="20"/>
          <w:lang w:val="en-GB"/>
        </w:rPr>
        <w:t xml:space="preserve"> </w:t>
      </w:r>
      <w:r w:rsidR="00A764A3" w:rsidRPr="00D27EB7">
        <w:rPr>
          <w:rFonts w:ascii="FS Brabo" w:hAnsi="FS Brabo" w:cs="Arial"/>
          <w:sz w:val="20"/>
          <w:szCs w:val="20"/>
          <w:lang w:val="en-GB"/>
        </w:rPr>
        <w:t>2</w:t>
      </w:r>
      <w:r w:rsidR="00390687" w:rsidRPr="00D27EB7">
        <w:rPr>
          <w:rFonts w:ascii="FS Brabo" w:hAnsi="FS Brabo" w:cs="Arial"/>
          <w:sz w:val="20"/>
          <w:szCs w:val="20"/>
          <w:lang w:val="en-GB"/>
        </w:rPr>
        <w:t>7</w:t>
      </w:r>
      <w:r w:rsidR="006C4C42" w:rsidRPr="00D27EB7">
        <w:rPr>
          <w:rFonts w:ascii="FS Brabo" w:hAnsi="FS Brabo" w:cs="Arial"/>
          <w:sz w:val="20"/>
          <w:szCs w:val="20"/>
        </w:rPr>
        <w:t>].</w:t>
      </w:r>
      <w:r w:rsidR="006C4C42" w:rsidRPr="00D27EB7">
        <w:rPr>
          <w:rFonts w:ascii="FS Brabo" w:hAnsi="FS Brabo" w:cs="Arial"/>
          <w:sz w:val="20"/>
          <w:szCs w:val="20"/>
          <w:lang w:val="en-GB"/>
        </w:rPr>
        <w:t xml:space="preserve"> </w:t>
      </w:r>
      <w:r w:rsidR="00773833" w:rsidRPr="00D27EB7">
        <w:rPr>
          <w:rFonts w:ascii="FS Brabo" w:hAnsi="FS Brabo" w:cs="Arial"/>
          <w:sz w:val="20"/>
          <w:szCs w:val="20"/>
          <w:lang w:val="en-GB"/>
        </w:rPr>
        <w:t xml:space="preserve">This method produces a </w:t>
      </w:r>
      <w:r w:rsidR="00773833" w:rsidRPr="00D27EB7">
        <w:rPr>
          <w:rFonts w:ascii="FS Brabo" w:hAnsi="FS Brabo"/>
          <w:sz w:val="20"/>
          <w:szCs w:val="20"/>
        </w:rPr>
        <w:t>multitude of tubes of various lengths</w:t>
      </w:r>
      <w:r w:rsidR="00773833" w:rsidRPr="00D27EB7">
        <w:rPr>
          <w:rFonts w:ascii="FS Brabo" w:hAnsi="FS Brabo" w:cs="Arial"/>
          <w:sz w:val="20"/>
          <w:szCs w:val="20"/>
          <w:lang w:val="en-GB"/>
        </w:rPr>
        <w:t xml:space="preserve"> and diameters from tens of nm to hundreds of </w:t>
      </w:r>
      <w:r w:rsidR="00773833" w:rsidRPr="00D27EB7">
        <w:rPr>
          <w:rFonts w:ascii="FS Brabo" w:hAnsi="FS Brabo" w:cstheme="minorHAnsi"/>
          <w:sz w:val="20"/>
          <w:szCs w:val="20"/>
          <w:lang w:val="en-GB"/>
        </w:rPr>
        <w:t>µ</w:t>
      </w:r>
      <w:r w:rsidR="00773833" w:rsidRPr="00D27EB7">
        <w:rPr>
          <w:rFonts w:ascii="FS Brabo" w:hAnsi="FS Brabo" w:cs="Arial"/>
          <w:sz w:val="20"/>
          <w:szCs w:val="20"/>
          <w:lang w:val="en-GB"/>
        </w:rPr>
        <w:t>m.</w:t>
      </w:r>
      <w:r w:rsidR="004142B8" w:rsidRPr="00D27EB7">
        <w:rPr>
          <w:rFonts w:ascii="FS Brabo" w:hAnsi="FS Brabo" w:cs="Arial"/>
          <w:sz w:val="20"/>
          <w:szCs w:val="20"/>
          <w:lang w:val="en-GB"/>
        </w:rPr>
        <w:t xml:space="preserve"> </w:t>
      </w:r>
      <w:r w:rsidR="003862A0" w:rsidRPr="00D27EB7">
        <w:rPr>
          <w:rFonts w:ascii="FS Brabo" w:hAnsi="FS Brabo"/>
          <w:color w:val="131413"/>
          <w:sz w:val="20"/>
          <w:szCs w:val="20"/>
        </w:rPr>
        <w:t xml:space="preserve">Studies </w:t>
      </w:r>
      <w:r w:rsidR="001172CB" w:rsidRPr="00D27EB7">
        <w:rPr>
          <w:rFonts w:ascii="FS Brabo" w:hAnsi="FS Brabo"/>
          <w:color w:val="131413"/>
          <w:sz w:val="20"/>
          <w:szCs w:val="20"/>
        </w:rPr>
        <w:t>of these</w:t>
      </w:r>
      <w:r w:rsidR="003862A0" w:rsidRPr="00D27EB7">
        <w:rPr>
          <w:rFonts w:ascii="FS Brabo" w:hAnsi="FS Brabo"/>
          <w:color w:val="131413"/>
          <w:sz w:val="20"/>
          <w:szCs w:val="20"/>
        </w:rPr>
        <w:t xml:space="preserve"> FF nanotubes </w:t>
      </w:r>
      <w:r w:rsidR="00D50338" w:rsidRPr="00D27EB7">
        <w:rPr>
          <w:rFonts w:ascii="FS Brabo" w:hAnsi="FS Brabo"/>
          <w:sz w:val="20"/>
          <w:szCs w:val="20"/>
        </w:rPr>
        <w:t xml:space="preserve">via </w:t>
      </w:r>
      <w:proofErr w:type="spellStart"/>
      <w:r w:rsidR="00E25760" w:rsidRPr="00D27EB7">
        <w:rPr>
          <w:rFonts w:ascii="FS Brabo" w:hAnsi="FS Brabo"/>
          <w:sz w:val="20"/>
          <w:szCs w:val="20"/>
        </w:rPr>
        <w:t>Piezoresponse</w:t>
      </w:r>
      <w:proofErr w:type="spellEnd"/>
      <w:r w:rsidR="00E25760" w:rsidRPr="00D27EB7">
        <w:rPr>
          <w:rFonts w:ascii="FS Brabo" w:hAnsi="FS Brabo"/>
          <w:sz w:val="20"/>
          <w:szCs w:val="20"/>
        </w:rPr>
        <w:t xml:space="preserve"> Force Microscopy (</w:t>
      </w:r>
      <w:r w:rsidR="00D50338" w:rsidRPr="00D27EB7">
        <w:rPr>
          <w:rFonts w:ascii="FS Brabo" w:hAnsi="FS Brabo"/>
          <w:sz w:val="20"/>
          <w:szCs w:val="20"/>
        </w:rPr>
        <w:t>PFM</w:t>
      </w:r>
      <w:r w:rsidR="00E25760" w:rsidRPr="00D27EB7">
        <w:rPr>
          <w:rFonts w:ascii="FS Brabo" w:hAnsi="FS Brabo"/>
          <w:sz w:val="20"/>
          <w:szCs w:val="20"/>
        </w:rPr>
        <w:t>)</w:t>
      </w:r>
      <w:r w:rsidR="00D50338" w:rsidRPr="00D27EB7">
        <w:rPr>
          <w:rFonts w:ascii="FS Brabo" w:hAnsi="FS Brabo"/>
          <w:sz w:val="20"/>
          <w:szCs w:val="20"/>
        </w:rPr>
        <w:t xml:space="preserve"> </w:t>
      </w:r>
      <w:r w:rsidR="00E25760" w:rsidRPr="00D27EB7">
        <w:rPr>
          <w:rFonts w:ascii="FS Brabo" w:hAnsi="FS Brabo"/>
          <w:sz w:val="20"/>
          <w:szCs w:val="20"/>
        </w:rPr>
        <w:t>revealed a</w:t>
      </w:r>
      <w:r w:rsidR="00D50338" w:rsidRPr="00D27EB7">
        <w:rPr>
          <w:rFonts w:ascii="FS Brabo" w:hAnsi="FS Brabo"/>
          <w:sz w:val="20"/>
          <w:szCs w:val="20"/>
        </w:rPr>
        <w:t xml:space="preserve"> strong piezoelectric effect, with the orientation of polarization along the tube axis [</w:t>
      </w:r>
      <w:r w:rsidR="00BE31B2" w:rsidRPr="00D27EB7">
        <w:rPr>
          <w:rFonts w:ascii="FS Brabo" w:hAnsi="FS Brabo"/>
          <w:sz w:val="20"/>
          <w:szCs w:val="20"/>
        </w:rPr>
        <w:t>1</w:t>
      </w:r>
      <w:r w:rsidR="00390687" w:rsidRPr="00D27EB7">
        <w:rPr>
          <w:rFonts w:ascii="FS Brabo" w:hAnsi="FS Brabo"/>
          <w:sz w:val="20"/>
          <w:szCs w:val="20"/>
        </w:rPr>
        <w:t>3</w:t>
      </w:r>
      <w:r w:rsidR="00D50338" w:rsidRPr="00D27EB7">
        <w:rPr>
          <w:rFonts w:ascii="FS Brabo" w:hAnsi="FS Brabo"/>
          <w:sz w:val="20"/>
          <w:szCs w:val="20"/>
        </w:rPr>
        <w:t>]. The shear piezoelectric coefficient (d</w:t>
      </w:r>
      <w:r w:rsidR="00D50338" w:rsidRPr="00D27EB7">
        <w:rPr>
          <w:rFonts w:ascii="FS Brabo" w:hAnsi="FS Brabo"/>
          <w:sz w:val="20"/>
          <w:szCs w:val="20"/>
          <w:vertAlign w:val="subscript"/>
        </w:rPr>
        <w:t>15</w:t>
      </w:r>
      <w:r w:rsidR="00D50338" w:rsidRPr="00D27EB7">
        <w:rPr>
          <w:rFonts w:ascii="FS Brabo" w:hAnsi="FS Brabo"/>
          <w:sz w:val="20"/>
          <w:szCs w:val="20"/>
        </w:rPr>
        <w:t xml:space="preserve">~60 pm/V) was obtained for </w:t>
      </w:r>
      <w:r w:rsidR="001172CB" w:rsidRPr="00D27EB7">
        <w:rPr>
          <w:rFonts w:ascii="FS Brabo" w:hAnsi="FS Brabo"/>
          <w:sz w:val="20"/>
          <w:szCs w:val="20"/>
        </w:rPr>
        <w:t xml:space="preserve">the </w:t>
      </w:r>
      <w:r w:rsidR="00D50338" w:rsidRPr="00D27EB7">
        <w:rPr>
          <w:rFonts w:ascii="FS Brabo" w:hAnsi="FS Brabo"/>
          <w:sz w:val="20"/>
          <w:szCs w:val="20"/>
        </w:rPr>
        <w:t xml:space="preserve">nanotubes with </w:t>
      </w:r>
      <w:r w:rsidR="007C45D4" w:rsidRPr="00D27EB7">
        <w:rPr>
          <w:rFonts w:ascii="FS Brabo" w:hAnsi="FS Brabo"/>
          <w:sz w:val="20"/>
          <w:szCs w:val="20"/>
        </w:rPr>
        <w:t>~</w:t>
      </w:r>
      <w:r w:rsidR="00D50338" w:rsidRPr="00D27EB7">
        <w:rPr>
          <w:rFonts w:ascii="FS Brabo" w:hAnsi="FS Brabo"/>
          <w:sz w:val="20"/>
          <w:szCs w:val="20"/>
        </w:rPr>
        <w:t xml:space="preserve">200 nm </w:t>
      </w:r>
      <w:r w:rsidR="007C45D4" w:rsidRPr="00D27EB7">
        <w:rPr>
          <w:rFonts w:ascii="FS Brabo" w:hAnsi="FS Brabo"/>
          <w:sz w:val="20"/>
          <w:szCs w:val="20"/>
        </w:rPr>
        <w:t xml:space="preserve">in </w:t>
      </w:r>
      <w:r w:rsidR="00D50338" w:rsidRPr="00D27EB7">
        <w:rPr>
          <w:rFonts w:ascii="FS Brabo" w:hAnsi="FS Brabo"/>
          <w:sz w:val="20"/>
          <w:szCs w:val="20"/>
        </w:rPr>
        <w:t>diameter and</w:t>
      </w:r>
      <w:r w:rsidR="003862A0" w:rsidRPr="00D27EB7">
        <w:rPr>
          <w:rFonts w:ascii="FS Brabo" w:hAnsi="FS Brabo"/>
          <w:sz w:val="20"/>
          <w:szCs w:val="20"/>
        </w:rPr>
        <w:t xml:space="preserve"> </w:t>
      </w:r>
      <w:r w:rsidR="00D50338" w:rsidRPr="00D27EB7">
        <w:rPr>
          <w:rFonts w:ascii="FS Brabo" w:hAnsi="FS Brabo"/>
          <w:sz w:val="20"/>
          <w:szCs w:val="20"/>
        </w:rPr>
        <w:t>was explained considering the dipeptide nanotubes as a crystalline nanoceramic</w:t>
      </w:r>
      <w:r w:rsidR="00E25760" w:rsidRPr="00D27EB7">
        <w:rPr>
          <w:rFonts w:ascii="FS Brabo" w:hAnsi="FS Brabo"/>
          <w:sz w:val="20"/>
          <w:szCs w:val="20"/>
        </w:rPr>
        <w:t xml:space="preserve"> with polar structure</w:t>
      </w:r>
      <w:r w:rsidR="00D50338" w:rsidRPr="00D27EB7">
        <w:rPr>
          <w:rFonts w:ascii="FS Brabo" w:hAnsi="FS Brabo"/>
          <w:sz w:val="20"/>
          <w:szCs w:val="20"/>
        </w:rPr>
        <w:t>.</w:t>
      </w:r>
      <w:r w:rsidR="00B2616B" w:rsidRPr="00D27EB7">
        <w:rPr>
          <w:rFonts w:ascii="FS Brabo" w:hAnsi="FS Brabo"/>
          <w:sz w:val="20"/>
          <w:szCs w:val="20"/>
        </w:rPr>
        <w:t xml:space="preserve"> </w:t>
      </w:r>
    </w:p>
    <w:p w14:paraId="359ACAE8" w14:textId="5590D143" w:rsidR="004F5C77" w:rsidRPr="00D27EB7" w:rsidRDefault="003862A0" w:rsidP="00D50338">
      <w:pPr>
        <w:jc w:val="both"/>
        <w:rPr>
          <w:rFonts w:ascii="FS Brabo" w:hAnsi="FS Brabo" w:cs="Arial"/>
          <w:sz w:val="20"/>
          <w:szCs w:val="20"/>
        </w:rPr>
      </w:pPr>
      <w:r w:rsidRPr="00D27EB7">
        <w:rPr>
          <w:rFonts w:ascii="FS Brabo" w:hAnsi="FS Brabo" w:cs="Arial"/>
          <w:sz w:val="20"/>
          <w:szCs w:val="20"/>
        </w:rPr>
        <w:t>Recently, FF tubes fabricated using this method were studied in two different configurations [2</w:t>
      </w:r>
      <w:r w:rsidR="00390687" w:rsidRPr="00D27EB7">
        <w:rPr>
          <w:rFonts w:ascii="FS Brabo" w:hAnsi="FS Brabo" w:cs="Arial"/>
          <w:sz w:val="20"/>
          <w:szCs w:val="20"/>
        </w:rPr>
        <w:t>7</w:t>
      </w:r>
      <w:r w:rsidRPr="00D27EB7">
        <w:rPr>
          <w:rFonts w:ascii="FS Brabo" w:hAnsi="FS Brabo" w:cs="Arial"/>
          <w:sz w:val="20"/>
          <w:szCs w:val="20"/>
        </w:rPr>
        <w:t>]</w:t>
      </w:r>
      <w:r w:rsidR="00D50338" w:rsidRPr="00D27EB7">
        <w:rPr>
          <w:rFonts w:ascii="FS Brabo" w:hAnsi="FS Brabo" w:cs="Arial"/>
          <w:sz w:val="20"/>
          <w:szCs w:val="20"/>
        </w:rPr>
        <w:t>: (</w:t>
      </w:r>
      <w:proofErr w:type="spellStart"/>
      <w:r w:rsidR="00D50338" w:rsidRPr="00D27EB7">
        <w:rPr>
          <w:rFonts w:ascii="FS Brabo" w:hAnsi="FS Brabo" w:cs="Arial"/>
          <w:sz w:val="20"/>
          <w:szCs w:val="20"/>
        </w:rPr>
        <w:t>i</w:t>
      </w:r>
      <w:proofErr w:type="spellEnd"/>
      <w:r w:rsidR="00D50338" w:rsidRPr="00D27EB7">
        <w:rPr>
          <w:rFonts w:ascii="FS Brabo" w:hAnsi="FS Brabo" w:cs="Arial"/>
          <w:sz w:val="20"/>
          <w:szCs w:val="20"/>
        </w:rPr>
        <w:t xml:space="preserve">) suspended ones (cantilever-type) with one edge clamped to a rigid support. For the cantilever-like configuration, the tube edge was picked up with tweezers and placed on the top of a conducting carbon tape whereas for the study in (ii) longitudinal extensional mode, the tubes were prepared directly on a patterned glass substrate coated with Au </w:t>
      </w:r>
      <w:r w:rsidR="005845C7" w:rsidRPr="00D27EB7">
        <w:rPr>
          <w:rFonts w:ascii="FS Brabo" w:hAnsi="FS Brabo" w:cs="Arial"/>
          <w:sz w:val="20"/>
          <w:szCs w:val="20"/>
        </w:rPr>
        <w:t xml:space="preserve">so as to </w:t>
      </w:r>
      <w:r w:rsidRPr="00D27EB7">
        <w:rPr>
          <w:rFonts w:ascii="FS Brabo" w:hAnsi="FS Brabo" w:cs="Arial"/>
          <w:sz w:val="20"/>
          <w:szCs w:val="20"/>
        </w:rPr>
        <w:t>comprise</w:t>
      </w:r>
      <w:r w:rsidR="005845C7" w:rsidRPr="00D27EB7">
        <w:rPr>
          <w:rFonts w:ascii="FS Brabo" w:hAnsi="FS Brabo" w:cs="Arial"/>
          <w:sz w:val="20"/>
          <w:szCs w:val="20"/>
        </w:rPr>
        <w:t xml:space="preserve"> </w:t>
      </w:r>
      <w:r w:rsidR="00AE241E" w:rsidRPr="00D27EB7">
        <w:rPr>
          <w:rFonts w:ascii="FS Brabo" w:hAnsi="FS Brabo" w:cs="Arial"/>
          <w:sz w:val="20"/>
          <w:szCs w:val="20"/>
        </w:rPr>
        <w:t xml:space="preserve">a conducting </w:t>
      </w:r>
      <w:proofErr w:type="spellStart"/>
      <w:r w:rsidR="00AE241E" w:rsidRPr="00D27EB7">
        <w:rPr>
          <w:rFonts w:ascii="FS Brabo" w:hAnsi="FS Brabo" w:cs="Arial"/>
          <w:sz w:val="20"/>
          <w:szCs w:val="20"/>
        </w:rPr>
        <w:t>electrode</w:t>
      </w:r>
      <w:r w:rsidR="00D50338" w:rsidRPr="00D27EB7">
        <w:rPr>
          <w:rFonts w:ascii="FS Brabo" w:hAnsi="FS Brabo" w:cs="Arial"/>
          <w:sz w:val="20"/>
          <w:szCs w:val="20"/>
        </w:rPr>
        <w:t>.</w:t>
      </w:r>
      <w:r w:rsidR="007C45D4" w:rsidRPr="00D27EB7">
        <w:rPr>
          <w:rFonts w:ascii="FS Brabo" w:hAnsi="FS Brabo" w:cs="Arial"/>
          <w:sz w:val="20"/>
          <w:szCs w:val="20"/>
        </w:rPr>
        <w:t>Figure</w:t>
      </w:r>
      <w:proofErr w:type="spellEnd"/>
      <w:r w:rsidR="007C45D4" w:rsidRPr="00D27EB7">
        <w:rPr>
          <w:rFonts w:ascii="FS Brabo" w:hAnsi="FS Brabo" w:cs="Arial"/>
          <w:sz w:val="20"/>
          <w:szCs w:val="20"/>
        </w:rPr>
        <w:t xml:space="preserve"> 1 illustrates  these structures, focusing on the harvesting mode and experimental configuration.</w:t>
      </w:r>
    </w:p>
    <w:p w14:paraId="52B7CCA7" w14:textId="4B7EBD74" w:rsidR="00A16A3E" w:rsidRPr="00D27EB7" w:rsidRDefault="00A16A3E" w:rsidP="00D50338">
      <w:pPr>
        <w:jc w:val="both"/>
        <w:rPr>
          <w:rFonts w:ascii="FS Brabo" w:hAnsi="FS Brabo" w:cs="Arial"/>
          <w:sz w:val="20"/>
          <w:szCs w:val="20"/>
        </w:rPr>
      </w:pPr>
      <w:r w:rsidRPr="00D27EB7">
        <w:rPr>
          <w:rFonts w:ascii="FS Brabo" w:hAnsi="FS Brabo" w:cs="Arial"/>
          <w:noProof/>
          <w:sz w:val="20"/>
          <w:szCs w:val="20"/>
          <w:lang w:val="pt-PT" w:eastAsia="pt-PT"/>
        </w:rPr>
        <w:drawing>
          <wp:inline distT="0" distB="0" distL="0" distR="0" wp14:anchorId="7F21AAAA" wp14:editId="76B9A869">
            <wp:extent cx="4432300" cy="1562100"/>
            <wp:effectExtent l="0" t="0" r="6350" b="0"/>
            <wp:docPr id="9" name="Picture 9" descr="C:\Users\svitlanakopyl\Downloads\Fig_ad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kopyl\Downloads\Fig_add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2300" cy="1562100"/>
                    </a:xfrm>
                    <a:prstGeom prst="rect">
                      <a:avLst/>
                    </a:prstGeom>
                    <a:noFill/>
                    <a:ln>
                      <a:noFill/>
                    </a:ln>
                  </pic:spPr>
                </pic:pic>
              </a:graphicData>
            </a:graphic>
          </wp:inline>
        </w:drawing>
      </w:r>
    </w:p>
    <w:p w14:paraId="08344A15" w14:textId="2B3F841D" w:rsidR="006C4C42" w:rsidRPr="00D27EB7" w:rsidRDefault="006C4C42" w:rsidP="006B079F">
      <w:pPr>
        <w:jc w:val="both"/>
        <w:rPr>
          <w:rFonts w:ascii="FS Brabo" w:hAnsi="FS Brabo" w:cs="Arial"/>
          <w:sz w:val="20"/>
          <w:szCs w:val="20"/>
          <w:lang w:val="en-GB"/>
        </w:rPr>
      </w:pPr>
    </w:p>
    <w:p w14:paraId="0A0F9E84" w14:textId="2375B449" w:rsidR="00AE241E" w:rsidRPr="00D27EB7" w:rsidRDefault="00AE241E" w:rsidP="006B079F">
      <w:pPr>
        <w:jc w:val="both"/>
        <w:rPr>
          <w:rFonts w:ascii="FS Brabo" w:hAnsi="FS Brabo" w:cs="Arial"/>
          <w:sz w:val="18"/>
          <w:szCs w:val="18"/>
          <w:lang w:val="en-GB"/>
        </w:rPr>
      </w:pPr>
      <w:r w:rsidRPr="00D27EB7">
        <w:rPr>
          <w:rFonts w:ascii="FS Brabo" w:hAnsi="FS Brabo" w:cs="Arial"/>
          <w:sz w:val="18"/>
          <w:szCs w:val="18"/>
          <w:lang w:val="en-GB"/>
        </w:rPr>
        <w:t>Figure 1.</w:t>
      </w:r>
      <w:r w:rsidR="009D2834" w:rsidRPr="00D27EB7">
        <w:rPr>
          <w:rFonts w:ascii="FS Brabo" w:hAnsi="FS Brabo" w:cs="Arial"/>
          <w:sz w:val="18"/>
          <w:szCs w:val="18"/>
          <w:lang w:val="en-GB"/>
        </w:rPr>
        <w:t xml:space="preserve">      </w:t>
      </w:r>
      <w:r w:rsidRPr="00D27EB7">
        <w:rPr>
          <w:rFonts w:ascii="FS Brabo" w:hAnsi="FS Brabo" w:cs="Arial"/>
          <w:sz w:val="18"/>
          <w:szCs w:val="18"/>
          <w:lang w:val="en-GB"/>
        </w:rPr>
        <w:t xml:space="preserve"> </w:t>
      </w:r>
      <w:r w:rsidR="007C45D4" w:rsidRPr="00D27EB7">
        <w:rPr>
          <w:rFonts w:ascii="FS Brabo" w:hAnsi="FS Brabo" w:cs="Arial"/>
          <w:sz w:val="18"/>
          <w:szCs w:val="18"/>
          <w:lang w:val="en-GB"/>
        </w:rPr>
        <w:t>Schematic of the energy harvesting configurations in (a) d</w:t>
      </w:r>
      <w:r w:rsidR="007C45D4" w:rsidRPr="00D27EB7">
        <w:rPr>
          <w:rFonts w:ascii="FS Brabo" w:hAnsi="FS Brabo" w:cs="Arial"/>
          <w:sz w:val="18"/>
          <w:szCs w:val="18"/>
          <w:vertAlign w:val="subscript"/>
          <w:lang w:val="en-GB"/>
        </w:rPr>
        <w:t>33</w:t>
      </w:r>
      <w:r w:rsidR="007C45D4" w:rsidRPr="00D27EB7">
        <w:rPr>
          <w:rFonts w:ascii="FS Brabo" w:hAnsi="FS Brabo" w:cs="Arial"/>
          <w:sz w:val="18"/>
          <w:szCs w:val="18"/>
          <w:lang w:val="en-GB"/>
        </w:rPr>
        <w:t xml:space="preserve"> and (b) d</w:t>
      </w:r>
      <w:r w:rsidR="007C45D4" w:rsidRPr="00D27EB7">
        <w:rPr>
          <w:rFonts w:ascii="FS Brabo" w:hAnsi="FS Brabo" w:cs="Arial"/>
          <w:sz w:val="18"/>
          <w:szCs w:val="18"/>
          <w:vertAlign w:val="subscript"/>
          <w:lang w:val="en-GB"/>
        </w:rPr>
        <w:t>31</w:t>
      </w:r>
      <w:r w:rsidR="007C45D4" w:rsidRPr="00D27EB7">
        <w:rPr>
          <w:rFonts w:ascii="FS Brabo" w:hAnsi="FS Brabo" w:cs="Arial"/>
          <w:sz w:val="18"/>
          <w:szCs w:val="18"/>
          <w:lang w:val="en-GB"/>
        </w:rPr>
        <w:t xml:space="preserve"> modes. </w:t>
      </w:r>
      <w:r w:rsidR="009D2834" w:rsidRPr="00D27EB7">
        <w:rPr>
          <w:rFonts w:ascii="FS Brabo" w:hAnsi="FS Brabo" w:cs="Arial"/>
          <w:sz w:val="18"/>
          <w:szCs w:val="18"/>
          <w:lang w:val="en-GB"/>
        </w:rPr>
        <w:t xml:space="preserve">(c) </w:t>
      </w:r>
      <w:r w:rsidRPr="00D27EB7">
        <w:rPr>
          <w:rFonts w:ascii="FS Brabo" w:hAnsi="FS Brabo" w:cs="TimesNewRomanPSMT"/>
          <w:sz w:val="18"/>
          <w:szCs w:val="18"/>
          <w:lang w:val="en-GB"/>
        </w:rPr>
        <w:t xml:space="preserve">FF tube arrangement </w:t>
      </w:r>
      <w:r w:rsidR="00564263" w:rsidRPr="00D27EB7">
        <w:rPr>
          <w:rFonts w:ascii="FS Brabo" w:hAnsi="FS Brabo" w:cs="TimesNewRomanPSMT"/>
          <w:sz w:val="18"/>
          <w:szCs w:val="18"/>
          <w:lang w:val="en-GB"/>
        </w:rPr>
        <w:t>in the experimental situation</w:t>
      </w:r>
      <w:r w:rsidRPr="00D27EB7">
        <w:rPr>
          <w:rFonts w:ascii="FS Brabo" w:hAnsi="FS Brabo" w:cs="TimesNewRomanPSMT"/>
          <w:sz w:val="18"/>
          <w:szCs w:val="18"/>
          <w:lang w:val="en-GB"/>
        </w:rPr>
        <w:t xml:space="preserve">. AFM cantilever is used to </w:t>
      </w:r>
      <w:r w:rsidRPr="00D27EB7">
        <w:rPr>
          <w:rFonts w:ascii="FS Brabo" w:hAnsi="FS Brabo" w:cs="TimesNewRomanPSMT"/>
          <w:sz w:val="18"/>
          <w:szCs w:val="18"/>
          <w:lang w:val="en-GB"/>
        </w:rPr>
        <w:lastRenderedPageBreak/>
        <w:t xml:space="preserve">excite piezoelectric resonances and to measure induced vibrations as a function of frequency. </w:t>
      </w:r>
      <w:r w:rsidR="00564263" w:rsidRPr="00D27EB7">
        <w:rPr>
          <w:rFonts w:ascii="FS Brabo" w:hAnsi="FS Brabo" w:cs="TimesNewRomanPSMT"/>
          <w:sz w:val="18"/>
          <w:szCs w:val="18"/>
          <w:lang w:val="en-GB"/>
        </w:rPr>
        <w:t>A</w:t>
      </w:r>
      <w:r w:rsidRPr="00D27EB7">
        <w:rPr>
          <w:rFonts w:ascii="FS Brabo" w:hAnsi="FS Brabo" w:cs="TimesNewRomanPSMT"/>
          <w:sz w:val="18"/>
          <w:szCs w:val="18"/>
          <w:lang w:val="en-GB"/>
        </w:rPr>
        <w:t>rrows are used to highlight inhomogeneous distribution of electric field that helps to induce bending resonances in the system.</w:t>
      </w:r>
      <w:r w:rsidR="0044326C" w:rsidRPr="00D27EB7">
        <w:rPr>
          <w:rFonts w:ascii="FS Brabo" w:hAnsi="FS Brabo" w:cs="TimesNewRomanPSMT"/>
          <w:sz w:val="18"/>
          <w:szCs w:val="18"/>
          <w:lang w:val="en-GB"/>
        </w:rPr>
        <w:t xml:space="preserve"> Reproduced from [2</w:t>
      </w:r>
      <w:r w:rsidR="00E34C62" w:rsidRPr="00D27EB7">
        <w:rPr>
          <w:rFonts w:ascii="FS Brabo" w:hAnsi="FS Brabo" w:cs="TimesNewRomanPSMT"/>
          <w:sz w:val="18"/>
          <w:szCs w:val="18"/>
          <w:lang w:val="en-GB"/>
        </w:rPr>
        <w:t>7</w:t>
      </w:r>
      <w:r w:rsidR="0044326C" w:rsidRPr="00D27EB7">
        <w:rPr>
          <w:rFonts w:ascii="FS Brabo" w:hAnsi="FS Brabo" w:cs="TimesNewRomanPSMT"/>
          <w:sz w:val="18"/>
          <w:szCs w:val="18"/>
          <w:lang w:val="en-GB"/>
        </w:rPr>
        <w:t>], with the permission of AIP Publishing.</w:t>
      </w:r>
    </w:p>
    <w:p w14:paraId="5226120D" w14:textId="0560BD8B" w:rsidR="0076548F" w:rsidRPr="00D27EB7" w:rsidRDefault="00AE241E" w:rsidP="00670ABA">
      <w:pPr>
        <w:jc w:val="both"/>
        <w:rPr>
          <w:rFonts w:ascii="FS Brabo" w:hAnsi="FS Brabo"/>
          <w:sz w:val="20"/>
          <w:szCs w:val="20"/>
        </w:rPr>
      </w:pPr>
      <w:r w:rsidRPr="00D27EB7">
        <w:rPr>
          <w:rFonts w:ascii="FS Brabo" w:hAnsi="FS Brabo" w:cs="Arial"/>
          <w:sz w:val="20"/>
          <w:szCs w:val="20"/>
        </w:rPr>
        <w:t xml:space="preserve">The vibrational response was investigated using an </w:t>
      </w:r>
      <w:r w:rsidR="00E75B89" w:rsidRPr="00D27EB7">
        <w:rPr>
          <w:rFonts w:ascii="FS Brabo" w:hAnsi="FS Brabo" w:cs="Arial"/>
          <w:sz w:val="20"/>
          <w:szCs w:val="20"/>
        </w:rPr>
        <w:t>A</w:t>
      </w:r>
      <w:r w:rsidRPr="00D27EB7">
        <w:rPr>
          <w:rFonts w:ascii="FS Brabo" w:hAnsi="FS Brabo" w:cs="Arial"/>
          <w:sz w:val="20"/>
          <w:szCs w:val="20"/>
        </w:rPr>
        <w:t xml:space="preserve">tomic </w:t>
      </w:r>
      <w:r w:rsidR="00E75B89" w:rsidRPr="00D27EB7">
        <w:rPr>
          <w:rFonts w:ascii="FS Brabo" w:hAnsi="FS Brabo" w:cs="Arial"/>
          <w:sz w:val="20"/>
          <w:szCs w:val="20"/>
        </w:rPr>
        <w:t>F</w:t>
      </w:r>
      <w:r w:rsidRPr="00D27EB7">
        <w:rPr>
          <w:rFonts w:ascii="FS Brabo" w:hAnsi="FS Brabo" w:cs="Arial"/>
          <w:sz w:val="20"/>
          <w:szCs w:val="20"/>
        </w:rPr>
        <w:t xml:space="preserve">orce </w:t>
      </w:r>
      <w:r w:rsidR="00E75B89" w:rsidRPr="00D27EB7">
        <w:rPr>
          <w:rFonts w:ascii="FS Brabo" w:hAnsi="FS Brabo" w:cs="Arial"/>
          <w:sz w:val="20"/>
          <w:szCs w:val="20"/>
        </w:rPr>
        <w:t>M</w:t>
      </w:r>
      <w:r w:rsidRPr="00D27EB7">
        <w:rPr>
          <w:rFonts w:ascii="FS Brabo" w:hAnsi="FS Brabo" w:cs="Arial"/>
          <w:sz w:val="20"/>
          <w:szCs w:val="20"/>
        </w:rPr>
        <w:t xml:space="preserve">icroscopy (AFM) setup where the conducting tip is used both to excite the piezoelectric vibrations and to study the vibrational response via an additional lock-in amplifier connected to the photodiode and synchronized with the driving voltage. The measurement scheme is analogous to that used in the </w:t>
      </w:r>
      <w:r w:rsidR="00AD7EF9" w:rsidRPr="00D27EB7">
        <w:rPr>
          <w:rFonts w:ascii="FS Brabo" w:hAnsi="FS Brabo" w:cs="Arial"/>
          <w:sz w:val="20"/>
          <w:szCs w:val="20"/>
        </w:rPr>
        <w:t xml:space="preserve">PFM </w:t>
      </w:r>
      <w:r w:rsidR="00E75B89" w:rsidRPr="00D27EB7">
        <w:rPr>
          <w:rFonts w:ascii="FS Brabo" w:hAnsi="FS Brabo" w:cs="Arial"/>
          <w:sz w:val="20"/>
          <w:szCs w:val="20"/>
          <w:lang w:val="en-GB"/>
        </w:rPr>
        <w:t>method</w:t>
      </w:r>
      <w:r w:rsidRPr="00D27EB7">
        <w:rPr>
          <w:rFonts w:ascii="FS Brabo" w:hAnsi="FS Brabo" w:cs="Arial"/>
          <w:sz w:val="20"/>
          <w:szCs w:val="20"/>
        </w:rPr>
        <w:t xml:space="preserve"> [3</w:t>
      </w:r>
      <w:r w:rsidR="00E34C62" w:rsidRPr="00D27EB7">
        <w:rPr>
          <w:rFonts w:ascii="FS Brabo" w:hAnsi="FS Brabo" w:cs="Arial"/>
          <w:sz w:val="20"/>
          <w:szCs w:val="20"/>
        </w:rPr>
        <w:t>6</w:t>
      </w:r>
      <w:r w:rsidRPr="00D27EB7">
        <w:rPr>
          <w:rFonts w:ascii="FS Brabo" w:hAnsi="FS Brabo" w:cs="Arial"/>
          <w:sz w:val="20"/>
          <w:szCs w:val="20"/>
        </w:rPr>
        <w:t>] but the external ac driving was replaced with the internal one commonly used in AFMs for the cantilever resonance calibration.</w:t>
      </w:r>
      <w:r w:rsidR="000F61AD" w:rsidRPr="00D27EB7">
        <w:rPr>
          <w:rFonts w:ascii="FS Brabo" w:hAnsi="FS Brabo" w:cs="Arial"/>
          <w:sz w:val="20"/>
          <w:szCs w:val="20"/>
        </w:rPr>
        <w:t xml:space="preserve"> </w:t>
      </w:r>
      <w:r w:rsidR="0076548F" w:rsidRPr="00D27EB7">
        <w:rPr>
          <w:rFonts w:ascii="FS Brabo" w:hAnsi="FS Brabo"/>
          <w:sz w:val="20"/>
          <w:szCs w:val="20"/>
        </w:rPr>
        <w:t>Figure 2 represents the measured amplitude of the deflection (DFL) signal in respect to the excitation frequency for the cantilever configuration shown in Figure 1 for two different tip positions. The studied tube was 885</w:t>
      </w:r>
      <w:r w:rsidR="0076548F" w:rsidRPr="00D27EB7">
        <w:rPr>
          <w:rFonts w:ascii="Times New Roman" w:hAnsi="Times New Roman" w:cs="Times New Roman"/>
          <w:sz w:val="20"/>
          <w:szCs w:val="20"/>
        </w:rPr>
        <w:t> </w:t>
      </w:r>
      <w:proofErr w:type="spellStart"/>
      <w:r w:rsidR="0076548F" w:rsidRPr="00D27EB7">
        <w:rPr>
          <w:rFonts w:ascii="FS Brabo" w:hAnsi="FS Brabo" w:cs="Georgia"/>
          <w:sz w:val="20"/>
          <w:szCs w:val="20"/>
        </w:rPr>
        <w:t>μ</w:t>
      </w:r>
      <w:r w:rsidR="0076548F" w:rsidRPr="00D27EB7">
        <w:rPr>
          <w:rFonts w:ascii="FS Brabo" w:hAnsi="FS Brabo"/>
          <w:sz w:val="20"/>
          <w:szCs w:val="20"/>
        </w:rPr>
        <w:t>m</w:t>
      </w:r>
      <w:proofErr w:type="spellEnd"/>
      <w:r w:rsidR="0076548F" w:rsidRPr="00D27EB7">
        <w:rPr>
          <w:rFonts w:ascii="FS Brabo" w:hAnsi="FS Brabo"/>
          <w:sz w:val="20"/>
          <w:szCs w:val="20"/>
        </w:rPr>
        <w:t xml:space="preserve"> long and 13</w:t>
      </w:r>
      <w:r w:rsidR="0076548F" w:rsidRPr="00D27EB7">
        <w:rPr>
          <w:rFonts w:ascii="Times New Roman" w:hAnsi="Times New Roman" w:cs="Times New Roman"/>
          <w:sz w:val="20"/>
          <w:szCs w:val="20"/>
        </w:rPr>
        <w:t> </w:t>
      </w:r>
      <w:proofErr w:type="spellStart"/>
      <w:r w:rsidR="0076548F" w:rsidRPr="00D27EB7">
        <w:rPr>
          <w:rFonts w:ascii="FS Brabo" w:hAnsi="FS Brabo" w:cs="Georgia"/>
          <w:sz w:val="20"/>
          <w:szCs w:val="20"/>
        </w:rPr>
        <w:t>μ</w:t>
      </w:r>
      <w:r w:rsidR="0076548F" w:rsidRPr="00D27EB7">
        <w:rPr>
          <w:rFonts w:ascii="FS Brabo" w:hAnsi="FS Brabo"/>
          <w:sz w:val="20"/>
          <w:szCs w:val="20"/>
        </w:rPr>
        <w:t>m</w:t>
      </w:r>
      <w:proofErr w:type="spellEnd"/>
      <w:r w:rsidR="0076548F" w:rsidRPr="00D27EB7">
        <w:rPr>
          <w:rFonts w:ascii="FS Brabo" w:hAnsi="FS Brabo"/>
          <w:sz w:val="20"/>
          <w:szCs w:val="20"/>
        </w:rPr>
        <w:t xml:space="preserve"> in diameter. The measured resonance frequencies and respective quality factor</w:t>
      </w:r>
      <w:r w:rsidR="0011551B" w:rsidRPr="00D27EB7">
        <w:rPr>
          <w:rFonts w:ascii="FS Brabo" w:hAnsi="FS Brabo"/>
          <w:sz w:val="20"/>
          <w:szCs w:val="20"/>
        </w:rPr>
        <w:t>s are shown in the inset to Figure 2</w:t>
      </w:r>
      <w:r w:rsidR="0076548F" w:rsidRPr="00D27EB7">
        <w:rPr>
          <w:rFonts w:ascii="FS Brabo" w:hAnsi="FS Brabo"/>
          <w:sz w:val="20"/>
          <w:szCs w:val="20"/>
        </w:rPr>
        <w:t xml:space="preserve">. As it is clear from </w:t>
      </w:r>
      <w:r w:rsidR="00564263" w:rsidRPr="00D27EB7">
        <w:rPr>
          <w:rFonts w:ascii="FS Brabo" w:hAnsi="FS Brabo"/>
          <w:sz w:val="20"/>
          <w:szCs w:val="20"/>
        </w:rPr>
        <w:t xml:space="preserve">this </w:t>
      </w:r>
      <w:r w:rsidR="00715BBF" w:rsidRPr="00D27EB7">
        <w:rPr>
          <w:rFonts w:ascii="FS Brabo" w:hAnsi="FS Brabo"/>
          <w:sz w:val="20"/>
          <w:szCs w:val="20"/>
        </w:rPr>
        <w:t>F</w:t>
      </w:r>
      <w:r w:rsidR="0076548F" w:rsidRPr="00D27EB7">
        <w:rPr>
          <w:rFonts w:ascii="FS Brabo" w:hAnsi="FS Brabo"/>
          <w:sz w:val="20"/>
          <w:szCs w:val="20"/>
        </w:rPr>
        <w:t xml:space="preserve">igure, the peaks shift to higher frequencies with increasing distance between the voltage application point (AFM tip) and the clamping point. However, the ratio between the </w:t>
      </w:r>
      <w:r w:rsidR="005D5778" w:rsidRPr="00D27EB7">
        <w:rPr>
          <w:rFonts w:ascii="FS Brabo" w:hAnsi="FS Brabo"/>
          <w:sz w:val="20"/>
          <w:szCs w:val="20"/>
        </w:rPr>
        <w:t xml:space="preserve">second </w:t>
      </w:r>
      <w:r w:rsidR="0076548F" w:rsidRPr="00D27EB7">
        <w:rPr>
          <w:rFonts w:ascii="FS Brabo" w:hAnsi="FS Brabo"/>
          <w:sz w:val="20"/>
          <w:szCs w:val="20"/>
        </w:rPr>
        <w:t xml:space="preserve">and </w:t>
      </w:r>
      <w:r w:rsidR="005D5778" w:rsidRPr="00D27EB7">
        <w:rPr>
          <w:rFonts w:ascii="FS Brabo" w:hAnsi="FS Brabo"/>
          <w:sz w:val="20"/>
          <w:szCs w:val="20"/>
        </w:rPr>
        <w:t>the first</w:t>
      </w:r>
      <w:r w:rsidR="0076548F" w:rsidRPr="00D27EB7">
        <w:rPr>
          <w:rFonts w:ascii="FS Brabo" w:hAnsi="FS Brabo"/>
          <w:sz w:val="20"/>
          <w:szCs w:val="20"/>
        </w:rPr>
        <w:t xml:space="preserve"> resonance modes is approximately the same, about 3.05–3.1. The quality factors are in the range 20–50 and are close to </w:t>
      </w:r>
      <w:r w:rsidR="005D5778" w:rsidRPr="00D27EB7">
        <w:rPr>
          <w:rFonts w:ascii="FS Brabo" w:hAnsi="FS Brabo"/>
          <w:sz w:val="20"/>
          <w:szCs w:val="20"/>
        </w:rPr>
        <w:t>those</w:t>
      </w:r>
      <w:r w:rsidR="0076548F" w:rsidRPr="00D27EB7">
        <w:rPr>
          <w:rFonts w:ascii="FS Brabo" w:hAnsi="FS Brabo"/>
          <w:sz w:val="20"/>
          <w:szCs w:val="20"/>
        </w:rPr>
        <w:t xml:space="preserve"> reported for piezoelectric</w:t>
      </w:r>
      <w:r w:rsidR="0011551B" w:rsidRPr="00D27EB7">
        <w:rPr>
          <w:rFonts w:ascii="FS Brabo" w:hAnsi="FS Brabo"/>
          <w:sz w:val="20"/>
          <w:szCs w:val="20"/>
        </w:rPr>
        <w:t>ally driven PVDF</w:t>
      </w:r>
      <w:r w:rsidR="0076548F" w:rsidRPr="00D27EB7">
        <w:rPr>
          <w:rFonts w:ascii="FS Brabo" w:hAnsi="FS Brabo"/>
          <w:sz w:val="20"/>
          <w:szCs w:val="20"/>
        </w:rPr>
        <w:t xml:space="preserve"> fib</w:t>
      </w:r>
      <w:r w:rsidR="009A28DF" w:rsidRPr="00D27EB7">
        <w:rPr>
          <w:rFonts w:ascii="FS Brabo" w:hAnsi="FS Brabo"/>
          <w:sz w:val="20"/>
          <w:szCs w:val="20"/>
        </w:rPr>
        <w:t>ers prepared by electrospinning</w:t>
      </w:r>
      <w:r w:rsidR="000204E8" w:rsidRPr="00D27EB7">
        <w:rPr>
          <w:rFonts w:ascii="FS Brabo" w:hAnsi="FS Brabo"/>
          <w:sz w:val="20"/>
          <w:szCs w:val="20"/>
        </w:rPr>
        <w:t xml:space="preserve"> </w:t>
      </w:r>
      <w:r w:rsidR="009A28DF" w:rsidRPr="00D27EB7">
        <w:rPr>
          <w:rFonts w:ascii="FS Brabo" w:hAnsi="FS Brabo"/>
          <w:sz w:val="20"/>
          <w:szCs w:val="20"/>
        </w:rPr>
        <w:t>[3</w:t>
      </w:r>
      <w:r w:rsidR="00E34C62" w:rsidRPr="00D27EB7">
        <w:rPr>
          <w:rFonts w:ascii="FS Brabo" w:hAnsi="FS Brabo"/>
          <w:sz w:val="20"/>
          <w:szCs w:val="20"/>
        </w:rPr>
        <w:t>7</w:t>
      </w:r>
      <w:r w:rsidR="009A28DF" w:rsidRPr="00D27EB7">
        <w:rPr>
          <w:rFonts w:ascii="FS Brabo" w:hAnsi="FS Brabo"/>
          <w:sz w:val="20"/>
          <w:szCs w:val="20"/>
        </w:rPr>
        <w:t>].</w:t>
      </w:r>
    </w:p>
    <w:p w14:paraId="65CE61DF" w14:textId="1F7A300D" w:rsidR="009A28DF" w:rsidRPr="00D27EB7" w:rsidRDefault="009A28DF" w:rsidP="0076548F">
      <w:pPr>
        <w:pStyle w:val="Heading1IntechOpen"/>
        <w:jc w:val="both"/>
        <w:rPr>
          <w:b w:val="0"/>
          <w:sz w:val="20"/>
          <w:szCs w:val="20"/>
        </w:rPr>
      </w:pPr>
      <w:r w:rsidRPr="00D27EB7">
        <w:rPr>
          <w:b w:val="0"/>
          <w:noProof/>
          <w:sz w:val="20"/>
          <w:szCs w:val="20"/>
          <w:lang w:val="pt-PT" w:eastAsia="pt-PT"/>
        </w:rPr>
        <w:drawing>
          <wp:inline distT="0" distB="0" distL="0" distR="0" wp14:anchorId="1410C2C3" wp14:editId="0819D4E5">
            <wp:extent cx="2611396"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780" cy="1951571"/>
                    </a:xfrm>
                    <a:prstGeom prst="rect">
                      <a:avLst/>
                    </a:prstGeom>
                    <a:noFill/>
                  </pic:spPr>
                </pic:pic>
              </a:graphicData>
            </a:graphic>
          </wp:inline>
        </w:drawing>
      </w:r>
    </w:p>
    <w:p w14:paraId="2ED1C2F5" w14:textId="08F600EF" w:rsidR="00504940" w:rsidRPr="00D27EB7" w:rsidRDefault="009A28DF" w:rsidP="00261437">
      <w:pPr>
        <w:pStyle w:val="Heading1IntechOpen"/>
        <w:jc w:val="both"/>
        <w:rPr>
          <w:b w:val="0"/>
          <w:sz w:val="18"/>
          <w:szCs w:val="18"/>
        </w:rPr>
      </w:pPr>
      <w:r w:rsidRPr="00D27EB7">
        <w:rPr>
          <w:b w:val="0"/>
          <w:sz w:val="18"/>
          <w:szCs w:val="18"/>
        </w:rPr>
        <w:t xml:space="preserve">Figure 2. </w:t>
      </w:r>
      <w:r w:rsidR="003D7910" w:rsidRPr="00D27EB7">
        <w:rPr>
          <w:b w:val="0"/>
          <w:sz w:val="18"/>
          <w:szCs w:val="18"/>
        </w:rPr>
        <w:t>Piezoelectric resonances excited in the FF microtube. Solid line represents the resonance structure for the AFM tip located in the middle. Dotted line is the example of the resonance peaks for the AFM tip close to the support. Table in the set summarizes resonance frequencies and quality factors for both configurations.</w:t>
      </w:r>
      <w:r w:rsidR="0044326C" w:rsidRPr="00D27EB7">
        <w:rPr>
          <w:b w:val="0"/>
          <w:sz w:val="18"/>
          <w:szCs w:val="18"/>
        </w:rPr>
        <w:t xml:space="preserve"> Reproduced from [2</w:t>
      </w:r>
      <w:r w:rsidR="00E34C62" w:rsidRPr="00D27EB7">
        <w:rPr>
          <w:b w:val="0"/>
          <w:sz w:val="18"/>
          <w:szCs w:val="18"/>
        </w:rPr>
        <w:t>7</w:t>
      </w:r>
      <w:r w:rsidR="0044326C" w:rsidRPr="00D27EB7">
        <w:rPr>
          <w:b w:val="0"/>
          <w:sz w:val="18"/>
          <w:szCs w:val="18"/>
        </w:rPr>
        <w:t>], with the permission of AIP Publishing.</w:t>
      </w:r>
    </w:p>
    <w:p w14:paraId="10970A70" w14:textId="00F8157A" w:rsidR="00F8688E" w:rsidRPr="00D27EB7" w:rsidRDefault="00F8688E" w:rsidP="00F8688E">
      <w:pPr>
        <w:pStyle w:val="Heading1IntechOpen"/>
        <w:jc w:val="both"/>
        <w:rPr>
          <w:b w:val="0"/>
          <w:sz w:val="20"/>
          <w:szCs w:val="20"/>
        </w:rPr>
      </w:pPr>
      <w:r w:rsidRPr="00D27EB7">
        <w:rPr>
          <w:b w:val="0"/>
          <w:sz w:val="20"/>
          <w:szCs w:val="20"/>
        </w:rPr>
        <w:t>It was demonstrated [2</w:t>
      </w:r>
      <w:r w:rsidR="00E34C62" w:rsidRPr="00D27EB7">
        <w:rPr>
          <w:b w:val="0"/>
          <w:sz w:val="20"/>
          <w:szCs w:val="20"/>
        </w:rPr>
        <w:t>7</w:t>
      </w:r>
      <w:r w:rsidRPr="00D27EB7">
        <w:rPr>
          <w:b w:val="0"/>
          <w:sz w:val="20"/>
          <w:szCs w:val="20"/>
        </w:rPr>
        <w:t xml:space="preserve">] that self-assembled diphenylalanine microtubes prepared from the solution can be used as piezoelectric resonators with the potential to perform sensing and actuating functions in micro- and nanoelectromechanical systems. The sharp piezoelectric resonance in the MHz range with the quality factor &gt;100 </w:t>
      </w:r>
      <w:r w:rsidR="001172CB" w:rsidRPr="00D27EB7">
        <w:rPr>
          <w:b w:val="0"/>
          <w:sz w:val="20"/>
          <w:szCs w:val="20"/>
        </w:rPr>
        <w:t xml:space="preserve">was </w:t>
      </w:r>
      <w:r w:rsidR="005D5778" w:rsidRPr="00D27EB7">
        <w:rPr>
          <w:b w:val="0"/>
          <w:sz w:val="20"/>
          <w:szCs w:val="20"/>
        </w:rPr>
        <w:t>already demonstrated</w:t>
      </w:r>
      <w:r w:rsidRPr="00D27EB7">
        <w:rPr>
          <w:b w:val="0"/>
          <w:sz w:val="20"/>
          <w:szCs w:val="20"/>
        </w:rPr>
        <w:t xml:space="preserve">. These parameters can be further improved by scaling down the sizes of the devices down to sub-µm ranges. </w:t>
      </w:r>
    </w:p>
    <w:p w14:paraId="36F13B87" w14:textId="413F6267" w:rsidR="00261437" w:rsidRPr="00D27EB7" w:rsidRDefault="00E75B89" w:rsidP="00F8688E">
      <w:pPr>
        <w:pStyle w:val="Heading1IntechOpen"/>
        <w:jc w:val="both"/>
        <w:rPr>
          <w:b w:val="0"/>
          <w:sz w:val="20"/>
          <w:szCs w:val="20"/>
          <w:lang w:val="en-GB"/>
        </w:rPr>
      </w:pPr>
      <w:r w:rsidRPr="00D27EB7">
        <w:rPr>
          <w:b w:val="0"/>
          <w:sz w:val="20"/>
          <w:szCs w:val="20"/>
          <w:lang w:val="en-GB"/>
        </w:rPr>
        <w:t xml:space="preserve">An </w:t>
      </w:r>
      <w:r w:rsidR="000B5AB7" w:rsidRPr="00D27EB7">
        <w:rPr>
          <w:b w:val="0"/>
          <w:sz w:val="20"/>
          <w:szCs w:val="20"/>
          <w:lang w:val="en-GB"/>
        </w:rPr>
        <w:t xml:space="preserve">in-depth study of the piezoelectric properties of </w:t>
      </w:r>
      <w:r w:rsidR="0044326C" w:rsidRPr="00D27EB7">
        <w:rPr>
          <w:b w:val="0"/>
          <w:sz w:val="20"/>
          <w:szCs w:val="20"/>
          <w:lang w:val="en-GB"/>
        </w:rPr>
        <w:t xml:space="preserve">similar </w:t>
      </w:r>
      <w:r w:rsidR="000B5AB7" w:rsidRPr="00D27EB7">
        <w:rPr>
          <w:b w:val="0"/>
          <w:sz w:val="20"/>
          <w:szCs w:val="20"/>
          <w:lang w:val="en-GB"/>
        </w:rPr>
        <w:t>FF microtubes using th</w:t>
      </w:r>
      <w:r w:rsidRPr="00D27EB7">
        <w:rPr>
          <w:b w:val="0"/>
          <w:sz w:val="20"/>
          <w:szCs w:val="20"/>
          <w:lang w:val="en-GB"/>
        </w:rPr>
        <w:t>e advanced PFM were reported by</w:t>
      </w:r>
      <w:r w:rsidR="00261437" w:rsidRPr="00D27EB7">
        <w:rPr>
          <w:b w:val="0"/>
          <w:sz w:val="20"/>
          <w:szCs w:val="20"/>
          <w:lang w:val="en-GB"/>
        </w:rPr>
        <w:t xml:space="preserve"> </w:t>
      </w:r>
      <w:proofErr w:type="spellStart"/>
      <w:r w:rsidR="003F2B5B" w:rsidRPr="00D27EB7">
        <w:rPr>
          <w:b w:val="0"/>
          <w:sz w:val="20"/>
          <w:szCs w:val="20"/>
          <w:lang w:val="en-GB"/>
        </w:rPr>
        <w:t>Vasil</w:t>
      </w:r>
      <w:r w:rsidR="000325FD" w:rsidRPr="00D27EB7">
        <w:rPr>
          <w:b w:val="0"/>
          <w:sz w:val="20"/>
          <w:szCs w:val="20"/>
          <w:lang w:val="en-GB"/>
        </w:rPr>
        <w:t>ev</w:t>
      </w:r>
      <w:proofErr w:type="spellEnd"/>
      <w:r w:rsidR="000325FD" w:rsidRPr="00D27EB7">
        <w:rPr>
          <w:b w:val="0"/>
          <w:sz w:val="20"/>
          <w:szCs w:val="20"/>
          <w:lang w:val="en-GB"/>
        </w:rPr>
        <w:t xml:space="preserve"> </w:t>
      </w:r>
      <w:r w:rsidR="000325FD" w:rsidRPr="00D27EB7">
        <w:rPr>
          <w:b w:val="0"/>
          <w:i/>
          <w:sz w:val="20"/>
          <w:szCs w:val="20"/>
          <w:lang w:val="en-GB"/>
        </w:rPr>
        <w:t>et al</w:t>
      </w:r>
      <w:r w:rsidRPr="00D27EB7">
        <w:rPr>
          <w:b w:val="0"/>
          <w:sz w:val="20"/>
          <w:szCs w:val="20"/>
          <w:lang w:val="en-GB"/>
        </w:rPr>
        <w:t xml:space="preserve"> [</w:t>
      </w:r>
      <w:r w:rsidR="005A4FB9" w:rsidRPr="00D27EB7">
        <w:rPr>
          <w:b w:val="0"/>
          <w:sz w:val="20"/>
          <w:szCs w:val="20"/>
          <w:lang w:val="en-GB"/>
        </w:rPr>
        <w:t>3</w:t>
      </w:r>
      <w:r w:rsidR="00E34C62" w:rsidRPr="00D27EB7">
        <w:rPr>
          <w:b w:val="0"/>
          <w:sz w:val="20"/>
          <w:szCs w:val="20"/>
          <w:lang w:val="en-GB"/>
        </w:rPr>
        <w:t>8</w:t>
      </w:r>
      <w:r w:rsidR="005A4FB9" w:rsidRPr="00D27EB7">
        <w:rPr>
          <w:b w:val="0"/>
          <w:sz w:val="20"/>
          <w:szCs w:val="20"/>
          <w:lang w:val="en-GB"/>
        </w:rPr>
        <w:t>]</w:t>
      </w:r>
      <w:r w:rsidR="00261437" w:rsidRPr="00D27EB7">
        <w:rPr>
          <w:b w:val="0"/>
          <w:sz w:val="20"/>
          <w:szCs w:val="20"/>
          <w:lang w:val="en-GB"/>
        </w:rPr>
        <w:t xml:space="preserve">. </w:t>
      </w:r>
      <w:r w:rsidR="00261437" w:rsidRPr="00D27EB7">
        <w:rPr>
          <w:b w:val="0"/>
          <w:sz w:val="20"/>
          <w:szCs w:val="20"/>
        </w:rPr>
        <w:t>Piezoelectric coef</w:t>
      </w:r>
      <w:r w:rsidR="00261437" w:rsidRPr="00D27EB7">
        <w:rPr>
          <w:rFonts w:cs="PNMNJ E+ Adv O T 863180fb+fb"/>
          <w:b w:val="0"/>
          <w:sz w:val="20"/>
          <w:szCs w:val="20"/>
        </w:rPr>
        <w:t>fi</w:t>
      </w:r>
      <w:r w:rsidR="00261437" w:rsidRPr="00D27EB7">
        <w:rPr>
          <w:b w:val="0"/>
          <w:sz w:val="20"/>
          <w:szCs w:val="20"/>
        </w:rPr>
        <w:t xml:space="preserve">cients </w:t>
      </w:r>
      <w:r w:rsidR="00261437" w:rsidRPr="00D27EB7">
        <w:rPr>
          <w:b w:val="0"/>
          <w:sz w:val="20"/>
          <w:szCs w:val="20"/>
        </w:rPr>
        <w:lastRenderedPageBreak/>
        <w:t>of</w:t>
      </w:r>
      <w:r w:rsidR="004E1915" w:rsidRPr="00D27EB7">
        <w:rPr>
          <w:b w:val="0"/>
          <w:sz w:val="20"/>
          <w:szCs w:val="20"/>
        </w:rPr>
        <w:t xml:space="preserve"> </w:t>
      </w:r>
      <w:r w:rsidR="00261437" w:rsidRPr="00D27EB7">
        <w:rPr>
          <w:b w:val="0"/>
          <w:sz w:val="20"/>
          <w:szCs w:val="20"/>
        </w:rPr>
        <w:t>the</w:t>
      </w:r>
      <w:r w:rsidR="004E1915" w:rsidRPr="00D27EB7">
        <w:rPr>
          <w:b w:val="0"/>
          <w:sz w:val="20"/>
          <w:szCs w:val="20"/>
        </w:rPr>
        <w:t xml:space="preserve"> </w:t>
      </w:r>
      <w:r w:rsidR="00261437" w:rsidRPr="00D27EB7">
        <w:rPr>
          <w:b w:val="0"/>
          <w:sz w:val="20"/>
          <w:szCs w:val="20"/>
        </w:rPr>
        <w:t>microtubes</w:t>
      </w:r>
      <w:r w:rsidR="004E1915" w:rsidRPr="00D27EB7">
        <w:rPr>
          <w:b w:val="0"/>
          <w:sz w:val="20"/>
          <w:szCs w:val="20"/>
        </w:rPr>
        <w:t xml:space="preserve"> </w:t>
      </w:r>
      <w:r w:rsidR="00261437" w:rsidRPr="00D27EB7">
        <w:rPr>
          <w:b w:val="0"/>
          <w:sz w:val="20"/>
          <w:szCs w:val="20"/>
        </w:rPr>
        <w:t>were</w:t>
      </w:r>
      <w:r w:rsidR="004E1915" w:rsidRPr="00D27EB7">
        <w:rPr>
          <w:b w:val="0"/>
          <w:sz w:val="20"/>
          <w:szCs w:val="20"/>
        </w:rPr>
        <w:t xml:space="preserve"> </w:t>
      </w:r>
      <w:r w:rsidR="00261437" w:rsidRPr="00D27EB7">
        <w:rPr>
          <w:b w:val="0"/>
          <w:sz w:val="20"/>
          <w:szCs w:val="20"/>
        </w:rPr>
        <w:t>measured</w:t>
      </w:r>
      <w:r w:rsidR="004E1915" w:rsidRPr="00D27EB7">
        <w:rPr>
          <w:b w:val="0"/>
          <w:sz w:val="20"/>
          <w:szCs w:val="20"/>
        </w:rPr>
        <w:t xml:space="preserve"> </w:t>
      </w:r>
      <w:r w:rsidR="00261437" w:rsidRPr="00D27EB7">
        <w:rPr>
          <w:b w:val="0"/>
          <w:sz w:val="20"/>
          <w:szCs w:val="20"/>
        </w:rPr>
        <w:t>in three</w:t>
      </w:r>
      <w:r w:rsidR="004E1915" w:rsidRPr="00D27EB7">
        <w:rPr>
          <w:b w:val="0"/>
          <w:sz w:val="20"/>
          <w:szCs w:val="20"/>
        </w:rPr>
        <w:t xml:space="preserve"> </w:t>
      </w:r>
      <w:r w:rsidR="00261437" w:rsidRPr="00D27EB7">
        <w:rPr>
          <w:b w:val="0"/>
          <w:sz w:val="20"/>
          <w:szCs w:val="20"/>
        </w:rPr>
        <w:t>different</w:t>
      </w:r>
      <w:r w:rsidR="004E1915" w:rsidRPr="00D27EB7">
        <w:rPr>
          <w:b w:val="0"/>
          <w:sz w:val="20"/>
          <w:szCs w:val="20"/>
        </w:rPr>
        <w:t xml:space="preserve"> </w:t>
      </w:r>
      <w:r w:rsidR="00261437" w:rsidRPr="00D27EB7">
        <w:rPr>
          <w:b w:val="0"/>
          <w:sz w:val="20"/>
          <w:szCs w:val="20"/>
        </w:rPr>
        <w:t>con</w:t>
      </w:r>
      <w:r w:rsidR="00261437" w:rsidRPr="00D27EB7">
        <w:rPr>
          <w:rFonts w:cs="PNMNJ E+ Adv O T 863180fb+fb"/>
          <w:b w:val="0"/>
          <w:sz w:val="20"/>
          <w:szCs w:val="20"/>
        </w:rPr>
        <w:t>fi</w:t>
      </w:r>
      <w:r w:rsidR="00261437" w:rsidRPr="00D27EB7">
        <w:rPr>
          <w:b w:val="0"/>
          <w:sz w:val="20"/>
          <w:szCs w:val="20"/>
        </w:rPr>
        <w:t>gurations</w:t>
      </w:r>
      <w:r w:rsidR="004E1915" w:rsidRPr="00D27EB7">
        <w:rPr>
          <w:b w:val="0"/>
          <w:sz w:val="20"/>
          <w:szCs w:val="20"/>
        </w:rPr>
        <w:t xml:space="preserve"> (Figure 3). </w:t>
      </w:r>
      <w:r w:rsidR="00361810" w:rsidRPr="00D27EB7">
        <w:rPr>
          <w:b w:val="0"/>
          <w:sz w:val="20"/>
          <w:szCs w:val="20"/>
        </w:rPr>
        <w:t xml:space="preserve">The </w:t>
      </w:r>
      <w:r w:rsidR="004B6C6B" w:rsidRPr="00D27EB7">
        <w:rPr>
          <w:b w:val="0"/>
          <w:sz w:val="20"/>
          <w:szCs w:val="20"/>
        </w:rPr>
        <w:t xml:space="preserve">full </w:t>
      </w:r>
      <w:r w:rsidR="00F8688E" w:rsidRPr="00D27EB7">
        <w:rPr>
          <w:b w:val="0"/>
          <w:sz w:val="20"/>
          <w:szCs w:val="20"/>
          <w:lang w:val="en-GB"/>
        </w:rPr>
        <w:t xml:space="preserve">matrix of piezoelectric coefficients was </w:t>
      </w:r>
      <w:r w:rsidR="004B6C6B" w:rsidRPr="00D27EB7">
        <w:rPr>
          <w:b w:val="0"/>
          <w:sz w:val="20"/>
          <w:szCs w:val="20"/>
          <w:lang w:val="en-GB"/>
        </w:rPr>
        <w:t xml:space="preserve">also </w:t>
      </w:r>
      <w:r w:rsidR="00F8688E" w:rsidRPr="00D27EB7">
        <w:rPr>
          <w:b w:val="0"/>
          <w:sz w:val="20"/>
          <w:szCs w:val="20"/>
          <w:lang w:val="en-GB"/>
        </w:rPr>
        <w:t xml:space="preserve">determined </w:t>
      </w:r>
      <w:r w:rsidR="00564263" w:rsidRPr="00D27EB7">
        <w:rPr>
          <w:b w:val="0"/>
          <w:sz w:val="20"/>
          <w:szCs w:val="20"/>
          <w:lang w:val="en-GB"/>
        </w:rPr>
        <w:t>in this work</w:t>
      </w:r>
      <w:r w:rsidR="00361810" w:rsidRPr="00D27EB7">
        <w:rPr>
          <w:b w:val="0"/>
          <w:sz w:val="20"/>
          <w:szCs w:val="20"/>
          <w:lang w:val="en-GB"/>
        </w:rPr>
        <w:t xml:space="preserve">. </w:t>
      </w:r>
      <w:r w:rsidR="00E068D8" w:rsidRPr="00D27EB7">
        <w:rPr>
          <w:b w:val="0"/>
          <w:sz w:val="20"/>
          <w:szCs w:val="20"/>
          <w:lang w:val="en-GB"/>
        </w:rPr>
        <w:t xml:space="preserve">Piezoelectric </w:t>
      </w:r>
      <w:r w:rsidR="004B6C6B" w:rsidRPr="00D27EB7">
        <w:rPr>
          <w:b w:val="0"/>
          <w:sz w:val="20"/>
          <w:szCs w:val="20"/>
          <w:lang w:val="en-GB"/>
        </w:rPr>
        <w:t xml:space="preserve">coefficients </w:t>
      </w:r>
      <w:r w:rsidR="00E068D8" w:rsidRPr="00D27EB7">
        <w:rPr>
          <w:b w:val="0"/>
          <w:sz w:val="20"/>
          <w:szCs w:val="20"/>
          <w:lang w:val="en-GB"/>
        </w:rPr>
        <w:t xml:space="preserve">are </w:t>
      </w:r>
      <w:r w:rsidR="00361810" w:rsidRPr="00D27EB7">
        <w:rPr>
          <w:b w:val="0"/>
          <w:sz w:val="20"/>
          <w:szCs w:val="20"/>
          <w:lang w:val="en-GB"/>
        </w:rPr>
        <w:t xml:space="preserve">important </w:t>
      </w:r>
      <w:r w:rsidR="00361810" w:rsidRPr="00D27EB7">
        <w:rPr>
          <w:b w:val="0"/>
          <w:sz w:val="20"/>
          <w:szCs w:val="20"/>
        </w:rPr>
        <w:t>input parameter</w:t>
      </w:r>
      <w:r w:rsidR="00564263" w:rsidRPr="00D27EB7">
        <w:rPr>
          <w:b w:val="0"/>
          <w:sz w:val="20"/>
          <w:szCs w:val="20"/>
        </w:rPr>
        <w:t>s</w:t>
      </w:r>
      <w:r w:rsidR="00361810" w:rsidRPr="00D27EB7">
        <w:rPr>
          <w:b w:val="0"/>
          <w:sz w:val="20"/>
          <w:szCs w:val="20"/>
        </w:rPr>
        <w:t xml:space="preserve"> for the design and fabrication of </w:t>
      </w:r>
      <w:r w:rsidR="00564263" w:rsidRPr="00D27EB7">
        <w:rPr>
          <w:b w:val="0"/>
          <w:sz w:val="20"/>
          <w:szCs w:val="20"/>
        </w:rPr>
        <w:t xml:space="preserve">harvesting </w:t>
      </w:r>
      <w:r w:rsidR="00361810" w:rsidRPr="00D27EB7">
        <w:rPr>
          <w:b w:val="0"/>
          <w:sz w:val="20"/>
          <w:szCs w:val="20"/>
        </w:rPr>
        <w:t>devices based on nanostructured materials, including FF peptide</w:t>
      </w:r>
      <w:r w:rsidR="00E068D8" w:rsidRPr="00D27EB7">
        <w:rPr>
          <w:b w:val="0"/>
          <w:sz w:val="20"/>
          <w:szCs w:val="20"/>
        </w:rPr>
        <w:t>s</w:t>
      </w:r>
      <w:r w:rsidR="00361810" w:rsidRPr="00D27EB7">
        <w:rPr>
          <w:b w:val="0"/>
          <w:sz w:val="20"/>
          <w:szCs w:val="20"/>
        </w:rPr>
        <w:t>.</w:t>
      </w:r>
    </w:p>
    <w:p w14:paraId="3F622327" w14:textId="087240A7" w:rsidR="00BE4256" w:rsidRPr="00D27EB7" w:rsidRDefault="00E05331" w:rsidP="00903626">
      <w:pPr>
        <w:jc w:val="both"/>
        <w:rPr>
          <w:rFonts w:ascii="FS Brabo" w:hAnsi="FS Brabo"/>
          <w:sz w:val="20"/>
          <w:szCs w:val="20"/>
          <w:lang w:val="en-GB"/>
        </w:rPr>
      </w:pPr>
      <w:r w:rsidRPr="00D27EB7">
        <w:rPr>
          <w:rFonts w:ascii="FS Brabo" w:hAnsi="FS Brabo"/>
          <w:noProof/>
          <w:lang w:val="pt-PT" w:eastAsia="pt-PT"/>
        </w:rPr>
        <w:drawing>
          <wp:inline distT="0" distB="0" distL="0" distR="0" wp14:anchorId="28202033" wp14:editId="465A4F64">
            <wp:extent cx="4504218" cy="1176884"/>
            <wp:effectExtent l="0" t="0" r="0" b="4445"/>
            <wp:docPr id="7" name="Picture 7" descr="https://ars.els-cdn.com/content/image/1-s2.0-S0022369716300245-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0022369716300245-g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1545" cy="1178798"/>
                    </a:xfrm>
                    <a:prstGeom prst="rect">
                      <a:avLst/>
                    </a:prstGeom>
                    <a:noFill/>
                    <a:ln>
                      <a:noFill/>
                    </a:ln>
                  </pic:spPr>
                </pic:pic>
              </a:graphicData>
            </a:graphic>
          </wp:inline>
        </w:drawing>
      </w:r>
      <w:r w:rsidRPr="00D27EB7">
        <w:rPr>
          <w:rFonts w:ascii="FS Brabo" w:hAnsi="FS Brabo"/>
          <w:sz w:val="20"/>
          <w:szCs w:val="20"/>
        </w:rPr>
        <w:t xml:space="preserve"> </w:t>
      </w:r>
      <w:r w:rsidR="00BE4256" w:rsidRPr="00D27EB7">
        <w:rPr>
          <w:rFonts w:ascii="FS Brabo" w:hAnsi="FS Brabo"/>
          <w:sz w:val="18"/>
          <w:szCs w:val="18"/>
        </w:rPr>
        <w:t xml:space="preserve">Figure 3. </w:t>
      </w:r>
      <w:r w:rsidR="00BE4256" w:rsidRPr="00D27EB7">
        <w:rPr>
          <w:rFonts w:ascii="FS Brabo" w:hAnsi="FS Brabo"/>
          <w:sz w:val="18"/>
          <w:szCs w:val="18"/>
          <w:lang w:val="en-GB"/>
        </w:rPr>
        <w:t>Schematics of</w:t>
      </w:r>
      <w:r w:rsidR="00BE4256" w:rsidRPr="00D27EB7">
        <w:rPr>
          <w:rFonts w:ascii="FS Brabo" w:hAnsi="FS Brabo"/>
          <w:b/>
          <w:sz w:val="18"/>
          <w:szCs w:val="18"/>
          <w:lang w:val="en-GB"/>
        </w:rPr>
        <w:t xml:space="preserve"> </w:t>
      </w:r>
      <w:r w:rsidR="00BE4256" w:rsidRPr="00D27EB7">
        <w:rPr>
          <w:rFonts w:ascii="FS Brabo" w:hAnsi="FS Brabo"/>
          <w:sz w:val="18"/>
          <w:szCs w:val="18"/>
          <w:lang w:val="en-GB"/>
        </w:rPr>
        <w:t>different configurations for the measurements of piezoelectric coefficients. (a) Measurement of d</w:t>
      </w:r>
      <w:r w:rsidR="00BE4256" w:rsidRPr="00D27EB7">
        <w:rPr>
          <w:rFonts w:ascii="FS Brabo" w:hAnsi="FS Brabo"/>
          <w:sz w:val="18"/>
          <w:szCs w:val="18"/>
          <w:vertAlign w:val="subscript"/>
          <w:lang w:val="en-GB"/>
        </w:rPr>
        <w:t>15</w:t>
      </w:r>
      <w:r w:rsidR="00BE4256" w:rsidRPr="00D27EB7">
        <w:rPr>
          <w:rFonts w:ascii="FS Brabo" w:hAnsi="FS Brabo"/>
          <w:sz w:val="18"/>
          <w:szCs w:val="18"/>
          <w:lang w:val="en-GB"/>
        </w:rPr>
        <w:t xml:space="preserve"> (LF signal, displacements are shown by horizontal arrow) and d</w:t>
      </w:r>
      <w:r w:rsidR="00BE4256" w:rsidRPr="00D27EB7">
        <w:rPr>
          <w:rFonts w:ascii="FS Brabo" w:hAnsi="FS Brabo"/>
          <w:sz w:val="18"/>
          <w:szCs w:val="18"/>
          <w:vertAlign w:val="subscript"/>
          <w:lang w:val="en-GB"/>
        </w:rPr>
        <w:t>14</w:t>
      </w:r>
      <w:r w:rsidR="00BE4256" w:rsidRPr="00D27EB7">
        <w:rPr>
          <w:rFonts w:ascii="FS Brabo" w:hAnsi="FS Brabo"/>
          <w:sz w:val="18"/>
          <w:szCs w:val="18"/>
          <w:lang w:val="en-GB"/>
        </w:rPr>
        <w:t xml:space="preserve"> (DFL signal, vertical arrow).</w:t>
      </w:r>
      <w:r w:rsidR="00504940" w:rsidRPr="00D27EB7">
        <w:rPr>
          <w:rFonts w:ascii="FS Brabo" w:hAnsi="FS Brabo"/>
          <w:sz w:val="18"/>
          <w:szCs w:val="18"/>
          <w:lang w:val="en-GB"/>
        </w:rPr>
        <w:t xml:space="preserve"> </w:t>
      </w:r>
      <w:r w:rsidR="00BE4256" w:rsidRPr="00D27EB7">
        <w:rPr>
          <w:rFonts w:ascii="FS Brabo" w:hAnsi="FS Brabo"/>
          <w:sz w:val="18"/>
          <w:szCs w:val="18"/>
          <w:lang w:val="en-GB"/>
        </w:rPr>
        <w:t xml:space="preserve">(b) Measurement of </w:t>
      </w:r>
      <w:r w:rsidR="00E068D8" w:rsidRPr="00D27EB7">
        <w:rPr>
          <w:rFonts w:ascii="FS Brabo" w:hAnsi="FS Brabo"/>
          <w:sz w:val="18"/>
          <w:szCs w:val="18"/>
          <w:lang w:val="en-GB"/>
        </w:rPr>
        <w:t xml:space="preserve">clamped </w:t>
      </w:r>
      <w:r w:rsidR="00BE4256" w:rsidRPr="00D27EB7">
        <w:rPr>
          <w:rFonts w:ascii="FS Brabo" w:hAnsi="FS Brabo"/>
          <w:sz w:val="18"/>
          <w:szCs w:val="18"/>
          <w:lang w:val="en-GB"/>
        </w:rPr>
        <w:t>d</w:t>
      </w:r>
      <w:r w:rsidR="00BE4256" w:rsidRPr="00D27EB7">
        <w:rPr>
          <w:rFonts w:ascii="FS Brabo" w:hAnsi="FS Brabo"/>
          <w:sz w:val="18"/>
          <w:szCs w:val="18"/>
          <w:vertAlign w:val="subscript"/>
          <w:lang w:val="en-GB"/>
        </w:rPr>
        <w:t>33</w:t>
      </w:r>
      <w:r w:rsidR="00BE4256" w:rsidRPr="00D27EB7">
        <w:rPr>
          <w:rFonts w:ascii="FS Brabo" w:hAnsi="FS Brabo"/>
          <w:sz w:val="18"/>
          <w:szCs w:val="18"/>
          <w:lang w:val="en-GB"/>
        </w:rPr>
        <w:t xml:space="preserve"> (LF signal, horizontal arrow) and d</w:t>
      </w:r>
      <w:r w:rsidR="00BE4256" w:rsidRPr="00D27EB7">
        <w:rPr>
          <w:rFonts w:ascii="FS Brabo" w:hAnsi="FS Brabo"/>
          <w:sz w:val="18"/>
          <w:szCs w:val="18"/>
          <w:vertAlign w:val="subscript"/>
          <w:lang w:val="en-GB"/>
        </w:rPr>
        <w:t>31</w:t>
      </w:r>
      <w:r w:rsidR="00BE4256" w:rsidRPr="00D27EB7">
        <w:rPr>
          <w:rFonts w:ascii="FS Brabo" w:hAnsi="FS Brabo"/>
          <w:sz w:val="18"/>
          <w:szCs w:val="18"/>
          <w:lang w:val="en-GB"/>
        </w:rPr>
        <w:t xml:space="preserve"> (DFL signal, vertical arrow). Tube was fixed by conductive glue (c) Measurement of d</w:t>
      </w:r>
      <w:r w:rsidR="00BE4256" w:rsidRPr="00D27EB7">
        <w:rPr>
          <w:rFonts w:ascii="FS Brabo" w:hAnsi="FS Brabo"/>
          <w:sz w:val="18"/>
          <w:szCs w:val="18"/>
          <w:vertAlign w:val="subscript"/>
          <w:lang w:val="en-GB"/>
        </w:rPr>
        <w:t>33</w:t>
      </w:r>
      <w:r w:rsidR="00BE4256" w:rsidRPr="00D27EB7">
        <w:rPr>
          <w:rFonts w:ascii="FS Brabo" w:hAnsi="FS Brabo"/>
          <w:sz w:val="18"/>
          <w:szCs w:val="18"/>
          <w:lang w:val="en-GB"/>
        </w:rPr>
        <w:t xml:space="preserve"> (DFL signal, vertical arrow).</w:t>
      </w:r>
      <w:r w:rsidR="00504940" w:rsidRPr="00D27EB7">
        <w:rPr>
          <w:rFonts w:ascii="FS Brabo" w:hAnsi="FS Brabo"/>
          <w:sz w:val="18"/>
          <w:szCs w:val="18"/>
          <w:lang w:val="en-GB"/>
        </w:rPr>
        <w:t xml:space="preserve"> </w:t>
      </w:r>
      <w:r w:rsidR="00BE4256" w:rsidRPr="00D27EB7">
        <w:rPr>
          <w:rFonts w:ascii="FS Brabo" w:hAnsi="FS Brabo"/>
          <w:sz w:val="18"/>
          <w:szCs w:val="18"/>
          <w:lang w:val="en-GB"/>
        </w:rPr>
        <w:t>Red line shows the laser beam reflecting from the cantilever.</w:t>
      </w:r>
      <w:r w:rsidR="00903626" w:rsidRPr="00D27EB7">
        <w:rPr>
          <w:rFonts w:ascii="FS Brabo" w:hAnsi="FS Brabo"/>
          <w:sz w:val="18"/>
          <w:szCs w:val="18"/>
        </w:rPr>
        <w:t xml:space="preserve"> </w:t>
      </w:r>
      <w:r w:rsidR="00903626" w:rsidRPr="00D27EB7">
        <w:rPr>
          <w:rFonts w:ascii="FS Brabo" w:hAnsi="FS Brabo"/>
          <w:sz w:val="18"/>
          <w:szCs w:val="18"/>
          <w:lang w:val="en-GB"/>
        </w:rPr>
        <w:t xml:space="preserve">Reprinted from </w:t>
      </w:r>
      <w:r w:rsidR="00903626" w:rsidRPr="00D27EB7">
        <w:rPr>
          <w:rFonts w:ascii="FS Brabo" w:hAnsi="FS Brabo"/>
          <w:sz w:val="18"/>
          <w:szCs w:val="18"/>
        </w:rPr>
        <w:t>[3</w:t>
      </w:r>
      <w:r w:rsidR="005777E5" w:rsidRPr="00D27EB7">
        <w:rPr>
          <w:rFonts w:ascii="FS Brabo" w:hAnsi="FS Brabo"/>
          <w:sz w:val="18"/>
          <w:szCs w:val="18"/>
        </w:rPr>
        <w:t>8</w:t>
      </w:r>
      <w:r w:rsidR="00903626" w:rsidRPr="00D27EB7">
        <w:rPr>
          <w:rFonts w:ascii="FS Brabo" w:hAnsi="FS Brabo"/>
          <w:sz w:val="18"/>
          <w:szCs w:val="18"/>
        </w:rPr>
        <w:t xml:space="preserve">], </w:t>
      </w:r>
      <w:r w:rsidR="00903626" w:rsidRPr="00D27EB7">
        <w:rPr>
          <w:rFonts w:ascii="FS Brabo" w:hAnsi="FS Brabo"/>
          <w:sz w:val="18"/>
          <w:szCs w:val="18"/>
          <w:lang w:val="en-GB"/>
        </w:rPr>
        <w:t>Copyright (2016), with permission from Elsevier</w:t>
      </w:r>
      <w:r w:rsidR="00903626" w:rsidRPr="00D27EB7">
        <w:rPr>
          <w:rFonts w:ascii="FS Brabo" w:hAnsi="FS Brabo"/>
          <w:sz w:val="20"/>
          <w:szCs w:val="20"/>
          <w:lang w:val="en-GB"/>
        </w:rPr>
        <w:t>.</w:t>
      </w:r>
    </w:p>
    <w:p w14:paraId="4A082291" w14:textId="3522F1D0" w:rsidR="0080334D" w:rsidRPr="00D27EB7" w:rsidRDefault="0080334D" w:rsidP="0080334D">
      <w:pPr>
        <w:jc w:val="both"/>
        <w:rPr>
          <w:rFonts w:ascii="FS Brabo" w:hAnsi="FS Brabo"/>
          <w:sz w:val="20"/>
          <w:szCs w:val="20"/>
          <w:lang w:val="en-GB"/>
        </w:rPr>
      </w:pPr>
    </w:p>
    <w:p w14:paraId="7605DEF2" w14:textId="7A84DC58" w:rsidR="006B079F" w:rsidRPr="00D27EB7" w:rsidRDefault="00D203FC" w:rsidP="006B079F">
      <w:pPr>
        <w:jc w:val="both"/>
        <w:rPr>
          <w:rFonts w:ascii="FS Brabo" w:hAnsi="FS Brabo" w:cs="Arial"/>
          <w:sz w:val="20"/>
          <w:szCs w:val="20"/>
        </w:rPr>
      </w:pPr>
      <w:r w:rsidRPr="00D27EB7">
        <w:rPr>
          <w:rFonts w:ascii="FS Brabo" w:hAnsi="FS Brabo" w:cs="Arial"/>
          <w:sz w:val="20"/>
          <w:szCs w:val="20"/>
        </w:rPr>
        <w:t xml:space="preserve">Kim </w:t>
      </w:r>
      <w:r w:rsidRPr="00D27EB7">
        <w:rPr>
          <w:rFonts w:ascii="FS Brabo" w:hAnsi="FS Brabo" w:cs="Arial"/>
          <w:i/>
          <w:sz w:val="20"/>
          <w:szCs w:val="20"/>
        </w:rPr>
        <w:t>et al</w:t>
      </w:r>
      <w:r w:rsidRPr="00D27EB7">
        <w:rPr>
          <w:rFonts w:ascii="FS Brabo" w:hAnsi="FS Brabo" w:cs="Arial"/>
          <w:sz w:val="20"/>
          <w:szCs w:val="20"/>
        </w:rPr>
        <w:t xml:space="preserve"> [</w:t>
      </w:r>
      <w:r w:rsidR="007C6DF4" w:rsidRPr="00D27EB7">
        <w:rPr>
          <w:rFonts w:ascii="FS Brabo" w:hAnsi="FS Brabo" w:cs="Arial"/>
          <w:sz w:val="20"/>
          <w:szCs w:val="20"/>
        </w:rPr>
        <w:t>2</w:t>
      </w:r>
      <w:r w:rsidR="005777E5" w:rsidRPr="00D27EB7">
        <w:rPr>
          <w:rFonts w:ascii="FS Brabo" w:hAnsi="FS Brabo" w:cs="Arial"/>
          <w:sz w:val="20"/>
          <w:szCs w:val="20"/>
        </w:rPr>
        <w:t>5</w:t>
      </w:r>
      <w:r w:rsidRPr="00D27EB7">
        <w:rPr>
          <w:rFonts w:ascii="FS Brabo" w:hAnsi="FS Brabo" w:cs="Arial"/>
          <w:sz w:val="20"/>
          <w:szCs w:val="20"/>
        </w:rPr>
        <w:t>]</w:t>
      </w:r>
      <w:r w:rsidR="006B079F" w:rsidRPr="00D27EB7">
        <w:rPr>
          <w:rFonts w:ascii="FS Brabo" w:hAnsi="FS Brabo" w:cs="Arial"/>
          <w:sz w:val="20"/>
          <w:szCs w:val="20"/>
        </w:rPr>
        <w:t xml:space="preserve"> </w:t>
      </w:r>
      <w:r w:rsidRPr="00D27EB7">
        <w:rPr>
          <w:rFonts w:ascii="FS Brabo" w:hAnsi="FS Brabo" w:cs="Arial"/>
          <w:sz w:val="20"/>
          <w:szCs w:val="20"/>
        </w:rPr>
        <w:t xml:space="preserve">have shown the influence of the different ratios between </w:t>
      </w:r>
      <w:r w:rsidR="00E068D8" w:rsidRPr="00D27EB7">
        <w:rPr>
          <w:rFonts w:ascii="FS Brabo" w:hAnsi="FS Brabo" w:cs="Arial"/>
          <w:sz w:val="20"/>
          <w:szCs w:val="20"/>
        </w:rPr>
        <w:t xml:space="preserve">the </w:t>
      </w:r>
      <w:r w:rsidRPr="00D27EB7">
        <w:rPr>
          <w:rFonts w:ascii="FS Brabo" w:hAnsi="FS Brabo" w:cs="Arial"/>
          <w:sz w:val="20"/>
          <w:szCs w:val="20"/>
        </w:rPr>
        <w:t xml:space="preserve">stock solution and water </w:t>
      </w:r>
      <w:r w:rsidR="00E068D8" w:rsidRPr="00D27EB7">
        <w:rPr>
          <w:rFonts w:ascii="FS Brabo" w:hAnsi="FS Brabo" w:cs="Arial"/>
          <w:sz w:val="20"/>
          <w:szCs w:val="20"/>
        </w:rPr>
        <w:t xml:space="preserve">that </w:t>
      </w:r>
      <w:r w:rsidRPr="00D27EB7">
        <w:rPr>
          <w:rFonts w:ascii="FS Brabo" w:hAnsi="FS Brabo" w:cs="Arial"/>
          <w:sz w:val="20"/>
          <w:szCs w:val="20"/>
        </w:rPr>
        <w:t xml:space="preserve">impact on the hydrogen bond density, which </w:t>
      </w:r>
      <w:r w:rsidR="00E068D8" w:rsidRPr="00D27EB7">
        <w:rPr>
          <w:rFonts w:ascii="FS Brabo" w:hAnsi="FS Brabo" w:cs="Arial"/>
          <w:sz w:val="20"/>
          <w:szCs w:val="20"/>
        </w:rPr>
        <w:t xml:space="preserve">leads </w:t>
      </w:r>
      <w:r w:rsidRPr="00D27EB7">
        <w:rPr>
          <w:rFonts w:ascii="FS Brabo" w:hAnsi="FS Brabo" w:cs="Arial"/>
          <w:sz w:val="20"/>
          <w:szCs w:val="20"/>
        </w:rPr>
        <w:t xml:space="preserve">to </w:t>
      </w:r>
      <w:r w:rsidR="00E068D8" w:rsidRPr="00D27EB7">
        <w:rPr>
          <w:rFonts w:ascii="FS Brabo" w:hAnsi="FS Brabo" w:cs="Arial"/>
          <w:sz w:val="20"/>
          <w:szCs w:val="20"/>
        </w:rPr>
        <w:t xml:space="preserve">a </w:t>
      </w:r>
      <w:r w:rsidRPr="00D27EB7">
        <w:rPr>
          <w:rFonts w:ascii="FS Brabo" w:hAnsi="FS Brabo" w:cs="Arial"/>
          <w:sz w:val="20"/>
          <w:szCs w:val="20"/>
        </w:rPr>
        <w:t xml:space="preserve">change </w:t>
      </w:r>
      <w:r w:rsidR="00E068D8" w:rsidRPr="00D27EB7">
        <w:rPr>
          <w:rFonts w:ascii="FS Brabo" w:hAnsi="FS Brabo" w:cs="Arial"/>
          <w:sz w:val="20"/>
          <w:szCs w:val="20"/>
        </w:rPr>
        <w:t>of</w:t>
      </w:r>
      <w:r w:rsidRPr="00D27EB7">
        <w:rPr>
          <w:rFonts w:ascii="FS Brabo" w:hAnsi="FS Brabo" w:cs="Arial"/>
          <w:sz w:val="20"/>
          <w:szCs w:val="20"/>
        </w:rPr>
        <w:t xml:space="preserve"> the self-assembled microstructure</w:t>
      </w:r>
      <w:r w:rsidR="006B079F" w:rsidRPr="00D27EB7">
        <w:rPr>
          <w:rFonts w:ascii="FS Brabo" w:hAnsi="FS Brabo" w:cs="Arial"/>
          <w:sz w:val="20"/>
          <w:szCs w:val="20"/>
        </w:rPr>
        <w:t xml:space="preserve">. This fact allows </w:t>
      </w:r>
      <w:r w:rsidR="00AD7EF9" w:rsidRPr="00D27EB7">
        <w:rPr>
          <w:rFonts w:ascii="FS Brabo" w:hAnsi="FS Brabo" w:cs="Arial"/>
          <w:sz w:val="20"/>
          <w:szCs w:val="20"/>
        </w:rPr>
        <w:t xml:space="preserve">to </w:t>
      </w:r>
      <w:r w:rsidR="006B079F" w:rsidRPr="00D27EB7">
        <w:rPr>
          <w:rFonts w:ascii="FS Brabo" w:hAnsi="FS Brabo" w:cs="Arial"/>
          <w:sz w:val="20"/>
          <w:szCs w:val="20"/>
        </w:rPr>
        <w:t>understand</w:t>
      </w:r>
      <w:r w:rsidR="00AD7EF9" w:rsidRPr="00D27EB7">
        <w:rPr>
          <w:rFonts w:ascii="FS Brabo" w:hAnsi="FS Brabo" w:cs="Arial"/>
          <w:sz w:val="20"/>
          <w:szCs w:val="20"/>
        </w:rPr>
        <w:t xml:space="preserve"> how</w:t>
      </w:r>
      <w:r w:rsidR="006B079F" w:rsidRPr="00D27EB7">
        <w:rPr>
          <w:rFonts w:ascii="FS Brabo" w:hAnsi="FS Brabo" w:cs="Arial"/>
          <w:sz w:val="20"/>
          <w:szCs w:val="20"/>
        </w:rPr>
        <w:t xml:space="preserve"> </w:t>
      </w:r>
      <w:r w:rsidR="00AD7EF9" w:rsidRPr="00D27EB7">
        <w:rPr>
          <w:rFonts w:ascii="FS Brabo" w:hAnsi="FS Brabo" w:cs="Arial"/>
          <w:sz w:val="20"/>
          <w:szCs w:val="20"/>
        </w:rPr>
        <w:t xml:space="preserve">the </w:t>
      </w:r>
      <w:r w:rsidR="006B079F" w:rsidRPr="00D27EB7">
        <w:rPr>
          <w:rFonts w:ascii="FS Brabo" w:hAnsi="FS Brabo" w:cs="Arial"/>
          <w:sz w:val="20"/>
          <w:szCs w:val="20"/>
        </w:rPr>
        <w:t xml:space="preserve">fabrication structure can be controlled. </w:t>
      </w:r>
      <w:r w:rsidR="00AD7EF9" w:rsidRPr="00D27EB7">
        <w:rPr>
          <w:rFonts w:ascii="FS Brabo" w:hAnsi="FS Brabo" w:cs="Arial"/>
          <w:sz w:val="20"/>
          <w:szCs w:val="20"/>
        </w:rPr>
        <w:t>As concerned the manufacturing methods</w:t>
      </w:r>
      <w:r w:rsidRPr="00D27EB7">
        <w:rPr>
          <w:rFonts w:ascii="FS Brabo" w:hAnsi="FS Brabo" w:cs="Arial"/>
          <w:sz w:val="20"/>
          <w:szCs w:val="20"/>
        </w:rPr>
        <w:t>,</w:t>
      </w:r>
      <w:r w:rsidR="00AD7EF9" w:rsidRPr="00D27EB7">
        <w:rPr>
          <w:rFonts w:ascii="FS Brabo" w:hAnsi="FS Brabo" w:cs="Arial"/>
          <w:sz w:val="20"/>
          <w:szCs w:val="20"/>
        </w:rPr>
        <w:t xml:space="preserve"> it </w:t>
      </w:r>
      <w:r w:rsidR="006B079F" w:rsidRPr="00D27EB7">
        <w:rPr>
          <w:rFonts w:ascii="FS Brabo" w:hAnsi="FS Brabo" w:cs="Arial"/>
          <w:sz w:val="20"/>
          <w:szCs w:val="20"/>
        </w:rPr>
        <w:t xml:space="preserve">is important to find the deposition </w:t>
      </w:r>
      <w:r w:rsidR="00AD7EF9" w:rsidRPr="00D27EB7">
        <w:rPr>
          <w:rFonts w:ascii="FS Brabo" w:hAnsi="FS Brabo" w:cs="Arial"/>
          <w:sz w:val="20"/>
          <w:szCs w:val="20"/>
        </w:rPr>
        <w:t>techniques suitable</w:t>
      </w:r>
      <w:r w:rsidR="006B079F" w:rsidRPr="00D27EB7">
        <w:rPr>
          <w:rFonts w:ascii="FS Brabo" w:hAnsi="FS Brabo" w:cs="Arial"/>
          <w:sz w:val="20"/>
          <w:szCs w:val="20"/>
        </w:rPr>
        <w:t xml:space="preserve"> for mass production. </w:t>
      </w:r>
      <w:r w:rsidRPr="00D27EB7">
        <w:rPr>
          <w:rFonts w:ascii="FS Brabo" w:hAnsi="FS Brabo" w:cs="Arial"/>
          <w:sz w:val="20"/>
          <w:szCs w:val="20"/>
        </w:rPr>
        <w:t xml:space="preserve">By this way, the combination of the solution properties and deposition technique will allow </w:t>
      </w:r>
      <w:r w:rsidR="00E068D8" w:rsidRPr="00D27EB7">
        <w:rPr>
          <w:rFonts w:ascii="FS Brabo" w:hAnsi="FS Brabo" w:cs="Arial"/>
          <w:sz w:val="20"/>
          <w:szCs w:val="20"/>
        </w:rPr>
        <w:t>form</w:t>
      </w:r>
      <w:r w:rsidR="00564263" w:rsidRPr="00D27EB7">
        <w:rPr>
          <w:rFonts w:ascii="FS Brabo" w:hAnsi="FS Brabo" w:cs="Arial"/>
          <w:sz w:val="20"/>
          <w:szCs w:val="20"/>
        </w:rPr>
        <w:t>ing</w:t>
      </w:r>
      <w:r w:rsidR="00E068D8" w:rsidRPr="00D27EB7">
        <w:rPr>
          <w:rFonts w:ascii="FS Brabo" w:hAnsi="FS Brabo" w:cs="Arial"/>
          <w:sz w:val="20"/>
          <w:szCs w:val="20"/>
        </w:rPr>
        <w:t xml:space="preserve"> </w:t>
      </w:r>
      <w:r w:rsidRPr="00D27EB7">
        <w:rPr>
          <w:rFonts w:ascii="FS Brabo" w:hAnsi="FS Brabo" w:cs="Arial"/>
          <w:sz w:val="20"/>
          <w:szCs w:val="20"/>
        </w:rPr>
        <w:t>suitable  structure</w:t>
      </w:r>
      <w:r w:rsidR="00E068D8" w:rsidRPr="00D27EB7">
        <w:rPr>
          <w:rFonts w:ascii="FS Brabo" w:hAnsi="FS Brabo" w:cs="Arial"/>
          <w:sz w:val="20"/>
          <w:szCs w:val="20"/>
        </w:rPr>
        <w:t>s</w:t>
      </w:r>
      <w:r w:rsidRPr="00D27EB7">
        <w:rPr>
          <w:rFonts w:ascii="FS Brabo" w:hAnsi="FS Brabo" w:cs="Arial"/>
          <w:sz w:val="20"/>
          <w:szCs w:val="20"/>
        </w:rPr>
        <w:t xml:space="preserve"> for </w:t>
      </w:r>
      <w:r w:rsidR="00564263" w:rsidRPr="00D27EB7">
        <w:rPr>
          <w:rFonts w:ascii="FS Brabo" w:hAnsi="FS Brabo" w:cs="Arial"/>
          <w:sz w:val="20"/>
          <w:szCs w:val="20"/>
        </w:rPr>
        <w:t xml:space="preserve">the </w:t>
      </w:r>
      <w:r w:rsidRPr="00D27EB7">
        <w:rPr>
          <w:rFonts w:ascii="FS Brabo" w:hAnsi="FS Brabo" w:cs="Arial"/>
          <w:sz w:val="20"/>
          <w:szCs w:val="20"/>
        </w:rPr>
        <w:t>application</w:t>
      </w:r>
      <w:r w:rsidR="00564263" w:rsidRPr="00D27EB7">
        <w:rPr>
          <w:rFonts w:ascii="FS Brabo" w:hAnsi="FS Brabo" w:cs="Arial"/>
          <w:sz w:val="20"/>
          <w:szCs w:val="20"/>
        </w:rPr>
        <w:t>s</w:t>
      </w:r>
      <w:r w:rsidR="006B079F" w:rsidRPr="00D27EB7">
        <w:rPr>
          <w:rFonts w:ascii="FS Brabo" w:hAnsi="FS Brabo" w:cs="Arial"/>
          <w:sz w:val="20"/>
          <w:szCs w:val="20"/>
        </w:rPr>
        <w:t>. Today</w:t>
      </w:r>
      <w:r w:rsidRPr="00D27EB7">
        <w:rPr>
          <w:rFonts w:ascii="FS Brabo" w:hAnsi="FS Brabo" w:cs="Arial"/>
          <w:sz w:val="20"/>
          <w:szCs w:val="20"/>
        </w:rPr>
        <w:t>,</w:t>
      </w:r>
      <w:r w:rsidR="006B079F" w:rsidRPr="00D27EB7">
        <w:rPr>
          <w:rFonts w:ascii="FS Brabo" w:hAnsi="FS Brabo" w:cs="Arial"/>
          <w:sz w:val="20"/>
          <w:szCs w:val="20"/>
        </w:rPr>
        <w:t xml:space="preserve"> </w:t>
      </w:r>
      <w:r w:rsidR="00AD7EF9" w:rsidRPr="00D27EB7">
        <w:rPr>
          <w:rFonts w:ascii="FS Brabo" w:hAnsi="FS Brabo" w:cs="Arial"/>
          <w:sz w:val="20"/>
          <w:szCs w:val="20"/>
        </w:rPr>
        <w:t>several</w:t>
      </w:r>
      <w:r w:rsidR="006B079F" w:rsidRPr="00D27EB7">
        <w:rPr>
          <w:rFonts w:ascii="FS Brabo" w:hAnsi="FS Brabo" w:cs="Arial"/>
          <w:sz w:val="20"/>
          <w:szCs w:val="20"/>
        </w:rPr>
        <w:t xml:space="preserve"> liquid deposition methods </w:t>
      </w:r>
      <w:r w:rsidR="00AD7EF9" w:rsidRPr="00D27EB7">
        <w:rPr>
          <w:rFonts w:ascii="FS Brabo" w:hAnsi="FS Brabo" w:cs="Arial"/>
          <w:sz w:val="20"/>
          <w:szCs w:val="20"/>
        </w:rPr>
        <w:t xml:space="preserve">can be implemented, e.g. </w:t>
      </w:r>
      <w:r w:rsidR="006B079F" w:rsidRPr="00D27EB7">
        <w:rPr>
          <w:rFonts w:ascii="FS Brabo" w:hAnsi="FS Brabo" w:cs="Arial"/>
          <w:sz w:val="20"/>
          <w:szCs w:val="20"/>
        </w:rPr>
        <w:t xml:space="preserve">simple drop-casting </w:t>
      </w:r>
      <w:r w:rsidR="00AD7EF9" w:rsidRPr="00D27EB7">
        <w:rPr>
          <w:rFonts w:ascii="FS Brabo" w:hAnsi="FS Brabo" w:cs="Arial"/>
          <w:sz w:val="20"/>
          <w:szCs w:val="20"/>
        </w:rPr>
        <w:t>and</w:t>
      </w:r>
      <w:r w:rsidR="006B079F" w:rsidRPr="00D27EB7">
        <w:rPr>
          <w:rFonts w:ascii="FS Brabo" w:hAnsi="FS Brabo" w:cs="Arial"/>
          <w:sz w:val="20"/>
          <w:szCs w:val="20"/>
        </w:rPr>
        <w:t xml:space="preserve"> inkjet printing technology. </w:t>
      </w:r>
      <w:r w:rsidR="00AD7EF9" w:rsidRPr="00D27EB7">
        <w:rPr>
          <w:rFonts w:ascii="FS Brabo" w:hAnsi="FS Brabo" w:cs="Arial"/>
          <w:sz w:val="20"/>
          <w:szCs w:val="20"/>
        </w:rPr>
        <w:t>These will be overviewed in the following section.</w:t>
      </w:r>
      <w:r w:rsidR="006B079F" w:rsidRPr="00D27EB7">
        <w:rPr>
          <w:rFonts w:ascii="FS Brabo" w:hAnsi="FS Brabo" w:cs="Arial"/>
          <w:sz w:val="20"/>
          <w:szCs w:val="20"/>
        </w:rPr>
        <w:t xml:space="preserve"> </w:t>
      </w:r>
    </w:p>
    <w:p w14:paraId="64750D3D" w14:textId="06863E84" w:rsidR="009E4875" w:rsidRPr="00D27EB7" w:rsidRDefault="00BA7956" w:rsidP="00B2616B">
      <w:pPr>
        <w:pStyle w:val="Heading2IntechOpen"/>
      </w:pPr>
      <w:r w:rsidRPr="00D27EB7">
        <w:t xml:space="preserve">3.1 </w:t>
      </w:r>
      <w:r w:rsidR="009E4875" w:rsidRPr="00D27EB7">
        <w:t>Drop casting method</w:t>
      </w:r>
    </w:p>
    <w:p w14:paraId="11422C44" w14:textId="560621CA" w:rsidR="00792F41" w:rsidRPr="00D27EB7" w:rsidRDefault="00976786" w:rsidP="009E4875">
      <w:pPr>
        <w:jc w:val="both"/>
        <w:rPr>
          <w:rFonts w:ascii="FS Brabo" w:hAnsi="FS Brabo" w:cs="Arial"/>
          <w:sz w:val="20"/>
          <w:szCs w:val="20"/>
        </w:rPr>
      </w:pPr>
      <w:r w:rsidRPr="00D27EB7">
        <w:rPr>
          <w:rFonts w:ascii="FS Brabo" w:hAnsi="FS Brabo" w:cs="Arial"/>
          <w:sz w:val="20"/>
          <w:szCs w:val="20"/>
        </w:rPr>
        <w:t>The first method</w:t>
      </w:r>
      <w:r w:rsidR="009E4875" w:rsidRPr="00D27EB7">
        <w:rPr>
          <w:rFonts w:ascii="FS Brabo" w:hAnsi="FS Brabo" w:cs="Arial"/>
          <w:sz w:val="20"/>
          <w:szCs w:val="20"/>
        </w:rPr>
        <w:t xml:space="preserve"> we discuss</w:t>
      </w:r>
      <w:r w:rsidR="00CD24F9" w:rsidRPr="00D27EB7">
        <w:rPr>
          <w:rFonts w:ascii="FS Brabo" w:hAnsi="FS Brabo" w:cs="Arial"/>
          <w:sz w:val="20"/>
          <w:szCs w:val="20"/>
        </w:rPr>
        <w:t xml:space="preserve"> </w:t>
      </w:r>
      <w:r w:rsidR="00E068D8" w:rsidRPr="00D27EB7">
        <w:rPr>
          <w:rFonts w:ascii="FS Brabo" w:hAnsi="FS Brabo" w:cs="Arial"/>
          <w:sz w:val="20"/>
          <w:szCs w:val="20"/>
        </w:rPr>
        <w:t xml:space="preserve">here </w:t>
      </w:r>
      <w:r w:rsidR="009E4875" w:rsidRPr="00D27EB7">
        <w:rPr>
          <w:rFonts w:ascii="FS Brabo" w:hAnsi="FS Brabo" w:cs="Arial"/>
          <w:sz w:val="20"/>
          <w:szCs w:val="20"/>
        </w:rPr>
        <w:t xml:space="preserve">is </w:t>
      </w:r>
      <w:r w:rsidR="00D203FC" w:rsidRPr="00D27EB7">
        <w:rPr>
          <w:rFonts w:ascii="FS Brabo" w:hAnsi="FS Brabo" w:cs="Arial"/>
          <w:sz w:val="20"/>
          <w:szCs w:val="20"/>
        </w:rPr>
        <w:t>the</w:t>
      </w:r>
      <w:r w:rsidR="009E4875" w:rsidRPr="00D27EB7">
        <w:rPr>
          <w:rFonts w:ascii="FS Brabo" w:hAnsi="FS Brabo" w:cs="Arial"/>
          <w:sz w:val="20"/>
          <w:szCs w:val="20"/>
        </w:rPr>
        <w:t xml:space="preserve"> </w:t>
      </w:r>
      <w:r w:rsidR="006C07BE" w:rsidRPr="00D27EB7">
        <w:rPr>
          <w:rFonts w:ascii="FS Brabo" w:hAnsi="FS Brabo" w:cs="Arial"/>
          <w:sz w:val="20"/>
          <w:szCs w:val="20"/>
        </w:rPr>
        <w:t>drop casting</w:t>
      </w:r>
      <w:r w:rsidR="009E4875" w:rsidRPr="00D27EB7">
        <w:rPr>
          <w:rFonts w:ascii="FS Brabo" w:hAnsi="FS Brabo" w:cs="Arial"/>
          <w:sz w:val="20"/>
          <w:szCs w:val="20"/>
        </w:rPr>
        <w:t>. This method has a similar principle of operati</w:t>
      </w:r>
      <w:r w:rsidR="00AD7EF9" w:rsidRPr="00D27EB7">
        <w:rPr>
          <w:rFonts w:ascii="FS Brabo" w:hAnsi="FS Brabo" w:cs="Arial"/>
          <w:sz w:val="20"/>
          <w:szCs w:val="20"/>
        </w:rPr>
        <w:t>on as inkjet printing, but does not</w:t>
      </w:r>
      <w:r w:rsidR="009E4875" w:rsidRPr="00D27EB7">
        <w:rPr>
          <w:rFonts w:ascii="FS Brabo" w:hAnsi="FS Brabo" w:cs="Arial"/>
          <w:sz w:val="20"/>
          <w:szCs w:val="20"/>
        </w:rPr>
        <w:t xml:space="preserve"> need rheolog</w:t>
      </w:r>
      <w:r w:rsidR="006C07BE" w:rsidRPr="00D27EB7">
        <w:rPr>
          <w:rFonts w:ascii="FS Brabo" w:hAnsi="FS Brabo" w:cs="Arial"/>
          <w:sz w:val="20"/>
          <w:szCs w:val="20"/>
        </w:rPr>
        <w:t>y</w:t>
      </w:r>
      <w:r w:rsidR="009E4875" w:rsidRPr="00D27EB7">
        <w:rPr>
          <w:rFonts w:ascii="FS Brabo" w:hAnsi="FS Brabo" w:cs="Arial"/>
          <w:sz w:val="20"/>
          <w:szCs w:val="20"/>
        </w:rPr>
        <w:t xml:space="preserve"> </w:t>
      </w:r>
      <w:r w:rsidR="006C07BE" w:rsidRPr="00D27EB7">
        <w:rPr>
          <w:rFonts w:ascii="FS Brabo" w:hAnsi="FS Brabo" w:cs="Arial"/>
          <w:sz w:val="20"/>
          <w:szCs w:val="20"/>
        </w:rPr>
        <w:t xml:space="preserve">adjustment </w:t>
      </w:r>
      <w:r w:rsidR="009E4875" w:rsidRPr="00D27EB7">
        <w:rPr>
          <w:rFonts w:ascii="FS Brabo" w:hAnsi="FS Brabo" w:cs="Arial"/>
          <w:sz w:val="20"/>
          <w:szCs w:val="20"/>
        </w:rPr>
        <w:t xml:space="preserve">and special techniques </w:t>
      </w:r>
      <w:r w:rsidR="00D203FC" w:rsidRPr="00D27EB7">
        <w:rPr>
          <w:rFonts w:ascii="FS Brabo" w:hAnsi="FS Brabo" w:cs="Arial"/>
          <w:sz w:val="20"/>
          <w:szCs w:val="20"/>
        </w:rPr>
        <w:t>to perform</w:t>
      </w:r>
      <w:r w:rsidR="006C07BE" w:rsidRPr="00D27EB7">
        <w:rPr>
          <w:rFonts w:ascii="FS Brabo" w:hAnsi="FS Brabo" w:cs="Arial"/>
          <w:sz w:val="20"/>
          <w:szCs w:val="20"/>
        </w:rPr>
        <w:t xml:space="preserve"> the directed growth.</w:t>
      </w:r>
      <w:r w:rsidR="009E4875" w:rsidRPr="00D27EB7">
        <w:rPr>
          <w:rFonts w:ascii="FS Brabo" w:hAnsi="FS Brabo" w:cs="Arial"/>
          <w:sz w:val="20"/>
          <w:szCs w:val="20"/>
        </w:rPr>
        <w:t xml:space="preserve"> For the </w:t>
      </w:r>
      <w:r w:rsidR="006C07BE" w:rsidRPr="00D27EB7">
        <w:rPr>
          <w:rFonts w:ascii="FS Brabo" w:hAnsi="FS Brabo" w:cs="Arial"/>
          <w:sz w:val="20"/>
          <w:szCs w:val="20"/>
        </w:rPr>
        <w:t>drop casting</w:t>
      </w:r>
      <w:r w:rsidR="009E4875" w:rsidRPr="00D27EB7">
        <w:rPr>
          <w:rFonts w:ascii="FS Brabo" w:hAnsi="FS Brabo" w:cs="Arial"/>
          <w:sz w:val="20"/>
          <w:szCs w:val="20"/>
        </w:rPr>
        <w:t xml:space="preserve"> method, </w:t>
      </w:r>
      <w:r w:rsidR="006C07BE" w:rsidRPr="00D27EB7">
        <w:rPr>
          <w:rFonts w:ascii="FS Brabo" w:hAnsi="FS Brabo" w:cs="Arial"/>
          <w:sz w:val="20"/>
          <w:szCs w:val="20"/>
        </w:rPr>
        <w:t>one</w:t>
      </w:r>
      <w:r w:rsidR="009E4875" w:rsidRPr="00D27EB7">
        <w:rPr>
          <w:rFonts w:ascii="FS Brabo" w:hAnsi="FS Brabo" w:cs="Arial"/>
          <w:sz w:val="20"/>
          <w:szCs w:val="20"/>
        </w:rPr>
        <w:t xml:space="preserve"> </w:t>
      </w:r>
      <w:r w:rsidR="006C07BE" w:rsidRPr="00D27EB7">
        <w:rPr>
          <w:rFonts w:ascii="FS Brabo" w:hAnsi="FS Brabo" w:cs="Arial"/>
          <w:sz w:val="20"/>
          <w:szCs w:val="20"/>
        </w:rPr>
        <w:t xml:space="preserve">just </w:t>
      </w:r>
      <w:r w:rsidR="009E4875" w:rsidRPr="00D27EB7">
        <w:rPr>
          <w:rFonts w:ascii="FS Brabo" w:hAnsi="FS Brabo" w:cs="Arial"/>
          <w:sz w:val="20"/>
          <w:szCs w:val="20"/>
        </w:rPr>
        <w:t>need</w:t>
      </w:r>
      <w:r w:rsidR="00E068D8" w:rsidRPr="00D27EB7">
        <w:rPr>
          <w:rFonts w:ascii="FS Brabo" w:hAnsi="FS Brabo" w:cs="Arial"/>
          <w:sz w:val="20"/>
          <w:szCs w:val="20"/>
        </w:rPr>
        <w:t>s</w:t>
      </w:r>
      <w:r w:rsidR="009E4875" w:rsidRPr="00D27EB7">
        <w:rPr>
          <w:rFonts w:ascii="FS Brabo" w:hAnsi="FS Brabo" w:cs="Arial"/>
          <w:sz w:val="20"/>
          <w:szCs w:val="20"/>
        </w:rPr>
        <w:t xml:space="preserve"> micropipettes, stock solution, and water. Since the </w:t>
      </w:r>
      <w:r w:rsidR="006C07BE" w:rsidRPr="00D27EB7">
        <w:rPr>
          <w:rFonts w:ascii="FS Brabo" w:hAnsi="FS Brabo" w:cs="Arial"/>
          <w:sz w:val="20"/>
          <w:szCs w:val="20"/>
        </w:rPr>
        <w:t>crystal growth occurs in the radial dir</w:t>
      </w:r>
      <w:r w:rsidR="009E4875" w:rsidRPr="00D27EB7">
        <w:rPr>
          <w:rFonts w:ascii="FS Brabo" w:hAnsi="FS Brabo" w:cs="Arial"/>
          <w:sz w:val="20"/>
          <w:szCs w:val="20"/>
        </w:rPr>
        <w:t>ection of drying drops (from the</w:t>
      </w:r>
      <w:r w:rsidR="00564263" w:rsidRPr="00D27EB7">
        <w:rPr>
          <w:rFonts w:ascii="FS Brabo" w:hAnsi="FS Brabo" w:cs="Arial"/>
          <w:sz w:val="20"/>
          <w:szCs w:val="20"/>
        </w:rPr>
        <w:t>ir</w:t>
      </w:r>
      <w:r w:rsidR="009E4875" w:rsidRPr="00D27EB7">
        <w:rPr>
          <w:rFonts w:ascii="FS Brabo" w:hAnsi="FS Brabo" w:cs="Arial"/>
          <w:sz w:val="20"/>
          <w:szCs w:val="20"/>
        </w:rPr>
        <w:t xml:space="preserve"> edges to the center) on the substrate, the initial form </w:t>
      </w:r>
      <w:r w:rsidR="00E068D8" w:rsidRPr="00D27EB7">
        <w:rPr>
          <w:rFonts w:ascii="FS Brabo" w:hAnsi="FS Brabo" w:cs="Arial"/>
          <w:sz w:val="20"/>
          <w:szCs w:val="20"/>
        </w:rPr>
        <w:t xml:space="preserve">of the droplet </w:t>
      </w:r>
      <w:r w:rsidR="009E4875" w:rsidRPr="00D27EB7">
        <w:rPr>
          <w:rFonts w:ascii="FS Brabo" w:hAnsi="FS Brabo" w:cs="Arial"/>
          <w:sz w:val="20"/>
          <w:szCs w:val="20"/>
        </w:rPr>
        <w:t xml:space="preserve">determines the orientation of the crystals. </w:t>
      </w:r>
      <w:r w:rsidR="0001187C" w:rsidRPr="00D27EB7">
        <w:rPr>
          <w:rFonts w:ascii="FS Brabo" w:hAnsi="FS Brabo" w:cs="Arial"/>
          <w:sz w:val="20"/>
          <w:szCs w:val="20"/>
        </w:rPr>
        <w:t>Thus, it is possible to control the growth direction of elongated structures. In order to implement a</w:t>
      </w:r>
      <w:r w:rsidR="00564263" w:rsidRPr="00D27EB7">
        <w:rPr>
          <w:rFonts w:ascii="FS Brabo" w:hAnsi="FS Brabo" w:cs="Arial"/>
          <w:sz w:val="20"/>
          <w:szCs w:val="20"/>
        </w:rPr>
        <w:t>n</w:t>
      </w:r>
      <w:r w:rsidR="0001187C" w:rsidRPr="00D27EB7">
        <w:rPr>
          <w:rFonts w:ascii="FS Brabo" w:hAnsi="FS Brabo" w:cs="Arial"/>
          <w:sz w:val="20"/>
          <w:szCs w:val="20"/>
        </w:rPr>
        <w:t xml:space="preserve"> </w:t>
      </w:r>
      <w:r w:rsidR="00E068D8" w:rsidRPr="00D27EB7">
        <w:rPr>
          <w:rFonts w:ascii="FS Brabo" w:hAnsi="FS Brabo" w:cs="Arial"/>
          <w:sz w:val="20"/>
          <w:szCs w:val="20"/>
        </w:rPr>
        <w:t xml:space="preserve">unidirectional </w:t>
      </w:r>
      <w:r w:rsidR="0001187C" w:rsidRPr="00D27EB7">
        <w:rPr>
          <w:rFonts w:ascii="FS Brabo" w:hAnsi="FS Brabo" w:cs="Arial"/>
          <w:sz w:val="20"/>
          <w:szCs w:val="20"/>
        </w:rPr>
        <w:t>growth, the method of masking with hydrophilic</w:t>
      </w:r>
      <w:r w:rsidR="00E068D8" w:rsidRPr="00D27EB7">
        <w:rPr>
          <w:rFonts w:ascii="FS Brabo" w:hAnsi="FS Brabo" w:cs="Arial"/>
          <w:sz w:val="20"/>
          <w:szCs w:val="20"/>
        </w:rPr>
        <w:t>/hydrophilic</w:t>
      </w:r>
      <w:r w:rsidR="0001187C" w:rsidRPr="00D27EB7">
        <w:rPr>
          <w:rFonts w:ascii="FS Brabo" w:hAnsi="FS Brabo" w:cs="Arial"/>
          <w:sz w:val="20"/>
          <w:szCs w:val="20"/>
        </w:rPr>
        <w:t xml:space="preserve"> areas was </w:t>
      </w:r>
      <w:r w:rsidR="006C07BE" w:rsidRPr="00D27EB7">
        <w:rPr>
          <w:rFonts w:ascii="FS Brabo" w:hAnsi="FS Brabo" w:cs="Arial"/>
          <w:sz w:val="20"/>
          <w:szCs w:val="20"/>
        </w:rPr>
        <w:t xml:space="preserve">used </w:t>
      </w:r>
      <w:r w:rsidR="00CD24F9" w:rsidRPr="00D27EB7">
        <w:rPr>
          <w:rFonts w:ascii="FS Brabo" w:hAnsi="FS Brabo" w:cs="Arial"/>
          <w:sz w:val="20"/>
          <w:szCs w:val="20"/>
        </w:rPr>
        <w:t>[</w:t>
      </w:r>
      <w:r w:rsidR="007C6DF4" w:rsidRPr="00D27EB7">
        <w:rPr>
          <w:rFonts w:ascii="FS Brabo" w:hAnsi="FS Brabo" w:cs="Arial"/>
          <w:sz w:val="20"/>
          <w:szCs w:val="20"/>
        </w:rPr>
        <w:t>3</w:t>
      </w:r>
      <w:r w:rsidR="005777E5" w:rsidRPr="00D27EB7">
        <w:rPr>
          <w:rFonts w:ascii="FS Brabo" w:hAnsi="FS Brabo" w:cs="Arial"/>
          <w:sz w:val="20"/>
          <w:szCs w:val="20"/>
        </w:rPr>
        <w:t>9</w:t>
      </w:r>
      <w:r w:rsidR="00423C0F" w:rsidRPr="00D27EB7">
        <w:rPr>
          <w:rFonts w:ascii="FS Brabo" w:hAnsi="FS Brabo" w:cs="Arial"/>
          <w:sz w:val="20"/>
          <w:szCs w:val="20"/>
        </w:rPr>
        <w:t>]</w:t>
      </w:r>
      <w:r w:rsidR="009E4875" w:rsidRPr="00D27EB7">
        <w:rPr>
          <w:rFonts w:ascii="FS Brabo" w:hAnsi="FS Brabo" w:cs="Arial"/>
          <w:sz w:val="20"/>
          <w:szCs w:val="20"/>
        </w:rPr>
        <w:t xml:space="preserve">. In this study, a surface patterning technique </w:t>
      </w:r>
      <w:r w:rsidR="00E068D8" w:rsidRPr="00D27EB7">
        <w:rPr>
          <w:rFonts w:ascii="FS Brabo" w:hAnsi="FS Brabo" w:cs="Arial"/>
          <w:sz w:val="20"/>
          <w:szCs w:val="20"/>
        </w:rPr>
        <w:t xml:space="preserve">was </w:t>
      </w:r>
      <w:r w:rsidR="000A2159" w:rsidRPr="00D27EB7">
        <w:rPr>
          <w:rFonts w:ascii="FS Brabo" w:hAnsi="FS Brabo" w:cs="Arial"/>
          <w:sz w:val="20"/>
          <w:szCs w:val="20"/>
        </w:rPr>
        <w:t>conducted to</w:t>
      </w:r>
      <w:r w:rsidR="009E4875" w:rsidRPr="00D27EB7">
        <w:rPr>
          <w:rFonts w:ascii="FS Brabo" w:hAnsi="FS Brabo" w:cs="Arial"/>
          <w:sz w:val="20"/>
          <w:szCs w:val="20"/>
        </w:rPr>
        <w:t xml:space="preserve"> align FF </w:t>
      </w:r>
      <w:r w:rsidR="00093E01" w:rsidRPr="00D27EB7">
        <w:rPr>
          <w:rFonts w:ascii="FS Brabo" w:hAnsi="FS Brabo" w:cs="Arial"/>
          <w:sz w:val="20"/>
          <w:szCs w:val="20"/>
        </w:rPr>
        <w:t xml:space="preserve">peptide </w:t>
      </w:r>
      <w:r w:rsidR="009E4875" w:rsidRPr="00D27EB7">
        <w:rPr>
          <w:rFonts w:ascii="FS Brabo" w:hAnsi="FS Brabo" w:cs="Arial"/>
          <w:sz w:val="20"/>
          <w:szCs w:val="20"/>
        </w:rPr>
        <w:t>nanotubes</w:t>
      </w:r>
      <w:r w:rsidR="00093E01" w:rsidRPr="00D27EB7">
        <w:rPr>
          <w:rFonts w:ascii="FS Brabo" w:hAnsi="FS Brabo" w:cs="Arial"/>
          <w:sz w:val="20"/>
          <w:szCs w:val="20"/>
        </w:rPr>
        <w:t xml:space="preserve"> (PNTs)</w:t>
      </w:r>
      <w:r w:rsidR="009E4875" w:rsidRPr="00D27EB7">
        <w:rPr>
          <w:rFonts w:ascii="FS Brabo" w:hAnsi="FS Brabo" w:cs="Arial"/>
          <w:sz w:val="20"/>
          <w:szCs w:val="20"/>
        </w:rPr>
        <w:t xml:space="preserve">. Patterned regions of Si substrate </w:t>
      </w:r>
      <w:r w:rsidR="00E068D8" w:rsidRPr="00D27EB7">
        <w:rPr>
          <w:rFonts w:ascii="FS Brabo" w:hAnsi="FS Brabo" w:cs="Arial"/>
          <w:sz w:val="20"/>
          <w:szCs w:val="20"/>
        </w:rPr>
        <w:t xml:space="preserve">were </w:t>
      </w:r>
      <w:r w:rsidR="009E4875" w:rsidRPr="00D27EB7">
        <w:rPr>
          <w:rFonts w:ascii="FS Brabo" w:hAnsi="FS Brabo" w:cs="Arial"/>
          <w:sz w:val="20"/>
          <w:szCs w:val="20"/>
        </w:rPr>
        <w:t xml:space="preserve">created by </w:t>
      </w:r>
      <w:r w:rsidR="00E068D8" w:rsidRPr="00D27EB7">
        <w:rPr>
          <w:rFonts w:ascii="FS Brabo" w:hAnsi="FS Brabo" w:cs="Arial"/>
          <w:sz w:val="20"/>
          <w:szCs w:val="20"/>
        </w:rPr>
        <w:t xml:space="preserve">the growth of </w:t>
      </w:r>
      <w:r w:rsidR="009E4875" w:rsidRPr="00D27EB7">
        <w:rPr>
          <w:rFonts w:ascii="FS Brabo" w:hAnsi="FS Brabo" w:cs="Arial"/>
          <w:sz w:val="20"/>
          <w:szCs w:val="20"/>
        </w:rPr>
        <w:t>a silicon oxide via UV/ozone exposure through a Si mask. Further control over the diameter and density of the PNTs is achieved by heating the FF solution</w:t>
      </w:r>
      <w:r w:rsidR="00792F41" w:rsidRPr="00D27EB7">
        <w:rPr>
          <w:rFonts w:ascii="FS Brabo" w:hAnsi="FS Brabo" w:cs="Arial"/>
          <w:sz w:val="20"/>
          <w:szCs w:val="20"/>
        </w:rPr>
        <w:t xml:space="preserve"> prior to drop casting. Figure 4 highlights the results from solution with 2 mg/ml concentration grown on the different size of opening masks (hydrophilic regions).</w:t>
      </w:r>
    </w:p>
    <w:p w14:paraId="41918010" w14:textId="0AC9013C" w:rsidR="009E4875" w:rsidRPr="00D27EB7" w:rsidRDefault="00792F41" w:rsidP="009E4875">
      <w:pPr>
        <w:jc w:val="both"/>
        <w:rPr>
          <w:rFonts w:ascii="FS Brabo" w:hAnsi="FS Brabo" w:cs="Arial"/>
          <w:sz w:val="20"/>
          <w:szCs w:val="20"/>
        </w:rPr>
      </w:pPr>
      <w:r w:rsidRPr="00D27EB7">
        <w:rPr>
          <w:rFonts w:ascii="FS Brabo" w:hAnsi="FS Brabo" w:cs="Arial"/>
          <w:noProof/>
          <w:sz w:val="20"/>
          <w:szCs w:val="20"/>
          <w:lang w:val="pt-PT" w:eastAsia="pt-PT"/>
        </w:rPr>
        <w:lastRenderedPageBreak/>
        <w:drawing>
          <wp:inline distT="0" distB="0" distL="0" distR="0" wp14:anchorId="26783A65" wp14:editId="6D64FBB9">
            <wp:extent cx="2347644" cy="302673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901" cy="3030930"/>
                    </a:xfrm>
                    <a:prstGeom prst="rect">
                      <a:avLst/>
                    </a:prstGeom>
                    <a:noFill/>
                  </pic:spPr>
                </pic:pic>
              </a:graphicData>
            </a:graphic>
          </wp:inline>
        </w:drawing>
      </w:r>
      <w:r w:rsidRPr="00D27EB7">
        <w:rPr>
          <w:rFonts w:ascii="FS Brabo" w:hAnsi="FS Brabo" w:cs="Arial"/>
          <w:sz w:val="20"/>
          <w:szCs w:val="20"/>
        </w:rPr>
        <w:t xml:space="preserve"> </w:t>
      </w:r>
    </w:p>
    <w:p w14:paraId="60D99C68" w14:textId="5E4F7416" w:rsidR="00792F41" w:rsidRPr="00D27EB7" w:rsidRDefault="007C6DF4" w:rsidP="009E4875">
      <w:pPr>
        <w:jc w:val="both"/>
        <w:rPr>
          <w:rFonts w:ascii="FS Brabo" w:hAnsi="FS Brabo" w:cs="Arial"/>
          <w:sz w:val="18"/>
          <w:szCs w:val="18"/>
        </w:rPr>
      </w:pPr>
      <w:r w:rsidRPr="00D27EB7">
        <w:rPr>
          <w:rFonts w:ascii="FS Brabo" w:hAnsi="FS Brabo" w:cs="Arial"/>
          <w:sz w:val="18"/>
          <w:szCs w:val="18"/>
        </w:rPr>
        <w:t>Figure 4</w:t>
      </w:r>
      <w:r w:rsidR="00093E01" w:rsidRPr="00D27EB7">
        <w:rPr>
          <w:rFonts w:ascii="FS Brabo" w:hAnsi="FS Brabo" w:cs="Arial"/>
          <w:sz w:val="18"/>
          <w:szCs w:val="18"/>
        </w:rPr>
        <w:t xml:space="preserve">. </w:t>
      </w:r>
      <w:r w:rsidR="00C71254" w:rsidRPr="00D27EB7">
        <w:rPr>
          <w:rFonts w:ascii="FS Brabo" w:hAnsi="FS Brabo" w:cs="Arial"/>
          <w:sz w:val="18"/>
          <w:szCs w:val="18"/>
        </w:rPr>
        <w:t xml:space="preserve"> SEM images grown tubes on the different size of opening masks: </w:t>
      </w:r>
      <w:proofErr w:type="spellStart"/>
      <w:r w:rsidR="00C71254" w:rsidRPr="00D27EB7">
        <w:rPr>
          <w:rFonts w:ascii="FS Brabo" w:hAnsi="FS Brabo" w:cs="Arial"/>
          <w:sz w:val="18"/>
          <w:szCs w:val="18"/>
        </w:rPr>
        <w:t>a,b</w:t>
      </w:r>
      <w:proofErr w:type="spellEnd"/>
      <w:r w:rsidR="00C71254" w:rsidRPr="00D27EB7">
        <w:rPr>
          <w:rFonts w:ascii="FS Brabo" w:hAnsi="FS Brabo" w:cs="Arial"/>
          <w:sz w:val="18"/>
          <w:szCs w:val="18"/>
        </w:rPr>
        <w:t xml:space="preserve"> – 0.9 cm; </w:t>
      </w:r>
      <w:proofErr w:type="spellStart"/>
      <w:r w:rsidR="00C71254" w:rsidRPr="00D27EB7">
        <w:rPr>
          <w:rFonts w:ascii="FS Brabo" w:hAnsi="FS Brabo" w:cs="Arial"/>
          <w:sz w:val="18"/>
          <w:szCs w:val="18"/>
        </w:rPr>
        <w:t>c,d</w:t>
      </w:r>
      <w:proofErr w:type="spellEnd"/>
      <w:r w:rsidR="00C71254" w:rsidRPr="00D27EB7">
        <w:rPr>
          <w:rFonts w:ascii="FS Brabo" w:hAnsi="FS Brabo" w:cs="Arial"/>
          <w:sz w:val="18"/>
          <w:szCs w:val="18"/>
        </w:rPr>
        <w:t xml:space="preserve"> – 0.5cm; </w:t>
      </w:r>
      <w:proofErr w:type="spellStart"/>
      <w:r w:rsidR="00C71254" w:rsidRPr="00D27EB7">
        <w:rPr>
          <w:rFonts w:ascii="FS Brabo" w:hAnsi="FS Brabo" w:cs="Arial"/>
          <w:sz w:val="18"/>
          <w:szCs w:val="18"/>
        </w:rPr>
        <w:t>e,f</w:t>
      </w:r>
      <w:proofErr w:type="spellEnd"/>
      <w:r w:rsidR="00C71254" w:rsidRPr="00D27EB7">
        <w:rPr>
          <w:rFonts w:ascii="FS Brabo" w:hAnsi="FS Brabo" w:cs="Arial"/>
          <w:sz w:val="18"/>
          <w:szCs w:val="18"/>
        </w:rPr>
        <w:t xml:space="preserve"> – 0.3 cm; g – schematic of Si substrate preparation: opening regions treated by UV/ozone for good wettability.</w:t>
      </w:r>
      <w:r w:rsidR="00B17D08" w:rsidRPr="00D27EB7">
        <w:rPr>
          <w:rFonts w:ascii="FS Brabo" w:hAnsi="FS Brabo"/>
          <w:sz w:val="18"/>
          <w:szCs w:val="18"/>
        </w:rPr>
        <w:t xml:space="preserve"> </w:t>
      </w:r>
      <w:r w:rsidR="00B17D08" w:rsidRPr="00D27EB7">
        <w:rPr>
          <w:rFonts w:ascii="FS Brabo" w:hAnsi="FS Brabo" w:cs="Arial"/>
          <w:sz w:val="18"/>
          <w:szCs w:val="18"/>
        </w:rPr>
        <w:t>Reproduced from Ref. 3</w:t>
      </w:r>
      <w:r w:rsidR="005777E5" w:rsidRPr="00D27EB7">
        <w:rPr>
          <w:rFonts w:ascii="FS Brabo" w:hAnsi="FS Brabo" w:cs="Arial"/>
          <w:sz w:val="18"/>
          <w:szCs w:val="18"/>
        </w:rPr>
        <w:t>9</w:t>
      </w:r>
      <w:r w:rsidR="00B17D08" w:rsidRPr="00D27EB7">
        <w:rPr>
          <w:rFonts w:ascii="FS Brabo" w:hAnsi="FS Brabo" w:cs="Arial"/>
          <w:sz w:val="18"/>
          <w:szCs w:val="18"/>
        </w:rPr>
        <w:t xml:space="preserve"> with permission from The Royal Society of Chemistry.</w:t>
      </w:r>
    </w:p>
    <w:p w14:paraId="79F821F1" w14:textId="6B6A8605" w:rsidR="00423C0F" w:rsidRPr="00D27EB7" w:rsidRDefault="00792F41" w:rsidP="009E4875">
      <w:pPr>
        <w:jc w:val="both"/>
        <w:rPr>
          <w:rFonts w:ascii="FS Brabo" w:hAnsi="FS Brabo" w:cs="Arial"/>
          <w:sz w:val="20"/>
          <w:szCs w:val="20"/>
        </w:rPr>
      </w:pPr>
      <w:r w:rsidRPr="00D27EB7">
        <w:rPr>
          <w:rFonts w:ascii="FS Brabo" w:hAnsi="FS Brabo" w:cs="Arial"/>
          <w:sz w:val="20"/>
          <w:szCs w:val="20"/>
        </w:rPr>
        <w:t xml:space="preserve">This method demonstrates high-quality results by simple control of FF nanotubes growing using different wettability of patterned substrates. The modification </w:t>
      </w:r>
      <w:r w:rsidR="00E068D8" w:rsidRPr="00D27EB7">
        <w:rPr>
          <w:rFonts w:ascii="FS Brabo" w:hAnsi="FS Brabo" w:cs="Arial"/>
          <w:sz w:val="20"/>
          <w:szCs w:val="20"/>
        </w:rPr>
        <w:t xml:space="preserve">of </w:t>
      </w:r>
      <w:r w:rsidRPr="00D27EB7">
        <w:rPr>
          <w:rFonts w:ascii="FS Brabo" w:hAnsi="FS Brabo" w:cs="Arial"/>
          <w:sz w:val="20"/>
          <w:szCs w:val="20"/>
        </w:rPr>
        <w:t xml:space="preserve">these aligned </w:t>
      </w:r>
      <w:r w:rsidR="00E068D8" w:rsidRPr="00D27EB7">
        <w:rPr>
          <w:rFonts w:ascii="FS Brabo" w:hAnsi="FS Brabo" w:cs="Arial"/>
          <w:sz w:val="20"/>
          <w:szCs w:val="20"/>
        </w:rPr>
        <w:t>micro</w:t>
      </w:r>
      <w:r w:rsidRPr="00D27EB7">
        <w:rPr>
          <w:rFonts w:ascii="FS Brabo" w:hAnsi="FS Brabo" w:cs="Arial"/>
          <w:sz w:val="20"/>
          <w:szCs w:val="20"/>
        </w:rPr>
        <w:t>tubes allow</w:t>
      </w:r>
      <w:r w:rsidR="00E068D8" w:rsidRPr="00D27EB7">
        <w:rPr>
          <w:rFonts w:ascii="FS Brabo" w:hAnsi="FS Brabo" w:cs="Arial"/>
          <w:sz w:val="20"/>
          <w:szCs w:val="20"/>
        </w:rPr>
        <w:t>s</w:t>
      </w:r>
      <w:r w:rsidRPr="00D27EB7">
        <w:rPr>
          <w:rFonts w:ascii="FS Brabo" w:hAnsi="FS Brabo" w:cs="Arial"/>
          <w:sz w:val="20"/>
          <w:szCs w:val="20"/>
        </w:rPr>
        <w:t xml:space="preserve"> their application in microdevices.</w:t>
      </w:r>
    </w:p>
    <w:p w14:paraId="6506EC2C" w14:textId="02EA3073" w:rsidR="00C71254" w:rsidRPr="00D27EB7" w:rsidRDefault="00C84085" w:rsidP="00B2616B">
      <w:pPr>
        <w:pStyle w:val="Heading1IntechOpen"/>
      </w:pPr>
      <w:r w:rsidRPr="00D27EB7">
        <w:t xml:space="preserve">3.2. </w:t>
      </w:r>
      <w:r w:rsidR="00C71254" w:rsidRPr="00D27EB7">
        <w:t>Inkjet printing technology</w:t>
      </w:r>
    </w:p>
    <w:p w14:paraId="6B8866FE" w14:textId="03DEBBB4" w:rsidR="00C71254" w:rsidRPr="00D27EB7" w:rsidRDefault="00BA1DAD" w:rsidP="00C71254">
      <w:pPr>
        <w:jc w:val="both"/>
        <w:rPr>
          <w:rFonts w:ascii="FS Brabo" w:hAnsi="FS Brabo" w:cs="Arial"/>
          <w:sz w:val="20"/>
          <w:szCs w:val="20"/>
        </w:rPr>
      </w:pPr>
      <w:r w:rsidRPr="00D27EB7">
        <w:rPr>
          <w:rFonts w:ascii="FS Brabo" w:hAnsi="FS Brabo" w:cs="Arial"/>
          <w:sz w:val="20"/>
          <w:szCs w:val="20"/>
        </w:rPr>
        <w:t xml:space="preserve">Inkjet printing (IJP) of the materials is a method that allows to form the solid structure from liquid </w:t>
      </w:r>
      <w:proofErr w:type="spellStart"/>
      <w:r w:rsidRPr="00D27EB7">
        <w:rPr>
          <w:rFonts w:ascii="FS Brabo" w:hAnsi="FS Brabo" w:cs="Arial"/>
          <w:sz w:val="20"/>
          <w:szCs w:val="20"/>
        </w:rPr>
        <w:t>microdrops</w:t>
      </w:r>
      <w:proofErr w:type="spellEnd"/>
      <w:r w:rsidRPr="00D27EB7">
        <w:rPr>
          <w:rFonts w:ascii="FS Brabo" w:hAnsi="FS Brabo" w:cs="Arial"/>
          <w:sz w:val="20"/>
          <w:szCs w:val="20"/>
        </w:rPr>
        <w:t>. The inkjet printing technology can be used for directing self-assembly of peptides to create controlled shapes of grown crystals, by drop geometry for useful for microelectronic applications. IJP structuring of peptides would allow deposit</w:t>
      </w:r>
      <w:r w:rsidR="00564263" w:rsidRPr="00D27EB7">
        <w:rPr>
          <w:rFonts w:ascii="FS Brabo" w:hAnsi="FS Brabo" w:cs="Arial"/>
          <w:sz w:val="20"/>
          <w:szCs w:val="20"/>
        </w:rPr>
        <w:t>ing</w:t>
      </w:r>
      <w:r w:rsidRPr="00D27EB7">
        <w:rPr>
          <w:rFonts w:ascii="FS Brabo" w:hAnsi="FS Brabo" w:cs="Arial"/>
          <w:sz w:val="20"/>
          <w:szCs w:val="20"/>
        </w:rPr>
        <w:t xml:space="preserve"> micro volumes with high precision on different substrates. </w:t>
      </w:r>
      <w:r w:rsidR="00E068D8" w:rsidRPr="00D27EB7">
        <w:rPr>
          <w:rFonts w:ascii="FS Brabo" w:hAnsi="FS Brabo" w:cs="Arial"/>
          <w:sz w:val="20"/>
          <w:szCs w:val="20"/>
        </w:rPr>
        <w:t>However</w:t>
      </w:r>
      <w:r w:rsidRPr="00D27EB7">
        <w:rPr>
          <w:rFonts w:ascii="FS Brabo" w:hAnsi="FS Brabo" w:cs="Arial"/>
          <w:sz w:val="20"/>
          <w:szCs w:val="20"/>
        </w:rPr>
        <w:t>, the IJP method requires special sample preparation. The main parameters of materials for IJP are rheology, surface tension, pH and particle size. As was described</w:t>
      </w:r>
      <w:r w:rsidR="00E068D8" w:rsidRPr="00D27EB7">
        <w:rPr>
          <w:rFonts w:ascii="FS Brabo" w:hAnsi="FS Brabo" w:cs="Arial"/>
          <w:sz w:val="20"/>
          <w:szCs w:val="20"/>
        </w:rPr>
        <w:t xml:space="preserve"> above</w:t>
      </w:r>
      <w:r w:rsidRPr="00D27EB7">
        <w:rPr>
          <w:rFonts w:ascii="FS Brabo" w:hAnsi="FS Brabo" w:cs="Arial"/>
          <w:sz w:val="20"/>
          <w:szCs w:val="20"/>
        </w:rPr>
        <w:t xml:space="preserve">, the standard method for self-assembly FF molecules and microstructure </w:t>
      </w:r>
      <w:r w:rsidR="00E068D8" w:rsidRPr="00D27EB7">
        <w:rPr>
          <w:rFonts w:ascii="FS Brabo" w:hAnsi="FS Brabo" w:cs="Arial"/>
          <w:sz w:val="20"/>
          <w:szCs w:val="20"/>
        </w:rPr>
        <w:t xml:space="preserve">growth </w:t>
      </w:r>
      <w:r w:rsidRPr="00D27EB7">
        <w:rPr>
          <w:rFonts w:ascii="FS Brabo" w:hAnsi="FS Brabo" w:cs="Arial"/>
          <w:sz w:val="20"/>
          <w:szCs w:val="20"/>
        </w:rPr>
        <w:t xml:space="preserve">is a mixing of stock solution and water. </w:t>
      </w:r>
      <w:r w:rsidR="00F56207" w:rsidRPr="00D27EB7">
        <w:rPr>
          <w:rFonts w:ascii="FS Brabo" w:hAnsi="FS Brabo" w:cs="Arial"/>
          <w:sz w:val="20"/>
          <w:szCs w:val="20"/>
        </w:rPr>
        <w:t>Since this mixture forms a precipitate, it cannot be used directly for the printing method. Recently, an ink composition suitable for printing and allowing one to self-assemble the structure has been developed</w:t>
      </w:r>
      <w:r w:rsidR="00E44487" w:rsidRPr="00D27EB7">
        <w:rPr>
          <w:rFonts w:ascii="FS Brabo" w:hAnsi="FS Brabo" w:cs="Arial"/>
          <w:sz w:val="20"/>
          <w:szCs w:val="20"/>
        </w:rPr>
        <w:t xml:space="preserve"> </w:t>
      </w:r>
      <w:r w:rsidR="00A77764" w:rsidRPr="00D27EB7">
        <w:rPr>
          <w:rFonts w:ascii="FS Brabo" w:hAnsi="FS Brabo" w:cs="Arial"/>
          <w:sz w:val="20"/>
          <w:szCs w:val="20"/>
        </w:rPr>
        <w:t>[</w:t>
      </w:r>
      <w:r w:rsidR="005777E5" w:rsidRPr="00D27EB7">
        <w:rPr>
          <w:rFonts w:ascii="FS Brabo" w:hAnsi="FS Brabo" w:cs="Arial"/>
          <w:sz w:val="20"/>
          <w:szCs w:val="20"/>
        </w:rPr>
        <w:t>40</w:t>
      </w:r>
      <w:r w:rsidR="00A77764" w:rsidRPr="00D27EB7">
        <w:rPr>
          <w:rFonts w:ascii="FS Brabo" w:hAnsi="FS Brabo" w:cs="Arial"/>
          <w:sz w:val="20"/>
          <w:szCs w:val="20"/>
        </w:rPr>
        <w:t>]</w:t>
      </w:r>
      <w:r w:rsidR="00C71254" w:rsidRPr="00D27EB7">
        <w:rPr>
          <w:rFonts w:ascii="FS Brabo" w:hAnsi="FS Brabo" w:cs="Arial"/>
          <w:sz w:val="20"/>
          <w:szCs w:val="20"/>
        </w:rPr>
        <w:t>. This work demonstrated the controlled deposition of FF using drop-on-demand piezoelectric printing technology combined with high resoluti</w:t>
      </w:r>
      <w:r w:rsidR="00F56207" w:rsidRPr="00D27EB7">
        <w:rPr>
          <w:rFonts w:ascii="FS Brabo" w:hAnsi="FS Brabo" w:cs="Arial"/>
          <w:sz w:val="20"/>
          <w:szCs w:val="20"/>
        </w:rPr>
        <w:t>on and reproducibility (Figure 5</w:t>
      </w:r>
      <w:r w:rsidR="00C71254" w:rsidRPr="00D27EB7">
        <w:rPr>
          <w:rFonts w:ascii="FS Brabo" w:hAnsi="FS Brabo" w:cs="Arial"/>
          <w:sz w:val="20"/>
          <w:szCs w:val="20"/>
        </w:rPr>
        <w:t xml:space="preserve">a). </w:t>
      </w:r>
      <w:r w:rsidR="00E44487" w:rsidRPr="00D27EB7">
        <w:rPr>
          <w:rFonts w:ascii="FS Brabo" w:hAnsi="FS Brabo" w:cs="Arial"/>
          <w:sz w:val="20"/>
          <w:szCs w:val="20"/>
        </w:rPr>
        <w:t xml:space="preserve">A </w:t>
      </w:r>
      <w:r w:rsidR="00C71254" w:rsidRPr="00D27EB7">
        <w:rPr>
          <w:rFonts w:ascii="FS Brabo" w:hAnsi="FS Brabo" w:cs="Arial"/>
          <w:sz w:val="20"/>
          <w:szCs w:val="20"/>
        </w:rPr>
        <w:t>new conformation of the printed FF-based crystals grown from the ink, which was developed for this depositi</w:t>
      </w:r>
      <w:r w:rsidR="00E44487" w:rsidRPr="00D27EB7">
        <w:rPr>
          <w:rFonts w:ascii="FS Brabo" w:hAnsi="FS Brabo" w:cs="Arial"/>
          <w:sz w:val="20"/>
          <w:szCs w:val="20"/>
        </w:rPr>
        <w:t>on method was also demonstrated</w:t>
      </w:r>
      <w:r w:rsidRPr="00D27EB7">
        <w:rPr>
          <w:rFonts w:ascii="FS Brabo" w:hAnsi="FS Brabo" w:cs="Arial"/>
          <w:sz w:val="20"/>
          <w:szCs w:val="20"/>
        </w:rPr>
        <w:t xml:space="preserve"> (</w:t>
      </w:r>
      <w:r w:rsidR="00F56207" w:rsidRPr="00D27EB7">
        <w:rPr>
          <w:rFonts w:ascii="FS Brabo" w:hAnsi="FS Brabo" w:cs="Arial"/>
          <w:sz w:val="20"/>
          <w:szCs w:val="20"/>
        </w:rPr>
        <w:t>Figure 5</w:t>
      </w:r>
      <w:r w:rsidR="00D208EF" w:rsidRPr="00D27EB7">
        <w:rPr>
          <w:rFonts w:ascii="FS Brabo" w:hAnsi="FS Brabo" w:cs="Arial"/>
          <w:sz w:val="20"/>
          <w:szCs w:val="20"/>
        </w:rPr>
        <w:t>b)</w:t>
      </w:r>
      <w:r w:rsidR="00E44487" w:rsidRPr="00D27EB7">
        <w:rPr>
          <w:rFonts w:ascii="FS Brabo" w:hAnsi="FS Brabo" w:cs="Arial"/>
          <w:sz w:val="20"/>
          <w:szCs w:val="20"/>
        </w:rPr>
        <w:t>.</w:t>
      </w:r>
      <w:r w:rsidRPr="00D27EB7">
        <w:rPr>
          <w:rFonts w:ascii="FS Brabo" w:hAnsi="FS Brabo" w:cs="Arial"/>
          <w:sz w:val="20"/>
          <w:szCs w:val="20"/>
        </w:rPr>
        <w:t xml:space="preserve"> As is well known [</w:t>
      </w:r>
      <w:r w:rsidR="005777E5" w:rsidRPr="00D27EB7">
        <w:rPr>
          <w:rFonts w:ascii="FS Brabo" w:hAnsi="FS Brabo" w:cs="Arial"/>
          <w:sz w:val="20"/>
          <w:szCs w:val="20"/>
        </w:rPr>
        <w:t>40</w:t>
      </w:r>
      <w:r w:rsidRPr="00D27EB7">
        <w:rPr>
          <w:rFonts w:ascii="FS Brabo" w:hAnsi="FS Brabo" w:cs="Arial"/>
          <w:sz w:val="20"/>
          <w:szCs w:val="20"/>
        </w:rPr>
        <w:t xml:space="preserve">], printing ink must have certain parameters for successful application. </w:t>
      </w:r>
      <w:r w:rsidR="00D2624A" w:rsidRPr="00D27EB7">
        <w:rPr>
          <w:rFonts w:ascii="FS Brabo" w:hAnsi="FS Brabo" w:cs="Arial"/>
          <w:sz w:val="20"/>
          <w:szCs w:val="20"/>
        </w:rPr>
        <w:t xml:space="preserve">Viscous solvents and surfactants are commonly used to change </w:t>
      </w:r>
      <w:r w:rsidR="00E068D8" w:rsidRPr="00D27EB7">
        <w:rPr>
          <w:rFonts w:ascii="FS Brabo" w:hAnsi="FS Brabo" w:cs="Arial"/>
          <w:sz w:val="20"/>
          <w:szCs w:val="20"/>
        </w:rPr>
        <w:t xml:space="preserve">the </w:t>
      </w:r>
      <w:r w:rsidR="00D2624A" w:rsidRPr="00D27EB7">
        <w:rPr>
          <w:rFonts w:ascii="FS Brabo" w:hAnsi="FS Brabo" w:cs="Arial"/>
          <w:sz w:val="20"/>
          <w:szCs w:val="20"/>
        </w:rPr>
        <w:t xml:space="preserve">viscosity and surface tension. But how do they affect the self-assembled structure and its properties? </w:t>
      </w:r>
      <w:r w:rsidRPr="00D27EB7">
        <w:rPr>
          <w:rFonts w:ascii="FS Brabo" w:hAnsi="FS Brabo" w:cs="Arial"/>
          <w:sz w:val="20"/>
          <w:szCs w:val="20"/>
        </w:rPr>
        <w:t>Nowadays</w:t>
      </w:r>
      <w:r w:rsidR="00564263" w:rsidRPr="00D27EB7">
        <w:rPr>
          <w:rFonts w:ascii="FS Brabo" w:hAnsi="FS Brabo" w:cs="Arial"/>
          <w:sz w:val="20"/>
          <w:szCs w:val="20"/>
        </w:rPr>
        <w:t>,</w:t>
      </w:r>
      <w:r w:rsidRPr="00D27EB7">
        <w:rPr>
          <w:rFonts w:ascii="FS Brabo" w:hAnsi="FS Brabo" w:cs="Arial"/>
          <w:sz w:val="20"/>
          <w:szCs w:val="20"/>
        </w:rPr>
        <w:t xml:space="preserve"> </w:t>
      </w:r>
      <w:r w:rsidR="00E068D8" w:rsidRPr="00D27EB7">
        <w:rPr>
          <w:rFonts w:ascii="FS Brabo" w:hAnsi="FS Brabo" w:cs="Arial"/>
          <w:sz w:val="20"/>
          <w:szCs w:val="20"/>
        </w:rPr>
        <w:t xml:space="preserve">it </w:t>
      </w:r>
      <w:r w:rsidRPr="00D27EB7">
        <w:rPr>
          <w:rFonts w:ascii="FS Brabo" w:hAnsi="FS Brabo" w:cs="Arial"/>
          <w:sz w:val="20"/>
          <w:szCs w:val="20"/>
        </w:rPr>
        <w:t xml:space="preserve">is known that solvents act on FF molecules and cause </w:t>
      </w:r>
      <w:r w:rsidR="00E068D8" w:rsidRPr="00D27EB7">
        <w:rPr>
          <w:rFonts w:ascii="FS Brabo" w:hAnsi="FS Brabo" w:cs="Arial"/>
          <w:sz w:val="20"/>
          <w:szCs w:val="20"/>
        </w:rPr>
        <w:t xml:space="preserve">significant </w:t>
      </w:r>
      <w:r w:rsidRPr="00D27EB7">
        <w:rPr>
          <w:rFonts w:ascii="FS Brabo" w:hAnsi="FS Brabo" w:cs="Arial"/>
          <w:sz w:val="20"/>
          <w:szCs w:val="20"/>
        </w:rPr>
        <w:t>electrostatic interactions between them [2</w:t>
      </w:r>
      <w:r w:rsidR="005777E5" w:rsidRPr="00D27EB7">
        <w:rPr>
          <w:rFonts w:ascii="FS Brabo" w:hAnsi="FS Brabo" w:cs="Arial"/>
          <w:sz w:val="20"/>
          <w:szCs w:val="20"/>
        </w:rPr>
        <w:t>1</w:t>
      </w:r>
      <w:r w:rsidRPr="00D27EB7">
        <w:rPr>
          <w:rFonts w:ascii="FS Brabo" w:hAnsi="FS Brabo" w:cs="Arial"/>
          <w:sz w:val="20"/>
          <w:szCs w:val="20"/>
        </w:rPr>
        <w:t xml:space="preserve">]. </w:t>
      </w:r>
      <w:r w:rsidR="001E6379" w:rsidRPr="00D27EB7">
        <w:rPr>
          <w:rFonts w:ascii="FS Brabo" w:hAnsi="FS Brabo" w:cs="Arial"/>
          <w:sz w:val="20"/>
          <w:szCs w:val="20"/>
        </w:rPr>
        <w:t xml:space="preserve">This </w:t>
      </w:r>
      <w:r w:rsidR="00E068D8" w:rsidRPr="00D27EB7">
        <w:rPr>
          <w:rFonts w:ascii="FS Brabo" w:hAnsi="FS Brabo" w:cs="Arial"/>
          <w:sz w:val="20"/>
          <w:szCs w:val="20"/>
        </w:rPr>
        <w:t xml:space="preserve">interaction </w:t>
      </w:r>
      <w:r w:rsidR="001E6379" w:rsidRPr="00D27EB7">
        <w:rPr>
          <w:rFonts w:ascii="FS Brabo" w:hAnsi="FS Brabo" w:cs="Arial"/>
          <w:sz w:val="20"/>
          <w:szCs w:val="20"/>
        </w:rPr>
        <w:lastRenderedPageBreak/>
        <w:t xml:space="preserve">allows the formation of various microstructures, which is quite evident </w:t>
      </w:r>
      <w:r w:rsidR="00E068D8" w:rsidRPr="00D27EB7">
        <w:rPr>
          <w:rFonts w:ascii="FS Brabo" w:hAnsi="FS Brabo" w:cs="Arial"/>
          <w:sz w:val="20"/>
          <w:szCs w:val="20"/>
        </w:rPr>
        <w:t>as</w:t>
      </w:r>
      <w:r w:rsidR="001E6379" w:rsidRPr="00D27EB7">
        <w:rPr>
          <w:rFonts w:ascii="FS Brabo" w:hAnsi="FS Brabo" w:cs="Arial"/>
          <w:sz w:val="20"/>
          <w:szCs w:val="20"/>
        </w:rPr>
        <w:t xml:space="preserve"> ex</w:t>
      </w:r>
      <w:r w:rsidR="00564263" w:rsidRPr="00D27EB7">
        <w:rPr>
          <w:rFonts w:ascii="FS Brabo" w:hAnsi="FS Brabo" w:cs="Arial"/>
          <w:sz w:val="20"/>
          <w:szCs w:val="20"/>
        </w:rPr>
        <w:t>e</w:t>
      </w:r>
      <w:r w:rsidR="001E6379" w:rsidRPr="00D27EB7">
        <w:rPr>
          <w:rFonts w:ascii="FS Brabo" w:hAnsi="FS Brabo" w:cs="Arial"/>
          <w:sz w:val="20"/>
          <w:szCs w:val="20"/>
        </w:rPr>
        <w:t>mpl</w:t>
      </w:r>
      <w:r w:rsidR="00E068D8" w:rsidRPr="00D27EB7">
        <w:rPr>
          <w:rFonts w:ascii="FS Brabo" w:hAnsi="FS Brabo" w:cs="Arial"/>
          <w:sz w:val="20"/>
          <w:szCs w:val="20"/>
        </w:rPr>
        <w:t>ified</w:t>
      </w:r>
      <w:r w:rsidR="001E6379" w:rsidRPr="00D27EB7">
        <w:rPr>
          <w:rFonts w:ascii="FS Brabo" w:hAnsi="FS Brabo" w:cs="Arial"/>
          <w:sz w:val="20"/>
          <w:szCs w:val="20"/>
        </w:rPr>
        <w:t xml:space="preserve"> </w:t>
      </w:r>
      <w:r w:rsidR="00564263" w:rsidRPr="00D27EB7">
        <w:rPr>
          <w:rFonts w:ascii="FS Brabo" w:hAnsi="FS Brabo" w:cs="Arial"/>
          <w:sz w:val="20"/>
          <w:szCs w:val="20"/>
        </w:rPr>
        <w:t xml:space="preserve">by the </w:t>
      </w:r>
      <w:r w:rsidR="001E6379" w:rsidRPr="00D27EB7">
        <w:rPr>
          <w:rFonts w:ascii="FS Brabo" w:hAnsi="FS Brabo" w:cs="Arial"/>
          <w:sz w:val="20"/>
          <w:szCs w:val="20"/>
        </w:rPr>
        <w:t>methanol</w:t>
      </w:r>
      <w:r w:rsidR="00D2624A" w:rsidRPr="00D27EB7">
        <w:rPr>
          <w:rFonts w:ascii="FS Brabo" w:hAnsi="FS Brabo" w:cs="Arial"/>
          <w:sz w:val="20"/>
          <w:szCs w:val="20"/>
        </w:rPr>
        <w:t xml:space="preserve"> – water mixture for </w:t>
      </w:r>
      <w:r w:rsidR="00E068D8" w:rsidRPr="00D27EB7">
        <w:rPr>
          <w:rFonts w:ascii="FS Brabo" w:hAnsi="FS Brabo" w:cs="Arial"/>
          <w:sz w:val="20"/>
          <w:szCs w:val="20"/>
        </w:rPr>
        <w:t xml:space="preserve">the growth </w:t>
      </w:r>
      <w:r w:rsidR="00D2624A" w:rsidRPr="00D27EB7">
        <w:rPr>
          <w:rFonts w:ascii="FS Brabo" w:hAnsi="FS Brabo" w:cs="Arial"/>
          <w:sz w:val="20"/>
          <w:szCs w:val="20"/>
        </w:rPr>
        <w:t>FF crystals [</w:t>
      </w:r>
      <w:r w:rsidR="001E6379" w:rsidRPr="00D27EB7">
        <w:rPr>
          <w:rFonts w:ascii="FS Brabo" w:hAnsi="FS Brabo" w:cs="Arial"/>
          <w:sz w:val="20"/>
          <w:szCs w:val="20"/>
        </w:rPr>
        <w:t>4</w:t>
      </w:r>
      <w:r w:rsidR="005777E5" w:rsidRPr="00D27EB7">
        <w:rPr>
          <w:rFonts w:ascii="FS Brabo" w:hAnsi="FS Brabo" w:cs="Arial"/>
          <w:sz w:val="20"/>
          <w:szCs w:val="20"/>
        </w:rPr>
        <w:t>1</w:t>
      </w:r>
      <w:r w:rsidR="00B966DF" w:rsidRPr="00D27EB7">
        <w:rPr>
          <w:rFonts w:ascii="FS Brabo" w:hAnsi="FS Brabo" w:cs="Arial"/>
          <w:sz w:val="20"/>
          <w:szCs w:val="20"/>
        </w:rPr>
        <w:t>]</w:t>
      </w:r>
      <w:r w:rsidR="00C71254" w:rsidRPr="00D27EB7">
        <w:rPr>
          <w:rFonts w:ascii="FS Brabo" w:hAnsi="FS Brabo" w:cs="Arial"/>
          <w:sz w:val="20"/>
          <w:szCs w:val="20"/>
        </w:rPr>
        <w:t xml:space="preserve">. </w:t>
      </w:r>
    </w:p>
    <w:p w14:paraId="51FA611C" w14:textId="2FC44201" w:rsidR="00C71254" w:rsidRPr="00D27EB7" w:rsidRDefault="001A78BF" w:rsidP="00C71254">
      <w:pPr>
        <w:jc w:val="both"/>
        <w:rPr>
          <w:rFonts w:ascii="FS Brabo" w:hAnsi="FS Brabo" w:cs="Arial"/>
          <w:sz w:val="20"/>
          <w:szCs w:val="20"/>
        </w:rPr>
      </w:pPr>
      <w:r w:rsidRPr="00D27EB7">
        <w:rPr>
          <w:rFonts w:ascii="FS Brabo" w:hAnsi="FS Brabo" w:cs="Arial"/>
          <w:noProof/>
          <w:sz w:val="20"/>
          <w:szCs w:val="20"/>
          <w:lang w:val="pt-PT" w:eastAsia="pt-PT"/>
        </w:rPr>
        <w:drawing>
          <wp:inline distT="0" distB="0" distL="0" distR="0" wp14:anchorId="5D753B71" wp14:editId="336E9F3F">
            <wp:extent cx="4102100" cy="568761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6431" cy="5693624"/>
                    </a:xfrm>
                    <a:prstGeom prst="rect">
                      <a:avLst/>
                    </a:prstGeom>
                    <a:noFill/>
                  </pic:spPr>
                </pic:pic>
              </a:graphicData>
            </a:graphic>
          </wp:inline>
        </w:drawing>
      </w:r>
    </w:p>
    <w:p w14:paraId="5C4B8ECD" w14:textId="084A48C9" w:rsidR="001A78BF" w:rsidRPr="00D27EB7" w:rsidRDefault="001A78BF" w:rsidP="00C71254">
      <w:pPr>
        <w:jc w:val="both"/>
        <w:rPr>
          <w:rFonts w:ascii="FS Brabo" w:hAnsi="FS Brabo" w:cs="Arial"/>
          <w:sz w:val="18"/>
          <w:szCs w:val="18"/>
        </w:rPr>
      </w:pPr>
      <w:r w:rsidRPr="00D27EB7">
        <w:rPr>
          <w:rFonts w:ascii="FS Brabo" w:hAnsi="FS Brabo" w:cs="Arial"/>
          <w:sz w:val="18"/>
          <w:szCs w:val="18"/>
        </w:rPr>
        <w:t>Fi</w:t>
      </w:r>
      <w:r w:rsidR="006477E8" w:rsidRPr="00D27EB7">
        <w:rPr>
          <w:rFonts w:ascii="FS Brabo" w:hAnsi="FS Brabo" w:cs="Arial"/>
          <w:sz w:val="18"/>
          <w:szCs w:val="18"/>
        </w:rPr>
        <w:t xml:space="preserve">gure </w:t>
      </w:r>
      <w:r w:rsidR="00DE464A" w:rsidRPr="00D27EB7">
        <w:rPr>
          <w:rFonts w:ascii="FS Brabo" w:hAnsi="FS Brabo" w:cs="Arial"/>
          <w:sz w:val="18"/>
          <w:szCs w:val="18"/>
        </w:rPr>
        <w:t>5</w:t>
      </w:r>
      <w:r w:rsidR="006477E8" w:rsidRPr="00D27EB7">
        <w:rPr>
          <w:rFonts w:ascii="FS Brabo" w:hAnsi="FS Brabo" w:cs="Arial"/>
          <w:sz w:val="18"/>
          <w:szCs w:val="18"/>
        </w:rPr>
        <w:t xml:space="preserve">. </w:t>
      </w:r>
      <w:r w:rsidRPr="00D27EB7">
        <w:rPr>
          <w:rFonts w:ascii="FS Brabo" w:hAnsi="FS Brabo" w:cs="Arial"/>
          <w:sz w:val="18"/>
          <w:szCs w:val="18"/>
        </w:rPr>
        <w:t xml:space="preserve">Optical and PFM investigation of printed FF structure: </w:t>
      </w:r>
      <w:r w:rsidR="00564263" w:rsidRPr="00D27EB7">
        <w:rPr>
          <w:rFonts w:ascii="FS Brabo" w:hAnsi="FS Brabo" w:cs="Arial"/>
          <w:sz w:val="18"/>
          <w:szCs w:val="18"/>
        </w:rPr>
        <w:t>(</w:t>
      </w:r>
      <w:proofErr w:type="spellStart"/>
      <w:r w:rsidRPr="00D27EB7">
        <w:rPr>
          <w:rFonts w:ascii="FS Brabo" w:hAnsi="FS Brabo" w:cs="Arial"/>
          <w:sz w:val="18"/>
          <w:szCs w:val="18"/>
        </w:rPr>
        <w:t>a,b</w:t>
      </w:r>
      <w:proofErr w:type="spellEnd"/>
      <w:r w:rsidR="00564263" w:rsidRPr="00D27EB7">
        <w:rPr>
          <w:rFonts w:ascii="FS Brabo" w:hAnsi="FS Brabo" w:cs="Arial"/>
          <w:sz w:val="18"/>
          <w:szCs w:val="18"/>
        </w:rPr>
        <w:t>)</w:t>
      </w:r>
      <w:r w:rsidRPr="00D27EB7">
        <w:rPr>
          <w:rFonts w:ascii="FS Brabo" w:hAnsi="FS Brabo" w:cs="Arial"/>
          <w:sz w:val="18"/>
          <w:szCs w:val="18"/>
        </w:rPr>
        <w:t xml:space="preserve">  Inkjet </w:t>
      </w:r>
      <w:proofErr w:type="spellStart"/>
      <w:r w:rsidRPr="00D27EB7">
        <w:rPr>
          <w:rFonts w:ascii="FS Brabo" w:hAnsi="FS Brabo" w:cs="Arial"/>
          <w:sz w:val="18"/>
          <w:szCs w:val="18"/>
        </w:rPr>
        <w:t>printed</w:t>
      </w:r>
      <w:proofErr w:type="spellEnd"/>
      <w:r w:rsidRPr="00D27EB7">
        <w:rPr>
          <w:rFonts w:ascii="FS Brabo" w:hAnsi="FS Brabo" w:cs="Arial"/>
          <w:sz w:val="18"/>
          <w:szCs w:val="18"/>
        </w:rPr>
        <w:t xml:space="preserve"> FF crystals grown orthogonal to the drop edge; </w:t>
      </w:r>
      <w:r w:rsidR="00564263" w:rsidRPr="00D27EB7">
        <w:rPr>
          <w:rFonts w:ascii="FS Brabo" w:hAnsi="FS Brabo" w:cs="Arial"/>
          <w:sz w:val="18"/>
          <w:szCs w:val="18"/>
        </w:rPr>
        <w:t>(</w:t>
      </w:r>
      <w:r w:rsidRPr="00D27EB7">
        <w:rPr>
          <w:rFonts w:ascii="FS Brabo" w:hAnsi="FS Brabo" w:cs="Arial"/>
          <w:sz w:val="18"/>
          <w:szCs w:val="18"/>
        </w:rPr>
        <w:t>c</w:t>
      </w:r>
      <w:r w:rsidR="00564263" w:rsidRPr="00D27EB7">
        <w:rPr>
          <w:rFonts w:ascii="FS Brabo" w:hAnsi="FS Brabo" w:cs="Arial"/>
          <w:sz w:val="18"/>
          <w:szCs w:val="18"/>
        </w:rPr>
        <w:t>)</w:t>
      </w:r>
      <w:r w:rsidRPr="00D27EB7">
        <w:rPr>
          <w:rFonts w:ascii="FS Brabo" w:hAnsi="FS Brabo" w:cs="Arial"/>
          <w:sz w:val="18"/>
          <w:szCs w:val="18"/>
        </w:rPr>
        <w:t xml:space="preserve"> influence of the add</w:t>
      </w:r>
      <w:r w:rsidR="00564263" w:rsidRPr="00D27EB7">
        <w:rPr>
          <w:rFonts w:ascii="FS Brabo" w:hAnsi="FS Brabo" w:cs="Arial"/>
          <w:sz w:val="18"/>
          <w:szCs w:val="18"/>
        </w:rPr>
        <w:t>itives</w:t>
      </w:r>
      <w:r w:rsidRPr="00D27EB7">
        <w:rPr>
          <w:rFonts w:ascii="FS Brabo" w:hAnsi="FS Brabo" w:cs="Arial"/>
          <w:sz w:val="18"/>
          <w:szCs w:val="18"/>
        </w:rPr>
        <w:t xml:space="preserve"> on the microstructure FF crystals (scale bar 500 µm); </w:t>
      </w:r>
      <w:r w:rsidR="00564263" w:rsidRPr="00D27EB7">
        <w:rPr>
          <w:rFonts w:ascii="FS Brabo" w:hAnsi="FS Brabo" w:cs="Arial"/>
          <w:sz w:val="18"/>
          <w:szCs w:val="18"/>
        </w:rPr>
        <w:t>(</w:t>
      </w:r>
      <w:r w:rsidRPr="00D27EB7">
        <w:rPr>
          <w:rFonts w:ascii="FS Brabo" w:hAnsi="FS Brabo" w:cs="Arial"/>
          <w:sz w:val="18"/>
          <w:szCs w:val="18"/>
        </w:rPr>
        <w:t>d</w:t>
      </w:r>
      <w:r w:rsidR="00564263" w:rsidRPr="00D27EB7">
        <w:rPr>
          <w:rFonts w:ascii="FS Brabo" w:hAnsi="FS Brabo" w:cs="Arial"/>
          <w:sz w:val="18"/>
          <w:szCs w:val="18"/>
        </w:rPr>
        <w:t>)</w:t>
      </w:r>
      <w:r w:rsidRPr="00D27EB7">
        <w:rPr>
          <w:rFonts w:ascii="FS Brabo" w:hAnsi="FS Brabo" w:cs="Arial"/>
          <w:sz w:val="18"/>
          <w:szCs w:val="18"/>
        </w:rPr>
        <w:t xml:space="preserve">  PFM measurement of printed crystals.</w:t>
      </w:r>
      <w:r w:rsidR="00661C5E" w:rsidRPr="00D27EB7">
        <w:rPr>
          <w:rFonts w:ascii="FS Brabo" w:hAnsi="FS Brabo"/>
          <w:sz w:val="18"/>
          <w:szCs w:val="18"/>
        </w:rPr>
        <w:t xml:space="preserve"> </w:t>
      </w:r>
      <w:r w:rsidR="00661C5E" w:rsidRPr="00D27EB7">
        <w:rPr>
          <w:rFonts w:ascii="FS Brabo" w:hAnsi="FS Brabo" w:cs="Arial"/>
          <w:sz w:val="18"/>
          <w:szCs w:val="18"/>
        </w:rPr>
        <w:t>Reprinted with permission from [</w:t>
      </w:r>
      <w:r w:rsidR="005777E5" w:rsidRPr="00D27EB7">
        <w:rPr>
          <w:rFonts w:ascii="FS Brabo" w:hAnsi="FS Brabo" w:cs="Arial"/>
          <w:sz w:val="18"/>
          <w:szCs w:val="18"/>
        </w:rPr>
        <w:t>40</w:t>
      </w:r>
      <w:r w:rsidR="00661C5E" w:rsidRPr="00D27EB7">
        <w:rPr>
          <w:rFonts w:ascii="FS Brabo" w:hAnsi="FS Brabo" w:cs="Arial"/>
          <w:sz w:val="18"/>
          <w:szCs w:val="18"/>
        </w:rPr>
        <w:t xml:space="preserve">]. Copyright </w:t>
      </w:r>
      <w:r w:rsidR="00DB79D4" w:rsidRPr="00D27EB7">
        <w:rPr>
          <w:rFonts w:ascii="FS Brabo" w:hAnsi="FS Brabo" w:cs="Arial"/>
          <w:sz w:val="18"/>
          <w:szCs w:val="18"/>
        </w:rPr>
        <w:t>© 2018 American Chemical Society</w:t>
      </w:r>
      <w:r w:rsidR="00661C5E" w:rsidRPr="00D27EB7">
        <w:rPr>
          <w:rFonts w:ascii="FS Brabo" w:hAnsi="FS Brabo" w:cs="Arial"/>
          <w:sz w:val="18"/>
          <w:szCs w:val="18"/>
        </w:rPr>
        <w:t>.</w:t>
      </w:r>
    </w:p>
    <w:p w14:paraId="6A40BB02" w14:textId="50533A94" w:rsidR="0025150A" w:rsidRPr="00D27EB7" w:rsidRDefault="0025150A" w:rsidP="00C71254">
      <w:pPr>
        <w:jc w:val="both"/>
        <w:rPr>
          <w:rFonts w:ascii="FS Brabo" w:hAnsi="FS Brabo" w:cs="Arial"/>
          <w:sz w:val="20"/>
          <w:szCs w:val="20"/>
        </w:rPr>
      </w:pPr>
    </w:p>
    <w:p w14:paraId="0A206310" w14:textId="17375DD8" w:rsidR="000C526A" w:rsidRPr="00D27EB7" w:rsidRDefault="00A8211D" w:rsidP="000C526A">
      <w:pPr>
        <w:jc w:val="both"/>
        <w:rPr>
          <w:rFonts w:ascii="FS Brabo" w:hAnsi="FS Brabo" w:cs="Arial"/>
          <w:sz w:val="20"/>
          <w:szCs w:val="20"/>
        </w:rPr>
      </w:pPr>
      <w:r w:rsidRPr="00D27EB7">
        <w:rPr>
          <w:rFonts w:ascii="FS Brabo" w:hAnsi="FS Brabo" w:cs="Arial"/>
          <w:sz w:val="20"/>
          <w:szCs w:val="20"/>
        </w:rPr>
        <w:t xml:space="preserve">In the case of ethylene glycol and surfactant, a </w:t>
      </w:r>
      <w:r w:rsidR="00E068D8" w:rsidRPr="00D27EB7">
        <w:rPr>
          <w:rFonts w:ascii="FS Brabo" w:hAnsi="FS Brabo" w:cs="Arial"/>
          <w:sz w:val="20"/>
          <w:szCs w:val="20"/>
        </w:rPr>
        <w:t xml:space="preserve">change </w:t>
      </w:r>
      <w:r w:rsidRPr="00D27EB7">
        <w:rPr>
          <w:rFonts w:ascii="FS Brabo" w:hAnsi="FS Brabo" w:cs="Arial"/>
          <w:sz w:val="20"/>
          <w:szCs w:val="20"/>
        </w:rPr>
        <w:t xml:space="preserve">of grown microstructure was noticed (Figure 5c).  That should mean </w:t>
      </w:r>
      <w:r w:rsidR="00E068D8" w:rsidRPr="00D27EB7">
        <w:rPr>
          <w:rFonts w:ascii="FS Brabo" w:hAnsi="FS Brabo" w:cs="Arial"/>
          <w:sz w:val="20"/>
          <w:szCs w:val="20"/>
        </w:rPr>
        <w:t>the change</w:t>
      </w:r>
      <w:r w:rsidRPr="00D27EB7">
        <w:rPr>
          <w:rFonts w:ascii="FS Brabo" w:hAnsi="FS Brabo" w:cs="Arial"/>
          <w:sz w:val="20"/>
          <w:szCs w:val="20"/>
        </w:rPr>
        <w:t xml:space="preserve"> in the self-assembly process. As a result, a new crystalline structure was </w:t>
      </w:r>
      <w:r w:rsidR="00E068D8" w:rsidRPr="00D27EB7">
        <w:rPr>
          <w:rFonts w:ascii="FS Brabo" w:hAnsi="FS Brabo" w:cs="Arial"/>
          <w:sz w:val="20"/>
          <w:szCs w:val="20"/>
        </w:rPr>
        <w:t>formed</w:t>
      </w:r>
      <w:r w:rsidRPr="00D27EB7">
        <w:rPr>
          <w:rFonts w:ascii="FS Brabo" w:hAnsi="FS Brabo" w:cs="Arial"/>
          <w:sz w:val="20"/>
          <w:szCs w:val="20"/>
        </w:rPr>
        <w:t xml:space="preserve">: this is not a hexagonal tube, but a flat rhombic belt. The </w:t>
      </w:r>
      <w:proofErr w:type="spellStart"/>
      <w:r w:rsidRPr="00D27EB7">
        <w:rPr>
          <w:rFonts w:ascii="FS Brabo" w:hAnsi="FS Brabo" w:cs="Arial"/>
          <w:sz w:val="20"/>
          <w:szCs w:val="20"/>
        </w:rPr>
        <w:t>piezoresponse</w:t>
      </w:r>
      <w:proofErr w:type="spellEnd"/>
      <w:r w:rsidRPr="00D27EB7">
        <w:rPr>
          <w:rFonts w:ascii="FS Brabo" w:hAnsi="FS Brabo" w:cs="Arial"/>
          <w:sz w:val="20"/>
          <w:szCs w:val="20"/>
        </w:rPr>
        <w:t xml:space="preserve"> of that structure was investigated by PFM </w:t>
      </w:r>
      <w:r w:rsidR="00D751C9" w:rsidRPr="00D27EB7">
        <w:rPr>
          <w:rFonts w:ascii="FS Brabo" w:hAnsi="FS Brabo" w:cs="Arial"/>
          <w:sz w:val="20"/>
          <w:szCs w:val="20"/>
        </w:rPr>
        <w:t>method</w:t>
      </w:r>
      <w:r w:rsidRPr="00D27EB7">
        <w:rPr>
          <w:rFonts w:ascii="FS Brabo" w:hAnsi="FS Brabo" w:cs="Arial"/>
          <w:sz w:val="20"/>
          <w:szCs w:val="20"/>
        </w:rPr>
        <w:t>. The obtained FF belt</w:t>
      </w:r>
      <w:r w:rsidR="00D751C9" w:rsidRPr="00D27EB7">
        <w:rPr>
          <w:rFonts w:ascii="FS Brabo" w:hAnsi="FS Brabo" w:cs="Arial"/>
          <w:sz w:val="20"/>
          <w:szCs w:val="20"/>
        </w:rPr>
        <w:t>-like</w:t>
      </w:r>
      <w:r w:rsidRPr="00D27EB7">
        <w:rPr>
          <w:rFonts w:ascii="FS Brabo" w:hAnsi="FS Brabo" w:cs="Arial"/>
          <w:sz w:val="20"/>
          <w:szCs w:val="20"/>
        </w:rPr>
        <w:t xml:space="preserve"> crystals </w:t>
      </w:r>
      <w:r w:rsidR="00D751C9" w:rsidRPr="00D27EB7">
        <w:rPr>
          <w:rFonts w:ascii="FS Brabo" w:hAnsi="FS Brabo" w:cs="Arial"/>
          <w:sz w:val="20"/>
          <w:szCs w:val="20"/>
        </w:rPr>
        <w:t>exhibited a</w:t>
      </w:r>
      <w:r w:rsidRPr="00D27EB7">
        <w:rPr>
          <w:rFonts w:ascii="FS Brabo" w:hAnsi="FS Brabo" w:cs="Arial"/>
          <w:sz w:val="20"/>
          <w:szCs w:val="20"/>
        </w:rPr>
        <w:t xml:space="preserve"> high piezoelectric response (Figure 5d), a piezoelectric coefficient </w:t>
      </w:r>
      <w:proofErr w:type="spellStart"/>
      <w:r w:rsidRPr="00D27EB7">
        <w:rPr>
          <w:rFonts w:ascii="FS Brabo" w:hAnsi="FS Brabo" w:cs="Arial"/>
          <w:sz w:val="20"/>
          <w:szCs w:val="20"/>
        </w:rPr>
        <w:t>d</w:t>
      </w:r>
      <w:r w:rsidRPr="00D27EB7">
        <w:rPr>
          <w:rFonts w:ascii="FS Brabo" w:hAnsi="FS Brabo" w:cs="Arial"/>
          <w:sz w:val="20"/>
          <w:szCs w:val="20"/>
          <w:vertAlign w:val="subscript"/>
        </w:rPr>
        <w:t>eff</w:t>
      </w:r>
      <w:proofErr w:type="spellEnd"/>
      <w:r w:rsidRPr="00D27EB7">
        <w:rPr>
          <w:rFonts w:ascii="FS Brabo" w:hAnsi="FS Brabo" w:cs="Arial"/>
          <w:sz w:val="20"/>
          <w:szCs w:val="20"/>
        </w:rPr>
        <w:t xml:space="preserve"> of  40 ± 5 pm/V; </w:t>
      </w:r>
      <w:r w:rsidRPr="00D27EB7">
        <w:rPr>
          <w:rFonts w:ascii="FS Brabo" w:hAnsi="FS Brabo" w:cs="Arial"/>
          <w:sz w:val="20"/>
          <w:szCs w:val="20"/>
        </w:rPr>
        <w:lastRenderedPageBreak/>
        <w:t>this value is smaller than the one</w:t>
      </w:r>
      <w:r w:rsidR="00160D8A" w:rsidRPr="00D27EB7">
        <w:rPr>
          <w:rFonts w:ascii="FS Brabo" w:hAnsi="FS Brabo" w:cs="Arial"/>
          <w:sz w:val="20"/>
          <w:szCs w:val="20"/>
        </w:rPr>
        <w:t xml:space="preserve"> </w:t>
      </w:r>
      <w:r w:rsidRPr="00D27EB7">
        <w:rPr>
          <w:rFonts w:ascii="FS Brabo" w:hAnsi="FS Brabo" w:cs="Arial"/>
          <w:sz w:val="20"/>
          <w:szCs w:val="20"/>
        </w:rPr>
        <w:t xml:space="preserve">observed for typical hexagonal FF microtubes </w:t>
      </w:r>
      <w:r w:rsidR="0025150A" w:rsidRPr="00D27EB7">
        <w:rPr>
          <w:rFonts w:ascii="FS Brabo" w:hAnsi="FS Brabo" w:cs="Arial"/>
          <w:sz w:val="20"/>
          <w:szCs w:val="20"/>
        </w:rPr>
        <w:t>(60 ± 10 pm/V) [1</w:t>
      </w:r>
      <w:r w:rsidR="005777E5" w:rsidRPr="00D27EB7">
        <w:rPr>
          <w:rFonts w:ascii="FS Brabo" w:hAnsi="FS Brabo" w:cs="Arial"/>
          <w:sz w:val="20"/>
          <w:szCs w:val="20"/>
        </w:rPr>
        <w:t>3</w:t>
      </w:r>
      <w:r w:rsidR="0025150A" w:rsidRPr="00D27EB7">
        <w:rPr>
          <w:rFonts w:ascii="FS Brabo" w:hAnsi="FS Brabo" w:cs="Arial"/>
          <w:sz w:val="20"/>
          <w:szCs w:val="20"/>
        </w:rPr>
        <w:t xml:space="preserve">], but it is still higher </w:t>
      </w:r>
      <w:r w:rsidR="000C526A" w:rsidRPr="00D27EB7">
        <w:rPr>
          <w:rFonts w:ascii="FS Brabo" w:hAnsi="FS Brabo" w:cs="Arial"/>
          <w:sz w:val="20"/>
          <w:szCs w:val="20"/>
        </w:rPr>
        <w:t xml:space="preserve">than those measured </w:t>
      </w:r>
      <w:r w:rsidR="0025150A" w:rsidRPr="00D27EB7">
        <w:rPr>
          <w:rFonts w:ascii="FS Brabo" w:hAnsi="FS Brabo" w:cs="Arial"/>
          <w:sz w:val="20"/>
          <w:szCs w:val="20"/>
        </w:rPr>
        <w:t xml:space="preserve">in many organic </w:t>
      </w:r>
      <w:proofErr w:type="spellStart"/>
      <w:r w:rsidR="0025150A" w:rsidRPr="00D27EB7">
        <w:rPr>
          <w:rFonts w:ascii="FS Brabo" w:hAnsi="FS Brabo" w:cs="Arial"/>
          <w:sz w:val="20"/>
          <w:szCs w:val="20"/>
        </w:rPr>
        <w:t>piezoelectrics</w:t>
      </w:r>
      <w:proofErr w:type="spellEnd"/>
      <w:r w:rsidR="0025150A" w:rsidRPr="00D27EB7">
        <w:rPr>
          <w:rFonts w:ascii="FS Brabo" w:hAnsi="FS Brabo" w:cs="Arial"/>
          <w:sz w:val="20"/>
          <w:szCs w:val="20"/>
        </w:rPr>
        <w:t xml:space="preserve"> including polyvinylidene fluoride [4</w:t>
      </w:r>
      <w:r w:rsidR="005777E5" w:rsidRPr="00D27EB7">
        <w:rPr>
          <w:rFonts w:ascii="FS Brabo" w:hAnsi="FS Brabo" w:cs="Arial"/>
          <w:sz w:val="20"/>
          <w:szCs w:val="20"/>
        </w:rPr>
        <w:t>2</w:t>
      </w:r>
      <w:r w:rsidR="0025150A" w:rsidRPr="00D27EB7">
        <w:rPr>
          <w:rFonts w:ascii="FS Brabo" w:hAnsi="FS Brabo" w:cs="Arial"/>
          <w:sz w:val="20"/>
          <w:szCs w:val="20"/>
        </w:rPr>
        <w:t>]. The value of the piezoelectric coefficient allows the use this material for microdevice application</w:t>
      </w:r>
      <w:r w:rsidR="000C526A" w:rsidRPr="00D27EB7">
        <w:rPr>
          <w:rFonts w:ascii="FS Brabo" w:hAnsi="FS Brabo" w:cs="Arial"/>
          <w:sz w:val="20"/>
          <w:szCs w:val="20"/>
        </w:rPr>
        <w:t>s</w:t>
      </w:r>
      <w:r w:rsidR="0025150A" w:rsidRPr="00D27EB7">
        <w:rPr>
          <w:rFonts w:ascii="FS Brabo" w:hAnsi="FS Brabo" w:cs="Arial"/>
          <w:sz w:val="20"/>
          <w:szCs w:val="20"/>
        </w:rPr>
        <w:t xml:space="preserve">. </w:t>
      </w:r>
      <w:r w:rsidR="000C526A" w:rsidRPr="00D27EB7">
        <w:rPr>
          <w:rFonts w:ascii="FS Brabo" w:hAnsi="FS Brabo" w:cs="Arial"/>
          <w:sz w:val="20"/>
          <w:szCs w:val="20"/>
        </w:rPr>
        <w:t xml:space="preserve">In addition, </w:t>
      </w:r>
      <w:r w:rsidR="00D751C9" w:rsidRPr="00D27EB7">
        <w:rPr>
          <w:rFonts w:ascii="FS Brabo" w:hAnsi="FS Brabo" w:cs="Arial"/>
          <w:sz w:val="20"/>
          <w:szCs w:val="20"/>
        </w:rPr>
        <w:t>the solution</w:t>
      </w:r>
      <w:r w:rsidR="000C526A" w:rsidRPr="00D27EB7">
        <w:rPr>
          <w:rFonts w:ascii="FS Brabo" w:hAnsi="FS Brabo" w:cs="Arial"/>
          <w:sz w:val="20"/>
          <w:szCs w:val="20"/>
        </w:rPr>
        <w:t xml:space="preserve"> was adapted to IJP technology which opened new possibilities for </w:t>
      </w:r>
      <w:r w:rsidR="00D751C9" w:rsidRPr="00D27EB7">
        <w:rPr>
          <w:rFonts w:ascii="FS Brabo" w:hAnsi="FS Brabo" w:cs="Arial"/>
          <w:sz w:val="20"/>
          <w:szCs w:val="20"/>
        </w:rPr>
        <w:t xml:space="preserve">the </w:t>
      </w:r>
      <w:r w:rsidR="000C526A" w:rsidRPr="00D27EB7">
        <w:rPr>
          <w:rFonts w:ascii="FS Brabo" w:hAnsi="FS Brabo" w:cs="Arial"/>
          <w:sz w:val="20"/>
          <w:szCs w:val="20"/>
        </w:rPr>
        <w:t xml:space="preserve">application and fabrication functional structure on the different substrates. In contrast to the simple </w:t>
      </w:r>
      <w:r w:rsidR="00D751C9" w:rsidRPr="00D27EB7">
        <w:rPr>
          <w:rFonts w:ascii="FS Brabo" w:hAnsi="FS Brabo" w:cs="Arial"/>
          <w:sz w:val="20"/>
          <w:szCs w:val="20"/>
        </w:rPr>
        <w:t xml:space="preserve">drop cast </w:t>
      </w:r>
      <w:r w:rsidR="000C526A" w:rsidRPr="00D27EB7">
        <w:rPr>
          <w:rFonts w:ascii="FS Brabo" w:hAnsi="FS Brabo" w:cs="Arial"/>
          <w:sz w:val="20"/>
          <w:szCs w:val="20"/>
        </w:rPr>
        <w:t>method, IJP allows deposit</w:t>
      </w:r>
      <w:r w:rsidR="00D751C9" w:rsidRPr="00D27EB7">
        <w:rPr>
          <w:rFonts w:ascii="FS Brabo" w:hAnsi="FS Brabo" w:cs="Arial"/>
          <w:sz w:val="20"/>
          <w:szCs w:val="20"/>
        </w:rPr>
        <w:t>ing</w:t>
      </w:r>
      <w:r w:rsidR="000C526A" w:rsidRPr="00D27EB7">
        <w:rPr>
          <w:rFonts w:ascii="FS Brabo" w:hAnsi="FS Brabo" w:cs="Arial"/>
          <w:sz w:val="20"/>
          <w:szCs w:val="20"/>
        </w:rPr>
        <w:t xml:space="preserve"> microstructure</w:t>
      </w:r>
      <w:r w:rsidR="00D751C9" w:rsidRPr="00D27EB7">
        <w:rPr>
          <w:rFonts w:ascii="FS Brabo" w:hAnsi="FS Brabo" w:cs="Arial"/>
          <w:sz w:val="20"/>
          <w:szCs w:val="20"/>
        </w:rPr>
        <w:t>s</w:t>
      </w:r>
      <w:r w:rsidR="000C526A" w:rsidRPr="00D27EB7">
        <w:rPr>
          <w:rFonts w:ascii="FS Brabo" w:hAnsi="FS Brabo" w:cs="Arial"/>
          <w:sz w:val="20"/>
          <w:szCs w:val="20"/>
        </w:rPr>
        <w:t xml:space="preserve"> with controlled self-assembly order.</w:t>
      </w:r>
    </w:p>
    <w:p w14:paraId="54BC7C88" w14:textId="178507F9" w:rsidR="001A78BF" w:rsidRPr="00D27EB7" w:rsidRDefault="006477E8" w:rsidP="000C526A">
      <w:pPr>
        <w:pStyle w:val="Heading2IntechOpen"/>
      </w:pPr>
      <w:r w:rsidRPr="00D27EB7">
        <w:t xml:space="preserve">3.3. </w:t>
      </w:r>
      <w:r w:rsidR="001A78BF" w:rsidRPr="00D27EB7">
        <w:t>Dip coating technology</w:t>
      </w:r>
    </w:p>
    <w:p w14:paraId="5E0244FF" w14:textId="3C1C0F41" w:rsidR="001A78BF" w:rsidRPr="00D27EB7" w:rsidRDefault="001A78BF" w:rsidP="001A78BF">
      <w:pPr>
        <w:jc w:val="both"/>
        <w:rPr>
          <w:rFonts w:ascii="FS Brabo" w:hAnsi="FS Brabo" w:cs="Arial"/>
          <w:sz w:val="20"/>
          <w:szCs w:val="20"/>
        </w:rPr>
      </w:pPr>
      <w:r w:rsidRPr="00D27EB7">
        <w:rPr>
          <w:rFonts w:ascii="FS Brabo" w:hAnsi="FS Brabo" w:cs="Arial"/>
          <w:sz w:val="20"/>
          <w:szCs w:val="20"/>
        </w:rPr>
        <w:t xml:space="preserve">The dip-coating method is </w:t>
      </w:r>
      <w:r w:rsidR="00DE464A" w:rsidRPr="00D27EB7">
        <w:rPr>
          <w:rFonts w:ascii="FS Brabo" w:hAnsi="FS Brabo" w:cs="Arial"/>
          <w:sz w:val="20"/>
          <w:szCs w:val="20"/>
        </w:rPr>
        <w:t xml:space="preserve">a </w:t>
      </w:r>
      <w:r w:rsidRPr="00D27EB7">
        <w:rPr>
          <w:rFonts w:ascii="FS Brabo" w:hAnsi="FS Brabo" w:cs="Arial"/>
          <w:sz w:val="20"/>
          <w:szCs w:val="20"/>
        </w:rPr>
        <w:t xml:space="preserve">common technique </w:t>
      </w:r>
      <w:r w:rsidR="00221DEE" w:rsidRPr="00D27EB7">
        <w:rPr>
          <w:rFonts w:ascii="FS Brabo" w:hAnsi="FS Brabo" w:cs="Arial"/>
          <w:sz w:val="20"/>
          <w:szCs w:val="20"/>
        </w:rPr>
        <w:t xml:space="preserve">for the </w:t>
      </w:r>
      <w:r w:rsidRPr="00D27EB7">
        <w:rPr>
          <w:rFonts w:ascii="FS Brabo" w:hAnsi="FS Brabo" w:cs="Arial"/>
          <w:sz w:val="20"/>
          <w:szCs w:val="20"/>
        </w:rPr>
        <w:t>material deposition from liquids. This method allows fabricat</w:t>
      </w:r>
      <w:r w:rsidR="00221DEE" w:rsidRPr="00D27EB7">
        <w:rPr>
          <w:rFonts w:ascii="FS Brabo" w:hAnsi="FS Brabo" w:cs="Arial"/>
          <w:sz w:val="20"/>
          <w:szCs w:val="20"/>
        </w:rPr>
        <w:t>ing</w:t>
      </w:r>
      <w:r w:rsidRPr="00D27EB7">
        <w:rPr>
          <w:rFonts w:ascii="FS Brabo" w:hAnsi="FS Brabo" w:cs="Arial"/>
          <w:sz w:val="20"/>
          <w:szCs w:val="20"/>
        </w:rPr>
        <w:t xml:space="preserve"> thin </w:t>
      </w:r>
      <w:r w:rsidR="00221DEE" w:rsidRPr="00D27EB7">
        <w:rPr>
          <w:rFonts w:ascii="FS Brabo" w:hAnsi="FS Brabo" w:cs="Arial"/>
          <w:sz w:val="20"/>
          <w:szCs w:val="20"/>
        </w:rPr>
        <w:t xml:space="preserve">and thick </w:t>
      </w:r>
      <w:r w:rsidRPr="00D27EB7">
        <w:rPr>
          <w:rFonts w:ascii="FS Brabo" w:hAnsi="FS Brabo" w:cs="Arial"/>
          <w:sz w:val="20"/>
          <w:szCs w:val="20"/>
        </w:rPr>
        <w:t>film</w:t>
      </w:r>
      <w:r w:rsidR="00DE464A" w:rsidRPr="00D27EB7">
        <w:rPr>
          <w:rFonts w:ascii="FS Brabo" w:hAnsi="FS Brabo" w:cs="Arial"/>
          <w:sz w:val="20"/>
          <w:szCs w:val="20"/>
        </w:rPr>
        <w:t>s</w:t>
      </w:r>
      <w:r w:rsidRPr="00D27EB7">
        <w:rPr>
          <w:rFonts w:ascii="FS Brabo" w:hAnsi="FS Brabo" w:cs="Arial"/>
          <w:sz w:val="20"/>
          <w:szCs w:val="20"/>
        </w:rPr>
        <w:t xml:space="preserve"> by dipping and pulling the substrate in the bath with </w:t>
      </w:r>
      <w:r w:rsidR="00221DEE" w:rsidRPr="00D27EB7">
        <w:rPr>
          <w:rFonts w:ascii="FS Brabo" w:hAnsi="FS Brabo" w:cs="Arial"/>
          <w:sz w:val="20"/>
          <w:szCs w:val="20"/>
        </w:rPr>
        <w:t xml:space="preserve">the </w:t>
      </w:r>
      <w:r w:rsidRPr="00D27EB7">
        <w:rPr>
          <w:rFonts w:ascii="FS Brabo" w:hAnsi="FS Brabo" w:cs="Arial"/>
          <w:sz w:val="20"/>
          <w:szCs w:val="20"/>
        </w:rPr>
        <w:t xml:space="preserve">solution. Since this method allows </w:t>
      </w:r>
      <w:r w:rsidR="00DE464A" w:rsidRPr="00D27EB7">
        <w:rPr>
          <w:rFonts w:ascii="FS Brabo" w:hAnsi="FS Brabo" w:cs="Arial"/>
          <w:sz w:val="20"/>
          <w:szCs w:val="20"/>
        </w:rPr>
        <w:t xml:space="preserve">to </w:t>
      </w:r>
      <w:r w:rsidRPr="00D27EB7">
        <w:rPr>
          <w:rFonts w:ascii="FS Brabo" w:hAnsi="FS Brabo" w:cs="Arial"/>
          <w:sz w:val="20"/>
          <w:szCs w:val="20"/>
        </w:rPr>
        <w:t xml:space="preserve">control </w:t>
      </w:r>
      <w:r w:rsidR="00DE464A" w:rsidRPr="00D27EB7">
        <w:rPr>
          <w:rFonts w:ascii="FS Brabo" w:hAnsi="FS Brabo" w:cs="Arial"/>
          <w:sz w:val="20"/>
          <w:szCs w:val="20"/>
        </w:rPr>
        <w:t xml:space="preserve">the </w:t>
      </w:r>
      <w:r w:rsidRPr="00D27EB7">
        <w:rPr>
          <w:rFonts w:ascii="FS Brabo" w:hAnsi="FS Brabo" w:cs="Arial"/>
          <w:sz w:val="20"/>
          <w:szCs w:val="20"/>
        </w:rPr>
        <w:t>velocity of pulling and dipping</w:t>
      </w:r>
      <w:r w:rsidR="00DE464A" w:rsidRPr="00D27EB7">
        <w:rPr>
          <w:rFonts w:ascii="FS Brabo" w:hAnsi="FS Brabo" w:cs="Arial"/>
          <w:sz w:val="20"/>
          <w:szCs w:val="20"/>
        </w:rPr>
        <w:t>,</w:t>
      </w:r>
      <w:r w:rsidRPr="00D27EB7">
        <w:rPr>
          <w:rFonts w:ascii="FS Brabo" w:hAnsi="FS Brabo" w:cs="Arial"/>
          <w:sz w:val="20"/>
          <w:szCs w:val="20"/>
        </w:rPr>
        <w:t xml:space="preserve"> – it can be used for crystal </w:t>
      </w:r>
      <w:r w:rsidR="00221DEE" w:rsidRPr="00D27EB7">
        <w:rPr>
          <w:rFonts w:ascii="FS Brabo" w:hAnsi="FS Brabo" w:cs="Arial"/>
          <w:sz w:val="20"/>
          <w:szCs w:val="20"/>
        </w:rPr>
        <w:t xml:space="preserve">growth </w:t>
      </w:r>
      <w:r w:rsidRPr="00D27EB7">
        <w:rPr>
          <w:rFonts w:ascii="FS Brabo" w:hAnsi="FS Brabo" w:cs="Arial"/>
          <w:sz w:val="20"/>
          <w:szCs w:val="20"/>
        </w:rPr>
        <w:t xml:space="preserve">and it was suggested </w:t>
      </w:r>
      <w:r w:rsidR="00DE464A" w:rsidRPr="00D27EB7">
        <w:rPr>
          <w:rFonts w:ascii="FS Brabo" w:hAnsi="FS Brabo" w:cs="Arial"/>
          <w:sz w:val="20"/>
          <w:szCs w:val="20"/>
        </w:rPr>
        <w:t>to align</w:t>
      </w:r>
      <w:r w:rsidRPr="00D27EB7">
        <w:rPr>
          <w:rFonts w:ascii="FS Brabo" w:hAnsi="FS Brabo" w:cs="Arial"/>
          <w:sz w:val="20"/>
          <w:szCs w:val="20"/>
        </w:rPr>
        <w:t xml:space="preserve"> FF nanotubes on</w:t>
      </w:r>
      <w:r w:rsidR="003D27D5" w:rsidRPr="00D27EB7">
        <w:rPr>
          <w:rFonts w:ascii="FS Brabo" w:hAnsi="FS Brabo" w:cs="Arial"/>
          <w:sz w:val="20"/>
          <w:szCs w:val="20"/>
        </w:rPr>
        <w:t xml:space="preserve"> the polymer substrate (Figure 6</w:t>
      </w:r>
      <w:r w:rsidRPr="00D27EB7">
        <w:rPr>
          <w:rFonts w:ascii="FS Brabo" w:hAnsi="FS Brabo" w:cs="Arial"/>
          <w:sz w:val="20"/>
          <w:szCs w:val="20"/>
        </w:rPr>
        <w:t>a)</w:t>
      </w:r>
      <w:r w:rsidR="003D27D5" w:rsidRPr="00D27EB7">
        <w:rPr>
          <w:rFonts w:ascii="FS Brabo" w:hAnsi="FS Brabo" w:cs="Arial"/>
          <w:sz w:val="20"/>
          <w:szCs w:val="20"/>
        </w:rPr>
        <w:t xml:space="preserve"> [4</w:t>
      </w:r>
      <w:r w:rsidR="005777E5" w:rsidRPr="00D27EB7">
        <w:rPr>
          <w:rFonts w:ascii="FS Brabo" w:hAnsi="FS Brabo" w:cs="Arial"/>
          <w:sz w:val="20"/>
          <w:szCs w:val="20"/>
        </w:rPr>
        <w:t>3</w:t>
      </w:r>
      <w:r w:rsidR="003D27D5" w:rsidRPr="00D27EB7">
        <w:rPr>
          <w:rFonts w:ascii="FS Brabo" w:hAnsi="FS Brabo" w:cs="Arial"/>
          <w:sz w:val="20"/>
          <w:szCs w:val="20"/>
        </w:rPr>
        <w:t>]</w:t>
      </w:r>
      <w:r w:rsidRPr="00D27EB7">
        <w:rPr>
          <w:rFonts w:ascii="FS Brabo" w:hAnsi="FS Brabo" w:cs="Arial"/>
          <w:sz w:val="20"/>
          <w:szCs w:val="20"/>
        </w:rPr>
        <w:t xml:space="preserve">. </w:t>
      </w:r>
    </w:p>
    <w:p w14:paraId="7F3BA8C3" w14:textId="659DB69B" w:rsidR="001A78BF" w:rsidRPr="00D27EB7" w:rsidRDefault="001A78BF" w:rsidP="001A78BF">
      <w:pPr>
        <w:jc w:val="both"/>
        <w:rPr>
          <w:rFonts w:ascii="FS Brabo" w:hAnsi="FS Brabo" w:cs="Arial"/>
          <w:sz w:val="20"/>
          <w:szCs w:val="20"/>
        </w:rPr>
      </w:pPr>
      <w:r w:rsidRPr="00D27EB7">
        <w:rPr>
          <w:rFonts w:ascii="FS Brabo" w:hAnsi="FS Brabo" w:cs="Arial"/>
          <w:noProof/>
          <w:sz w:val="20"/>
          <w:szCs w:val="20"/>
          <w:lang w:val="pt-PT" w:eastAsia="pt-PT"/>
        </w:rPr>
        <w:drawing>
          <wp:inline distT="0" distB="0" distL="0" distR="0" wp14:anchorId="70DFE60F" wp14:editId="7046E62B">
            <wp:extent cx="4229100" cy="329175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457" cy="3295144"/>
                    </a:xfrm>
                    <a:prstGeom prst="rect">
                      <a:avLst/>
                    </a:prstGeom>
                    <a:noFill/>
                  </pic:spPr>
                </pic:pic>
              </a:graphicData>
            </a:graphic>
          </wp:inline>
        </w:drawing>
      </w:r>
    </w:p>
    <w:p w14:paraId="2F96552E" w14:textId="3A39E2E6" w:rsidR="00F1451B" w:rsidRPr="00D27EB7" w:rsidRDefault="001A78BF" w:rsidP="00F1451B">
      <w:pPr>
        <w:jc w:val="both"/>
        <w:rPr>
          <w:rFonts w:ascii="FS Brabo" w:hAnsi="FS Brabo" w:cs="Arial"/>
          <w:sz w:val="18"/>
          <w:szCs w:val="18"/>
        </w:rPr>
      </w:pPr>
      <w:r w:rsidRPr="00D27EB7">
        <w:rPr>
          <w:rFonts w:ascii="FS Brabo" w:hAnsi="FS Brabo" w:cs="Arial"/>
          <w:sz w:val="20"/>
          <w:szCs w:val="20"/>
        </w:rPr>
        <w:t xml:space="preserve"> </w:t>
      </w:r>
      <w:r w:rsidR="00803581" w:rsidRPr="00D27EB7">
        <w:rPr>
          <w:rFonts w:ascii="FS Brabo" w:hAnsi="FS Brabo" w:cs="Arial"/>
          <w:sz w:val="18"/>
          <w:szCs w:val="18"/>
        </w:rPr>
        <w:t xml:space="preserve">Figure </w:t>
      </w:r>
      <w:r w:rsidR="00DE464A" w:rsidRPr="00D27EB7">
        <w:rPr>
          <w:rFonts w:ascii="FS Brabo" w:hAnsi="FS Brabo" w:cs="Arial"/>
          <w:sz w:val="18"/>
          <w:szCs w:val="18"/>
        </w:rPr>
        <w:t>6</w:t>
      </w:r>
      <w:r w:rsidR="00803581" w:rsidRPr="00D27EB7">
        <w:rPr>
          <w:rFonts w:ascii="FS Brabo" w:hAnsi="FS Brabo" w:cs="Arial"/>
          <w:sz w:val="18"/>
          <w:szCs w:val="18"/>
        </w:rPr>
        <w:t>. D</w:t>
      </w:r>
      <w:r w:rsidRPr="00D27EB7">
        <w:rPr>
          <w:rFonts w:ascii="FS Brabo" w:hAnsi="FS Brabo" w:cs="Arial"/>
          <w:sz w:val="18"/>
          <w:szCs w:val="18"/>
        </w:rPr>
        <w:t>ip-coated aligned FF nanotubes: a – schema</w:t>
      </w:r>
      <w:r w:rsidR="00221DEE" w:rsidRPr="00D27EB7">
        <w:rPr>
          <w:rFonts w:ascii="FS Brabo" w:hAnsi="FS Brabo" w:cs="Arial"/>
          <w:sz w:val="18"/>
          <w:szCs w:val="18"/>
        </w:rPr>
        <w:t>tic</w:t>
      </w:r>
      <w:r w:rsidRPr="00D27EB7">
        <w:rPr>
          <w:rFonts w:ascii="FS Brabo" w:hAnsi="FS Brabo" w:cs="Arial"/>
          <w:sz w:val="18"/>
          <w:szCs w:val="18"/>
        </w:rPr>
        <w:t xml:space="preserve"> of the substrate pulling from a mix</w:t>
      </w:r>
      <w:r w:rsidR="00221DEE" w:rsidRPr="00D27EB7">
        <w:rPr>
          <w:rFonts w:ascii="FS Brabo" w:hAnsi="FS Brabo" w:cs="Arial"/>
          <w:sz w:val="18"/>
          <w:szCs w:val="18"/>
        </w:rPr>
        <w:t>ture</w:t>
      </w:r>
      <w:r w:rsidRPr="00D27EB7">
        <w:rPr>
          <w:rFonts w:ascii="FS Brabo" w:hAnsi="FS Brabo" w:cs="Arial"/>
          <w:sz w:val="18"/>
          <w:szCs w:val="18"/>
        </w:rPr>
        <w:t xml:space="preserve"> of FF stock solution and water: b – SEM image of the aligned FF tubes: c – PFM measurement demonstrated one direction of polarization in parallel tubes.</w:t>
      </w:r>
      <w:r w:rsidR="00DB79D4" w:rsidRPr="00D27EB7">
        <w:rPr>
          <w:rFonts w:ascii="FS Brabo" w:hAnsi="FS Brabo"/>
          <w:sz w:val="18"/>
          <w:szCs w:val="18"/>
        </w:rPr>
        <w:t xml:space="preserve"> </w:t>
      </w:r>
      <w:r w:rsidR="00DB79D4" w:rsidRPr="00D27EB7">
        <w:rPr>
          <w:rFonts w:ascii="FS Brabo" w:hAnsi="FS Brabo" w:cs="Arial"/>
          <w:sz w:val="18"/>
          <w:szCs w:val="18"/>
        </w:rPr>
        <w:t>Reprinted with permission from [4</w:t>
      </w:r>
      <w:r w:rsidR="00397E22" w:rsidRPr="00D27EB7">
        <w:rPr>
          <w:rFonts w:ascii="FS Brabo" w:hAnsi="FS Brabo" w:cs="Arial"/>
          <w:sz w:val="18"/>
          <w:szCs w:val="18"/>
        </w:rPr>
        <w:t>3</w:t>
      </w:r>
      <w:r w:rsidR="00DB79D4" w:rsidRPr="00D27EB7">
        <w:rPr>
          <w:rFonts w:ascii="FS Brabo" w:hAnsi="FS Brabo" w:cs="Arial"/>
          <w:sz w:val="18"/>
          <w:szCs w:val="18"/>
        </w:rPr>
        <w:t xml:space="preserve">]. Copyright </w:t>
      </w:r>
      <w:r w:rsidR="00F1451B" w:rsidRPr="00D27EB7">
        <w:rPr>
          <w:rFonts w:ascii="FS Brabo" w:hAnsi="FS Brabo" w:cs="Arial"/>
          <w:sz w:val="18"/>
          <w:szCs w:val="18"/>
        </w:rPr>
        <w:t xml:space="preserve">© 2018 American Chemical Society. </w:t>
      </w:r>
    </w:p>
    <w:p w14:paraId="2A452D91" w14:textId="63C5494B" w:rsidR="006B079F" w:rsidRPr="00D27EB7" w:rsidRDefault="00DE464A" w:rsidP="00F1451B">
      <w:pPr>
        <w:jc w:val="both"/>
        <w:rPr>
          <w:rFonts w:ascii="FS Brabo" w:hAnsi="FS Brabo" w:cs="Arial"/>
          <w:sz w:val="20"/>
          <w:szCs w:val="20"/>
        </w:rPr>
      </w:pPr>
      <w:r w:rsidRPr="00D27EB7">
        <w:rPr>
          <w:rFonts w:ascii="FS Brabo" w:hAnsi="FS Brabo" w:cs="Arial"/>
          <w:sz w:val="20"/>
          <w:szCs w:val="20"/>
        </w:rPr>
        <w:t xml:space="preserve">By controlling the stock solution concentration in water and pulling speed, the morphology of FF peptide nanostructures from </w:t>
      </w:r>
      <w:r w:rsidR="00160D8A" w:rsidRPr="00D27EB7">
        <w:rPr>
          <w:rFonts w:ascii="FS Brabo" w:hAnsi="FS Brabo" w:cs="Arial"/>
          <w:sz w:val="20"/>
          <w:szCs w:val="20"/>
        </w:rPr>
        <w:t xml:space="preserve">the </w:t>
      </w:r>
      <w:r w:rsidRPr="00D27EB7">
        <w:rPr>
          <w:rFonts w:ascii="FS Brabo" w:hAnsi="FS Brabo" w:cs="Arial"/>
          <w:sz w:val="20"/>
          <w:szCs w:val="20"/>
        </w:rPr>
        <w:t xml:space="preserve">vesicles to elongated and aligned nanotubes was </w:t>
      </w:r>
      <w:r w:rsidR="00160D8A" w:rsidRPr="00D27EB7">
        <w:rPr>
          <w:rFonts w:ascii="FS Brabo" w:hAnsi="FS Brabo" w:cs="Arial"/>
          <w:sz w:val="20"/>
          <w:szCs w:val="20"/>
        </w:rPr>
        <w:t xml:space="preserve">found </w:t>
      </w:r>
      <w:r w:rsidRPr="00D27EB7">
        <w:rPr>
          <w:rFonts w:ascii="FS Brabo" w:hAnsi="FS Brabo" w:cs="Arial"/>
          <w:sz w:val="20"/>
          <w:szCs w:val="20"/>
        </w:rPr>
        <w:t xml:space="preserve">(Figure 6b). Furthermore, FF nanotubes show unipolarity (Figure 6c), which is critical for the fabrication </w:t>
      </w:r>
      <w:r w:rsidR="00221DEE" w:rsidRPr="00D27EB7">
        <w:rPr>
          <w:rFonts w:ascii="FS Brabo" w:hAnsi="FS Brabo" w:cs="Arial"/>
          <w:sz w:val="20"/>
          <w:szCs w:val="20"/>
        </w:rPr>
        <w:t xml:space="preserve">as </w:t>
      </w:r>
      <w:r w:rsidRPr="00D27EB7">
        <w:rPr>
          <w:rFonts w:ascii="FS Brabo" w:hAnsi="FS Brabo" w:cs="Arial"/>
          <w:sz w:val="20"/>
          <w:szCs w:val="20"/>
        </w:rPr>
        <w:t xml:space="preserve">piezoelectric energy harvesters </w:t>
      </w:r>
      <w:r w:rsidR="00160D8A" w:rsidRPr="00D27EB7">
        <w:rPr>
          <w:rFonts w:ascii="FS Brabo" w:hAnsi="FS Brabo" w:cs="Arial"/>
          <w:sz w:val="20"/>
          <w:szCs w:val="20"/>
        </w:rPr>
        <w:t>as nanogenerators</w:t>
      </w:r>
      <w:r w:rsidR="003D27D5" w:rsidRPr="00D27EB7">
        <w:rPr>
          <w:rFonts w:ascii="FS Brabo" w:hAnsi="FS Brabo" w:cs="Arial"/>
          <w:sz w:val="20"/>
          <w:szCs w:val="20"/>
        </w:rPr>
        <w:t>.</w:t>
      </w:r>
    </w:p>
    <w:p w14:paraId="756A4A88" w14:textId="02DC895A" w:rsidR="006F2B07" w:rsidRPr="00D27EB7" w:rsidRDefault="006F2B07" w:rsidP="006F2B07">
      <w:pPr>
        <w:jc w:val="both"/>
        <w:rPr>
          <w:rFonts w:cs="Arial"/>
          <w:sz w:val="20"/>
          <w:szCs w:val="20"/>
        </w:rPr>
      </w:pPr>
      <w:r w:rsidRPr="00D27EB7">
        <w:rPr>
          <w:rFonts w:cs="Arial"/>
          <w:sz w:val="20"/>
          <w:szCs w:val="20"/>
        </w:rPr>
        <w:t xml:space="preserve">3.4 Benefits and </w:t>
      </w:r>
      <w:r w:rsidR="00826F22" w:rsidRPr="00D27EB7">
        <w:rPr>
          <w:rFonts w:cs="Arial"/>
          <w:sz w:val="20"/>
          <w:szCs w:val="20"/>
        </w:rPr>
        <w:t>limitations</w:t>
      </w:r>
      <w:r w:rsidRPr="00D27EB7">
        <w:rPr>
          <w:rFonts w:cs="Arial"/>
          <w:sz w:val="20"/>
          <w:szCs w:val="20"/>
        </w:rPr>
        <w:t xml:space="preserve"> of methods. </w:t>
      </w:r>
    </w:p>
    <w:p w14:paraId="328C1EDC" w14:textId="0072BC31" w:rsidR="000A2159" w:rsidRPr="00D27EB7" w:rsidRDefault="006F2B07" w:rsidP="006F2B07">
      <w:pPr>
        <w:jc w:val="both"/>
        <w:rPr>
          <w:sz w:val="20"/>
          <w:szCs w:val="20"/>
        </w:rPr>
      </w:pPr>
      <w:r w:rsidRPr="00D27EB7">
        <w:rPr>
          <w:rFonts w:cs="Arial"/>
          <w:sz w:val="20"/>
          <w:szCs w:val="20"/>
        </w:rPr>
        <w:lastRenderedPageBreak/>
        <w:t>Before comparing the discussed method</w:t>
      </w:r>
      <w:r w:rsidR="00160D8A" w:rsidRPr="00D27EB7">
        <w:rPr>
          <w:rFonts w:cs="Arial"/>
          <w:sz w:val="20"/>
          <w:szCs w:val="20"/>
        </w:rPr>
        <w:t>s</w:t>
      </w:r>
      <w:r w:rsidRPr="00D27EB7">
        <w:rPr>
          <w:rFonts w:cs="Arial"/>
          <w:sz w:val="20"/>
          <w:szCs w:val="20"/>
        </w:rPr>
        <w:t xml:space="preserve">, </w:t>
      </w:r>
      <w:r w:rsidR="00160D8A" w:rsidRPr="00D27EB7">
        <w:rPr>
          <w:rFonts w:cs="Arial"/>
          <w:sz w:val="20"/>
          <w:szCs w:val="20"/>
        </w:rPr>
        <w:t>the application areas must be first</w:t>
      </w:r>
      <w:r w:rsidRPr="00D27EB7">
        <w:rPr>
          <w:rFonts w:cs="Arial"/>
          <w:sz w:val="20"/>
          <w:szCs w:val="20"/>
        </w:rPr>
        <w:t xml:space="preserve"> </w:t>
      </w:r>
      <w:r w:rsidR="00160D8A" w:rsidRPr="00D27EB7">
        <w:rPr>
          <w:rFonts w:cs="Arial"/>
          <w:sz w:val="20"/>
          <w:szCs w:val="20"/>
        </w:rPr>
        <w:t>defined</w:t>
      </w:r>
      <w:r w:rsidRPr="00D27EB7">
        <w:rPr>
          <w:rFonts w:cs="Arial"/>
          <w:sz w:val="20"/>
          <w:szCs w:val="20"/>
        </w:rPr>
        <w:t xml:space="preserve">. If the device </w:t>
      </w:r>
      <w:r w:rsidR="001E5987" w:rsidRPr="00D27EB7">
        <w:rPr>
          <w:rFonts w:cs="Arial"/>
          <w:sz w:val="20"/>
          <w:szCs w:val="20"/>
        </w:rPr>
        <w:t xml:space="preserve">to be designed </w:t>
      </w:r>
      <w:r w:rsidRPr="00D27EB7">
        <w:rPr>
          <w:rFonts w:cs="Arial"/>
          <w:sz w:val="20"/>
          <w:szCs w:val="20"/>
        </w:rPr>
        <w:t>does</w:t>
      </w:r>
      <w:r w:rsidR="001E5987" w:rsidRPr="00D27EB7">
        <w:rPr>
          <w:rFonts w:cs="Arial"/>
          <w:sz w:val="20"/>
          <w:szCs w:val="20"/>
        </w:rPr>
        <w:t xml:space="preserve"> not </w:t>
      </w:r>
      <w:r w:rsidRPr="00D27EB7">
        <w:rPr>
          <w:rFonts w:cs="Arial"/>
          <w:sz w:val="20"/>
          <w:szCs w:val="20"/>
        </w:rPr>
        <w:t xml:space="preserve"> </w:t>
      </w:r>
      <w:r w:rsidR="001E5987" w:rsidRPr="00D27EB7">
        <w:rPr>
          <w:rFonts w:cs="Arial"/>
          <w:sz w:val="20"/>
          <w:szCs w:val="20"/>
        </w:rPr>
        <w:t>require</w:t>
      </w:r>
      <w:r w:rsidRPr="00D27EB7">
        <w:rPr>
          <w:rFonts w:cs="Arial"/>
          <w:sz w:val="20"/>
          <w:szCs w:val="20"/>
        </w:rPr>
        <w:t xml:space="preserve"> </w:t>
      </w:r>
      <w:r w:rsidR="00160D8A" w:rsidRPr="00D27EB7">
        <w:rPr>
          <w:rFonts w:cs="Arial"/>
          <w:sz w:val="20"/>
          <w:szCs w:val="20"/>
        </w:rPr>
        <w:t>directed growth and the cost should be low</w:t>
      </w:r>
      <w:r w:rsidRPr="00D27EB7">
        <w:rPr>
          <w:rFonts w:cs="Arial"/>
          <w:sz w:val="20"/>
          <w:szCs w:val="20"/>
        </w:rPr>
        <w:t xml:space="preserve">, the drop-casting method will be </w:t>
      </w:r>
      <w:r w:rsidR="00160D8A" w:rsidRPr="00D27EB7">
        <w:rPr>
          <w:rFonts w:cs="Arial"/>
          <w:sz w:val="20"/>
          <w:szCs w:val="20"/>
        </w:rPr>
        <w:t>enough</w:t>
      </w:r>
      <w:r w:rsidRPr="00D27EB7">
        <w:rPr>
          <w:rFonts w:cs="Arial"/>
          <w:sz w:val="20"/>
          <w:szCs w:val="20"/>
        </w:rPr>
        <w:t xml:space="preserve">, because it </w:t>
      </w:r>
      <w:r w:rsidR="00C022E0" w:rsidRPr="00D27EB7">
        <w:rPr>
          <w:rFonts w:cs="Arial"/>
          <w:sz w:val="20"/>
          <w:szCs w:val="20"/>
          <w:lang w:val="en-GB"/>
        </w:rPr>
        <w:t xml:space="preserve">is the </w:t>
      </w:r>
      <w:r w:rsidRPr="00D27EB7">
        <w:rPr>
          <w:rFonts w:cs="Arial"/>
          <w:sz w:val="20"/>
          <w:szCs w:val="20"/>
        </w:rPr>
        <w:t xml:space="preserve">simplest technique </w:t>
      </w:r>
      <w:r w:rsidR="00160D8A" w:rsidRPr="00D27EB7">
        <w:rPr>
          <w:rFonts w:cs="Arial"/>
          <w:sz w:val="20"/>
          <w:szCs w:val="20"/>
        </w:rPr>
        <w:t>and cost-efficient</w:t>
      </w:r>
      <w:r w:rsidRPr="00D27EB7">
        <w:rPr>
          <w:rFonts w:cs="Arial"/>
          <w:sz w:val="20"/>
          <w:szCs w:val="20"/>
        </w:rPr>
        <w:t xml:space="preserve">. </w:t>
      </w:r>
      <w:r w:rsidR="00160D8A" w:rsidRPr="00D27EB7">
        <w:rPr>
          <w:rFonts w:cs="Arial"/>
          <w:sz w:val="20"/>
          <w:szCs w:val="20"/>
        </w:rPr>
        <w:t>However, if the device should be anisotropic and directional response is needed</w:t>
      </w:r>
      <w:r w:rsidRPr="00D27EB7">
        <w:rPr>
          <w:rFonts w:cs="Arial"/>
          <w:sz w:val="20"/>
          <w:szCs w:val="20"/>
        </w:rPr>
        <w:t xml:space="preserve"> </w:t>
      </w:r>
      <w:r w:rsidR="00160D8A" w:rsidRPr="00D27EB7">
        <w:rPr>
          <w:rFonts w:cs="Arial"/>
          <w:sz w:val="20"/>
          <w:szCs w:val="20"/>
        </w:rPr>
        <w:t xml:space="preserve">drop casting on </w:t>
      </w:r>
      <w:r w:rsidRPr="00D27EB7">
        <w:rPr>
          <w:rFonts w:cs="Arial"/>
          <w:sz w:val="20"/>
          <w:szCs w:val="20"/>
        </w:rPr>
        <w:t>hydrophilic and hydrophobic surfaces</w:t>
      </w:r>
      <w:r w:rsidR="00160D8A" w:rsidRPr="00D27EB7">
        <w:rPr>
          <w:rFonts w:cs="Arial"/>
          <w:sz w:val="20"/>
          <w:szCs w:val="20"/>
        </w:rPr>
        <w:t xml:space="preserve"> is required [39]</w:t>
      </w:r>
      <w:r w:rsidRPr="00D27EB7">
        <w:rPr>
          <w:rFonts w:cs="Arial"/>
          <w:sz w:val="20"/>
          <w:szCs w:val="20"/>
        </w:rPr>
        <w:t xml:space="preserve">. </w:t>
      </w:r>
      <w:r w:rsidR="00160D8A" w:rsidRPr="00D27EB7">
        <w:rPr>
          <w:rFonts w:cs="Arial"/>
          <w:sz w:val="20"/>
          <w:szCs w:val="20"/>
        </w:rPr>
        <w:t>,</w:t>
      </w:r>
      <w:r w:rsidRPr="00D27EB7">
        <w:rPr>
          <w:rFonts w:cs="Arial"/>
          <w:sz w:val="20"/>
          <w:szCs w:val="20"/>
        </w:rPr>
        <w:t xml:space="preserve"> By the puling and dipping of substrate</w:t>
      </w:r>
      <w:r w:rsidR="00F01BEF" w:rsidRPr="00D27EB7">
        <w:rPr>
          <w:rFonts w:cs="Arial"/>
          <w:sz w:val="20"/>
          <w:szCs w:val="20"/>
        </w:rPr>
        <w:t xml:space="preserve"> </w:t>
      </w:r>
      <w:r w:rsidR="00F01BEF" w:rsidRPr="00D27EB7">
        <w:rPr>
          <w:rFonts w:cs="Arial"/>
          <w:sz w:val="20"/>
          <w:szCs w:val="20"/>
          <w:lang w:val="en-GB"/>
        </w:rPr>
        <w:t>(</w:t>
      </w:r>
      <w:r w:rsidR="00F01BEF" w:rsidRPr="00D27EB7">
        <w:rPr>
          <w:rFonts w:cs="Arial"/>
          <w:sz w:val="20"/>
          <w:szCs w:val="20"/>
        </w:rPr>
        <w:t>dip-coating method)</w:t>
      </w:r>
      <w:r w:rsidR="00826F22" w:rsidRPr="00D27EB7">
        <w:rPr>
          <w:rFonts w:cs="Arial"/>
          <w:sz w:val="20"/>
          <w:szCs w:val="20"/>
        </w:rPr>
        <w:t>,</w:t>
      </w:r>
      <w:r w:rsidRPr="00D27EB7">
        <w:rPr>
          <w:rFonts w:cs="Arial"/>
          <w:sz w:val="20"/>
          <w:szCs w:val="20"/>
        </w:rPr>
        <w:t xml:space="preserve"> </w:t>
      </w:r>
      <w:r w:rsidR="00826F22" w:rsidRPr="00D27EB7">
        <w:rPr>
          <w:rFonts w:cs="Arial"/>
          <w:sz w:val="20"/>
          <w:szCs w:val="20"/>
        </w:rPr>
        <w:t xml:space="preserve">the </w:t>
      </w:r>
      <w:r w:rsidRPr="00D27EB7">
        <w:rPr>
          <w:rFonts w:cs="Arial"/>
          <w:sz w:val="20"/>
          <w:szCs w:val="20"/>
        </w:rPr>
        <w:t>deposit</w:t>
      </w:r>
      <w:r w:rsidR="00826F22" w:rsidRPr="00D27EB7">
        <w:rPr>
          <w:rFonts w:cs="Arial"/>
          <w:sz w:val="20"/>
          <w:szCs w:val="20"/>
        </w:rPr>
        <w:t>ion of</w:t>
      </w:r>
      <w:r w:rsidRPr="00D27EB7">
        <w:rPr>
          <w:rFonts w:cs="Arial"/>
          <w:sz w:val="20"/>
          <w:szCs w:val="20"/>
        </w:rPr>
        <w:t xml:space="preserve"> oriented tubes on many surfaces </w:t>
      </w:r>
      <w:r w:rsidR="00826F22" w:rsidRPr="00D27EB7">
        <w:rPr>
          <w:rFonts w:cs="Arial"/>
          <w:sz w:val="20"/>
          <w:szCs w:val="20"/>
        </w:rPr>
        <w:t xml:space="preserve">can be performed, although </w:t>
      </w:r>
      <w:r w:rsidRPr="00D27EB7">
        <w:rPr>
          <w:rFonts w:cs="Arial"/>
          <w:sz w:val="20"/>
          <w:szCs w:val="20"/>
        </w:rPr>
        <w:t xml:space="preserve">it depends </w:t>
      </w:r>
      <w:r w:rsidR="00826F22" w:rsidRPr="00D27EB7">
        <w:rPr>
          <w:rFonts w:cs="Arial"/>
          <w:sz w:val="20"/>
          <w:szCs w:val="20"/>
        </w:rPr>
        <w:t xml:space="preserve">on </w:t>
      </w:r>
      <w:r w:rsidRPr="00D27EB7">
        <w:rPr>
          <w:rFonts w:cs="Arial"/>
          <w:sz w:val="20"/>
          <w:szCs w:val="20"/>
        </w:rPr>
        <w:t xml:space="preserve">wettability of the substrates. But two big </w:t>
      </w:r>
      <w:r w:rsidR="00826F22" w:rsidRPr="00D27EB7">
        <w:rPr>
          <w:rFonts w:cs="Arial"/>
          <w:sz w:val="20"/>
          <w:szCs w:val="20"/>
        </w:rPr>
        <w:t>limitations</w:t>
      </w:r>
      <w:r w:rsidRPr="00D27EB7">
        <w:rPr>
          <w:rFonts w:cs="Arial"/>
          <w:sz w:val="20"/>
          <w:szCs w:val="20"/>
        </w:rPr>
        <w:t xml:space="preserve"> of dip-coating are: </w:t>
      </w:r>
      <w:r w:rsidR="00826F22" w:rsidRPr="00D27EB7">
        <w:rPr>
          <w:rFonts w:cs="Arial"/>
          <w:sz w:val="20"/>
          <w:szCs w:val="20"/>
        </w:rPr>
        <w:t xml:space="preserve">(1) </w:t>
      </w:r>
      <w:r w:rsidR="008444FF" w:rsidRPr="00D27EB7">
        <w:rPr>
          <w:rFonts w:cs="Arial"/>
          <w:sz w:val="20"/>
          <w:szCs w:val="20"/>
        </w:rPr>
        <w:t xml:space="preserve">both </w:t>
      </w:r>
      <w:r w:rsidRPr="00D27EB7">
        <w:rPr>
          <w:rFonts w:cs="Arial"/>
          <w:sz w:val="20"/>
          <w:szCs w:val="20"/>
        </w:rPr>
        <w:t xml:space="preserve">sides of the substrate are covered by tubes  </w:t>
      </w:r>
      <w:r w:rsidR="00826F22" w:rsidRPr="00D27EB7">
        <w:rPr>
          <w:rFonts w:cs="Arial"/>
          <w:sz w:val="20"/>
          <w:szCs w:val="20"/>
        </w:rPr>
        <w:t xml:space="preserve">(2) </w:t>
      </w:r>
      <w:r w:rsidRPr="00D27EB7">
        <w:rPr>
          <w:rFonts w:cs="Arial"/>
          <w:sz w:val="20"/>
          <w:szCs w:val="20"/>
        </w:rPr>
        <w:t xml:space="preserve">deposition </w:t>
      </w:r>
      <w:r w:rsidR="008444FF" w:rsidRPr="00D27EB7">
        <w:rPr>
          <w:rFonts w:cs="Arial"/>
          <w:sz w:val="20"/>
          <w:szCs w:val="20"/>
        </w:rPr>
        <w:t>occurs everywhere and additional patterning will be required</w:t>
      </w:r>
      <w:r w:rsidR="00F01BEF" w:rsidRPr="00D27EB7">
        <w:rPr>
          <w:rFonts w:cs="Arial"/>
          <w:sz w:val="20"/>
          <w:szCs w:val="20"/>
        </w:rPr>
        <w:t>.</w:t>
      </w:r>
      <w:r w:rsidRPr="00D27EB7">
        <w:rPr>
          <w:rFonts w:cs="Arial"/>
          <w:sz w:val="20"/>
          <w:szCs w:val="20"/>
        </w:rPr>
        <w:t xml:space="preserve"> </w:t>
      </w:r>
      <w:r w:rsidR="00F01BEF" w:rsidRPr="00D27EB7">
        <w:rPr>
          <w:rFonts w:cs="Arial"/>
          <w:sz w:val="20"/>
          <w:szCs w:val="20"/>
        </w:rPr>
        <w:t>For the directed deposition</w:t>
      </w:r>
      <w:r w:rsidR="00826F22" w:rsidRPr="00D27EB7">
        <w:rPr>
          <w:rFonts w:cs="Arial"/>
          <w:sz w:val="20"/>
          <w:szCs w:val="20"/>
        </w:rPr>
        <w:t>,</w:t>
      </w:r>
      <w:r w:rsidRPr="00D27EB7">
        <w:rPr>
          <w:rFonts w:cs="Arial"/>
          <w:sz w:val="20"/>
          <w:szCs w:val="20"/>
        </w:rPr>
        <w:t xml:space="preserve"> the most effective method </w:t>
      </w:r>
      <w:r w:rsidR="00826F22" w:rsidRPr="00D27EB7">
        <w:rPr>
          <w:rFonts w:cs="Arial"/>
          <w:sz w:val="20"/>
          <w:szCs w:val="20"/>
        </w:rPr>
        <w:t xml:space="preserve"> is</w:t>
      </w:r>
      <w:r w:rsidRPr="00D27EB7">
        <w:rPr>
          <w:rFonts w:cs="Arial"/>
          <w:sz w:val="20"/>
          <w:szCs w:val="20"/>
        </w:rPr>
        <w:t xml:space="preserve"> inkjet printing</w:t>
      </w:r>
      <w:r w:rsidR="00826F22" w:rsidRPr="00D27EB7">
        <w:rPr>
          <w:rFonts w:cs="Arial"/>
          <w:sz w:val="20"/>
          <w:szCs w:val="20"/>
        </w:rPr>
        <w:t>,</w:t>
      </w:r>
      <w:r w:rsidRPr="00D27EB7">
        <w:rPr>
          <w:rFonts w:cs="Arial"/>
          <w:sz w:val="20"/>
          <w:szCs w:val="20"/>
        </w:rPr>
        <w:t xml:space="preserve"> which allows jet drop </w:t>
      </w:r>
      <w:r w:rsidR="00F01BEF" w:rsidRPr="00D27EB7">
        <w:rPr>
          <w:rFonts w:cs="Arial"/>
          <w:sz w:val="20"/>
          <w:szCs w:val="20"/>
        </w:rPr>
        <w:t xml:space="preserve">the volumes </w:t>
      </w:r>
      <w:r w:rsidR="00FD4FF9" w:rsidRPr="00D27EB7">
        <w:rPr>
          <w:rFonts w:cs="Arial"/>
          <w:sz w:val="20"/>
          <w:szCs w:val="20"/>
          <w:lang w:val="en-GB"/>
        </w:rPr>
        <w:t xml:space="preserve">as small as </w:t>
      </w:r>
      <w:r w:rsidRPr="00D27EB7">
        <w:rPr>
          <w:rFonts w:cs="Arial"/>
          <w:sz w:val="20"/>
          <w:szCs w:val="20"/>
        </w:rPr>
        <w:t xml:space="preserve">10 </w:t>
      </w:r>
      <w:proofErr w:type="spellStart"/>
      <w:r w:rsidRPr="00D27EB7">
        <w:rPr>
          <w:rFonts w:cs="Arial"/>
          <w:sz w:val="20"/>
          <w:szCs w:val="20"/>
        </w:rPr>
        <w:t>pL.</w:t>
      </w:r>
      <w:proofErr w:type="spellEnd"/>
      <w:r w:rsidRPr="00D27EB7">
        <w:rPr>
          <w:rFonts w:cs="Arial"/>
          <w:sz w:val="20"/>
          <w:szCs w:val="20"/>
        </w:rPr>
        <w:t xml:space="preserve"> The complexity of this method is </w:t>
      </w:r>
      <w:r w:rsidR="00FD4FF9" w:rsidRPr="00D27EB7">
        <w:rPr>
          <w:rFonts w:cs="Arial"/>
          <w:sz w:val="20"/>
          <w:szCs w:val="20"/>
        </w:rPr>
        <w:t xml:space="preserve">to find an appropriate solution </w:t>
      </w:r>
      <w:r w:rsidRPr="00D27EB7">
        <w:rPr>
          <w:rFonts w:cs="Arial"/>
          <w:sz w:val="20"/>
          <w:szCs w:val="20"/>
        </w:rPr>
        <w:t xml:space="preserve">formulation.  </w:t>
      </w:r>
      <w:r w:rsidR="00826F22" w:rsidRPr="00D27EB7">
        <w:rPr>
          <w:rFonts w:cs="Arial"/>
          <w:sz w:val="20"/>
          <w:szCs w:val="20"/>
        </w:rPr>
        <w:t xml:space="preserve">A </w:t>
      </w:r>
      <w:r w:rsidRPr="00D27EB7">
        <w:rPr>
          <w:rFonts w:cs="Arial"/>
          <w:sz w:val="20"/>
          <w:szCs w:val="20"/>
        </w:rPr>
        <w:t>stock solution</w:t>
      </w:r>
      <w:r w:rsidR="00826F22" w:rsidRPr="00D27EB7">
        <w:rPr>
          <w:rFonts w:cs="Arial"/>
          <w:sz w:val="20"/>
          <w:szCs w:val="20"/>
        </w:rPr>
        <w:t>,</w:t>
      </w:r>
      <w:r w:rsidRPr="00D27EB7">
        <w:rPr>
          <w:rFonts w:cs="Arial"/>
          <w:sz w:val="20"/>
          <w:szCs w:val="20"/>
        </w:rPr>
        <w:t xml:space="preserve"> mixed with many solvents</w:t>
      </w:r>
      <w:r w:rsidR="00826F22" w:rsidRPr="00D27EB7">
        <w:rPr>
          <w:rFonts w:cs="Arial"/>
          <w:sz w:val="20"/>
          <w:szCs w:val="20"/>
        </w:rPr>
        <w:t xml:space="preserve">, is demanded to prepare a solution with </w:t>
      </w:r>
      <w:r w:rsidR="00FD4FF9" w:rsidRPr="00D27EB7">
        <w:rPr>
          <w:rFonts w:cs="Arial"/>
          <w:sz w:val="20"/>
          <w:szCs w:val="20"/>
        </w:rPr>
        <w:t xml:space="preserve">required </w:t>
      </w:r>
      <w:r w:rsidR="00826F22" w:rsidRPr="00D27EB7">
        <w:rPr>
          <w:rFonts w:cs="Arial"/>
          <w:sz w:val="20"/>
          <w:szCs w:val="20"/>
        </w:rPr>
        <w:t>rheology</w:t>
      </w:r>
      <w:r w:rsidRPr="00D27EB7">
        <w:rPr>
          <w:rFonts w:cs="Arial"/>
          <w:sz w:val="20"/>
          <w:szCs w:val="20"/>
        </w:rPr>
        <w:t xml:space="preserve">, </w:t>
      </w:r>
      <w:r w:rsidR="00FD4FF9" w:rsidRPr="00D27EB7">
        <w:rPr>
          <w:rFonts w:cs="Arial"/>
          <w:sz w:val="20"/>
          <w:szCs w:val="20"/>
        </w:rPr>
        <w:t xml:space="preserve">so that </w:t>
      </w:r>
      <w:r w:rsidR="00826F22" w:rsidRPr="00D27EB7">
        <w:rPr>
          <w:rFonts w:cs="Arial"/>
          <w:sz w:val="20"/>
          <w:szCs w:val="20"/>
        </w:rPr>
        <w:t xml:space="preserve">the </w:t>
      </w:r>
      <w:r w:rsidRPr="00D27EB7">
        <w:rPr>
          <w:rFonts w:cs="Arial"/>
          <w:sz w:val="20"/>
          <w:szCs w:val="20"/>
        </w:rPr>
        <w:t xml:space="preserve">microstructure can be </w:t>
      </w:r>
      <w:r w:rsidR="00FD4FF9" w:rsidRPr="00D27EB7">
        <w:rPr>
          <w:rFonts w:cs="Arial"/>
          <w:sz w:val="20"/>
          <w:szCs w:val="20"/>
        </w:rPr>
        <w:t xml:space="preserve">adjusted to specific application </w:t>
      </w:r>
      <w:r w:rsidRPr="00D27EB7">
        <w:rPr>
          <w:rFonts w:cs="Arial"/>
          <w:sz w:val="20"/>
          <w:szCs w:val="20"/>
        </w:rPr>
        <w:t xml:space="preserve">[40] </w:t>
      </w:r>
    </w:p>
    <w:p w14:paraId="51CD653A" w14:textId="69F2FA12" w:rsidR="001E25D2" w:rsidRPr="00D27EB7" w:rsidRDefault="007C62AA" w:rsidP="00F90596">
      <w:pPr>
        <w:pStyle w:val="Heading1IntechOpen"/>
      </w:pPr>
      <w:r w:rsidRPr="00D27EB7">
        <w:t>4.   Examples of energy harvesting applications</w:t>
      </w:r>
    </w:p>
    <w:p w14:paraId="7E534629" w14:textId="0DE923BE" w:rsidR="007C62AA" w:rsidRPr="00D27EB7" w:rsidRDefault="003D27D5" w:rsidP="003D27D5">
      <w:pPr>
        <w:pStyle w:val="Heading2IntechOpen"/>
      </w:pPr>
      <w:r w:rsidRPr="00D27EB7">
        <w:t xml:space="preserve">4.1. </w:t>
      </w:r>
      <w:r w:rsidR="007C62AA" w:rsidRPr="00D27EB7">
        <w:t>Nanogenerator</w:t>
      </w:r>
    </w:p>
    <w:p w14:paraId="27D86039" w14:textId="46860CF2" w:rsidR="006A0679" w:rsidRPr="00D27EB7" w:rsidRDefault="006A0679" w:rsidP="00F162E2">
      <w:pPr>
        <w:pStyle w:val="BodyTextIntechOpen"/>
        <w:jc w:val="both"/>
      </w:pPr>
      <w:r w:rsidRPr="00D27EB7">
        <w:t xml:space="preserve">The discovery of </w:t>
      </w:r>
      <w:proofErr w:type="spellStart"/>
      <w:r w:rsidRPr="00D27EB7">
        <w:t>ZnO</w:t>
      </w:r>
      <w:proofErr w:type="spellEnd"/>
      <w:r w:rsidRPr="00D27EB7">
        <w:t>-based nanogenerators  in 2006</w:t>
      </w:r>
      <w:r w:rsidR="003D27D5" w:rsidRPr="00D27EB7">
        <w:t xml:space="preserve"> [4</w:t>
      </w:r>
      <w:r w:rsidR="00397E22" w:rsidRPr="00D27EB7">
        <w:t>4</w:t>
      </w:r>
      <w:r w:rsidRPr="00D27EB7">
        <w:t xml:space="preserve">] </w:t>
      </w:r>
      <w:r w:rsidR="00DE464A" w:rsidRPr="00D27EB7">
        <w:t>significantly boosted the research on piezoelectric materials for energy harvesting applications. Piezoelectric nanogenerators are based on the piezoelectric effect through which mechanical energy is converted into electricity and vice versa via linear coupling of mechanical strain and electric field. Since the discovery of piezoelectric nanogenerators</w:t>
      </w:r>
      <w:r w:rsidR="00152B10" w:rsidRPr="00D27EB7">
        <w:t xml:space="preserve"> based on </w:t>
      </w:r>
      <w:proofErr w:type="spellStart"/>
      <w:r w:rsidR="00152B10" w:rsidRPr="00D27EB7">
        <w:t>ZnO</w:t>
      </w:r>
      <w:proofErr w:type="spellEnd"/>
      <w:r w:rsidR="00DE464A" w:rsidRPr="00D27EB7">
        <w:t>, many other nanogenerators have also been developed</w:t>
      </w:r>
      <w:r w:rsidR="00152B10" w:rsidRPr="00D27EB7">
        <w:t xml:space="preserve">, e.g. based on </w:t>
      </w:r>
      <w:r w:rsidR="00B75133" w:rsidRPr="00D27EB7">
        <w:t xml:space="preserve">flexible </w:t>
      </w:r>
      <w:r w:rsidR="00152B10" w:rsidRPr="00D27EB7">
        <w:t>PVDF</w:t>
      </w:r>
      <w:r w:rsidR="003E73BD" w:rsidRPr="00D27EB7">
        <w:t xml:space="preserve"> [45, 46]</w:t>
      </w:r>
      <w:r w:rsidR="00DE464A" w:rsidRPr="00D27EB7">
        <w:t xml:space="preserve">, </w:t>
      </w:r>
      <w:r w:rsidR="003E73BD" w:rsidRPr="00D27EB7">
        <w:t>[47</w:t>
      </w:r>
      <w:r w:rsidR="00382C06" w:rsidRPr="00D27EB7">
        <w:t xml:space="preserve">], </w:t>
      </w:r>
      <w:r w:rsidR="00DE464A" w:rsidRPr="00D27EB7">
        <w:t>triboelectric</w:t>
      </w:r>
      <w:r w:rsidRPr="00D27EB7">
        <w:t xml:space="preserve"> </w:t>
      </w:r>
      <w:r w:rsidR="000204E8" w:rsidRPr="00D27EB7">
        <w:t>[</w:t>
      </w:r>
      <w:r w:rsidR="003D27D5" w:rsidRPr="00D27EB7">
        <w:t>4</w:t>
      </w:r>
      <w:r w:rsidR="003E73BD" w:rsidRPr="00D27EB7">
        <w:t>8–50</w:t>
      </w:r>
      <w:r w:rsidRPr="00D27EB7">
        <w:t xml:space="preserve">] and pyroelectric </w:t>
      </w:r>
      <w:r w:rsidR="00B75133" w:rsidRPr="00D27EB7">
        <w:t xml:space="preserve">ones </w:t>
      </w:r>
      <w:r w:rsidR="005C47C1" w:rsidRPr="00D27EB7">
        <w:t>[</w:t>
      </w:r>
      <w:r w:rsidR="00DE464A" w:rsidRPr="00D27EB7">
        <w:t>6</w:t>
      </w:r>
      <w:r w:rsidR="003D27D5" w:rsidRPr="00D27EB7">
        <w:t>–</w:t>
      </w:r>
      <w:r w:rsidR="00DE464A" w:rsidRPr="00D27EB7">
        <w:t>8</w:t>
      </w:r>
      <w:r w:rsidRPr="00D27EB7">
        <w:t xml:space="preserve">]. </w:t>
      </w:r>
    </w:p>
    <w:p w14:paraId="06395FA4" w14:textId="3CEB7010" w:rsidR="00617E58" w:rsidRPr="00D27EB7" w:rsidRDefault="006A0679" w:rsidP="00280981">
      <w:pPr>
        <w:pStyle w:val="BodyTextIntechOpen"/>
        <w:jc w:val="both"/>
      </w:pPr>
      <w:r w:rsidRPr="00D27EB7">
        <w:t xml:space="preserve">Peptide-based biomaterials </w:t>
      </w:r>
      <w:r w:rsidR="00B75133" w:rsidRPr="00D27EB7">
        <w:t>were also recognized suitable</w:t>
      </w:r>
      <w:r w:rsidRPr="00D27EB7">
        <w:t xml:space="preserve"> for electrical energy conversion. </w:t>
      </w:r>
      <w:r w:rsidR="00F162E2" w:rsidRPr="00D27EB7">
        <w:t xml:space="preserve">Recently, it </w:t>
      </w:r>
      <w:r w:rsidR="00B75133" w:rsidRPr="00D27EB7">
        <w:rPr>
          <w:rFonts w:asciiTheme="minorHAnsi" w:hAnsiTheme="minorHAnsi"/>
        </w:rPr>
        <w:t>h</w:t>
      </w:r>
      <w:r w:rsidR="00B75133" w:rsidRPr="00D27EB7">
        <w:t xml:space="preserve">as been </w:t>
      </w:r>
      <w:r w:rsidR="00F162E2" w:rsidRPr="00D27EB7">
        <w:t>reported</w:t>
      </w:r>
      <w:r w:rsidR="00361E3F" w:rsidRPr="00D27EB7">
        <w:t xml:space="preserve"> </w:t>
      </w:r>
      <w:r w:rsidR="00F162E2" w:rsidRPr="00D27EB7">
        <w:t>[</w:t>
      </w:r>
      <w:r w:rsidR="003E73BD" w:rsidRPr="00D27EB7">
        <w:t>51</w:t>
      </w:r>
      <w:r w:rsidR="00F162E2" w:rsidRPr="00D27EB7">
        <w:t xml:space="preserve">] </w:t>
      </w:r>
      <w:r w:rsidR="00273E08" w:rsidRPr="00D27EB7">
        <w:t xml:space="preserve">that FF vertical microrod arrays grown under an external applied electric field, </w:t>
      </w:r>
      <w:r w:rsidR="00B75133" w:rsidRPr="00D27EB7">
        <w:t xml:space="preserve">exhibit an </w:t>
      </w:r>
      <w:r w:rsidR="00273E08" w:rsidRPr="00D27EB7">
        <w:t xml:space="preserve">effective piezoelectric constant d33 of 17.9 pm/V The effect of the electric field resulted in a stretching of the peptide backbone with </w:t>
      </w:r>
      <w:r w:rsidR="00B75133" w:rsidRPr="00D27EB7">
        <w:t xml:space="preserve">a concurrent </w:t>
      </w:r>
      <w:r w:rsidR="00273E08" w:rsidRPr="00D27EB7">
        <w:t xml:space="preserve">increase of the dipole moment. A power generator was developed based on vertical FF microrod arrays with uniform polarization by applying electric fields </w:t>
      </w:r>
      <w:r w:rsidR="00F162E2" w:rsidRPr="00D27EB7">
        <w:t xml:space="preserve">(Figure </w:t>
      </w:r>
      <w:r w:rsidR="003D27D5" w:rsidRPr="00D27EB7">
        <w:t>7</w:t>
      </w:r>
      <w:r w:rsidR="00445F2E" w:rsidRPr="00D27EB7">
        <w:t xml:space="preserve"> </w:t>
      </w:r>
      <w:r w:rsidR="00F162E2" w:rsidRPr="00D27EB7">
        <w:t>a</w:t>
      </w:r>
      <w:r w:rsidR="00F72DC1" w:rsidRPr="00D27EB7">
        <w:t>, b</w:t>
      </w:r>
      <w:r w:rsidR="00273E08" w:rsidRPr="00D27EB7">
        <w:t>)</w:t>
      </w:r>
      <w:r w:rsidR="003E73BD" w:rsidRPr="00D27EB7">
        <w:t xml:space="preserve"> [51</w:t>
      </w:r>
      <w:r w:rsidR="005D765B" w:rsidRPr="00D27EB7">
        <w:t>]</w:t>
      </w:r>
      <w:r w:rsidR="00F162E2" w:rsidRPr="00D27EB7">
        <w:t xml:space="preserve">. </w:t>
      </w:r>
      <w:r w:rsidR="00273E08" w:rsidRPr="00D27EB7">
        <w:t xml:space="preserve">The FF-based power generator provided an open-circuit voltage of 1.4 V with an applied force of 60 N </w:t>
      </w:r>
      <w:r w:rsidR="003D27D5" w:rsidRPr="00D27EB7">
        <w:t>(Figures 7</w:t>
      </w:r>
      <w:r w:rsidR="00445F2E" w:rsidRPr="00D27EB7">
        <w:t xml:space="preserve"> </w:t>
      </w:r>
      <w:r w:rsidR="00632D5C" w:rsidRPr="00D27EB7">
        <w:t>c</w:t>
      </w:r>
      <w:r w:rsidR="00273E08" w:rsidRPr="00D27EB7">
        <w:t>, d</w:t>
      </w:r>
      <w:r w:rsidR="00632D5C" w:rsidRPr="00D27EB7">
        <w:t xml:space="preserve">), and a power density of 3.3 </w:t>
      </w:r>
      <w:proofErr w:type="spellStart"/>
      <w:r w:rsidR="00632D5C" w:rsidRPr="00D27EB7">
        <w:t>nW</w:t>
      </w:r>
      <w:proofErr w:type="spellEnd"/>
      <w:r w:rsidR="00632D5C" w:rsidRPr="00D27EB7">
        <w:t xml:space="preserve"> cm</w:t>
      </w:r>
      <w:r w:rsidR="00632D5C" w:rsidRPr="00D27EB7">
        <w:rPr>
          <w:vertAlign w:val="superscript"/>
        </w:rPr>
        <w:t>−2</w:t>
      </w:r>
      <w:r w:rsidR="00632D5C" w:rsidRPr="00D27EB7">
        <w:t xml:space="preserve"> at 50 MΩ, </w:t>
      </w:r>
      <w:r w:rsidR="005D765B" w:rsidRPr="00D27EB7">
        <w:rPr>
          <w:rFonts w:cs="TimesNewRomanPSMT"/>
          <w:szCs w:val="20"/>
          <w:lang w:val="en-GB"/>
        </w:rPr>
        <w:t xml:space="preserve">which is </w:t>
      </w:r>
      <w:r w:rsidR="00221DEE" w:rsidRPr="00D27EB7">
        <w:rPr>
          <w:rFonts w:cs="TimesNewRomanPSMT"/>
          <w:szCs w:val="20"/>
          <w:lang w:val="en-GB"/>
        </w:rPr>
        <w:t xml:space="preserve">about </w:t>
      </w:r>
      <w:r w:rsidR="005D765B" w:rsidRPr="00D27EB7">
        <w:rPr>
          <w:rFonts w:cs="TimesNewRomanPSMT"/>
          <w:szCs w:val="20"/>
          <w:lang w:val="en-GB"/>
        </w:rPr>
        <w:t xml:space="preserve">4 </w:t>
      </w:r>
      <w:r w:rsidR="00A421DE" w:rsidRPr="00D27EB7">
        <w:rPr>
          <w:rFonts w:cs="TimesNewRomanPSMT"/>
          <w:szCs w:val="20"/>
          <w:lang w:val="en-GB"/>
        </w:rPr>
        <w:t xml:space="preserve">times higher than  the energy harvested </w:t>
      </w:r>
      <w:r w:rsidR="00221DEE" w:rsidRPr="00D27EB7">
        <w:rPr>
          <w:rFonts w:cs="TimesNewRomanPSMT"/>
          <w:szCs w:val="20"/>
          <w:lang w:val="en-GB"/>
        </w:rPr>
        <w:t xml:space="preserve">by </w:t>
      </w:r>
      <w:r w:rsidR="00A421DE" w:rsidRPr="00D27EB7">
        <w:rPr>
          <w:rFonts w:cs="TimesNewRomanPSMT"/>
          <w:szCs w:val="20"/>
          <w:lang w:val="en-GB"/>
        </w:rPr>
        <w:t>zinc oxide nanowires</w:t>
      </w:r>
      <w:r w:rsidR="005D765B" w:rsidRPr="00D27EB7">
        <w:t xml:space="preserve"> [4</w:t>
      </w:r>
      <w:r w:rsidR="00397E22" w:rsidRPr="00D27EB7">
        <w:t>4</w:t>
      </w:r>
      <w:r w:rsidR="00632D5C" w:rsidRPr="00D27EB7">
        <w:t>].</w:t>
      </w:r>
      <w:r w:rsidR="005C47C1" w:rsidRPr="00D27EB7">
        <w:t xml:space="preserve"> </w:t>
      </w:r>
      <w:r w:rsidR="00A421DE" w:rsidRPr="00D27EB7">
        <w:t xml:space="preserve">The </w:t>
      </w:r>
      <w:r w:rsidR="00632D5C" w:rsidRPr="00D27EB7">
        <w:t xml:space="preserve">FF-based </w:t>
      </w:r>
      <w:r w:rsidR="00A421DE" w:rsidRPr="00D27EB7">
        <w:t xml:space="preserve">nanogenerator was integrated with a single-electrode triboelectric nanogenerator to form a hybrid </w:t>
      </w:r>
      <w:r w:rsidR="00B75133" w:rsidRPr="00D27EB7">
        <w:rPr>
          <w:rFonts w:asciiTheme="minorHAnsi" w:hAnsiTheme="minorHAnsi"/>
        </w:rPr>
        <w:t>device</w:t>
      </w:r>
      <w:r w:rsidR="00B75133" w:rsidRPr="00D27EB7">
        <w:t xml:space="preserve"> </w:t>
      </w:r>
      <w:r w:rsidR="003E73BD" w:rsidRPr="00D27EB7">
        <w:t>[52</w:t>
      </w:r>
      <w:r w:rsidR="00632D5C" w:rsidRPr="00D27EB7">
        <w:t xml:space="preserve">]. </w:t>
      </w:r>
      <w:r w:rsidR="00B75133" w:rsidRPr="00D27EB7">
        <w:t>H</w:t>
      </w:r>
      <w:r w:rsidR="00A421DE" w:rsidRPr="00D27EB7">
        <w:t>ybrid nanogenerator combine</w:t>
      </w:r>
      <w:r w:rsidR="00B75133" w:rsidRPr="00D27EB7">
        <w:t>s</w:t>
      </w:r>
      <w:r w:rsidR="00A421DE" w:rsidRPr="00D27EB7">
        <w:t xml:space="preserve"> the advantages of both piezoelectric and triboelectric nanogenerators, being able to provide </w:t>
      </w:r>
      <w:r w:rsidR="00B75133" w:rsidRPr="00D27EB7">
        <w:t xml:space="preserve">the </w:t>
      </w:r>
      <w:r w:rsidR="00A421DE" w:rsidRPr="00D27EB7">
        <w:t>output voltages of 2.2 V</w:t>
      </w:r>
      <w:r w:rsidR="00632D5C" w:rsidRPr="00D27EB7">
        <w:t>.</w:t>
      </w:r>
    </w:p>
    <w:p w14:paraId="7149C95B" w14:textId="536EB9E1" w:rsidR="005A4F2C" w:rsidRPr="00D27EB7" w:rsidRDefault="005A4F2C" w:rsidP="00280981">
      <w:pPr>
        <w:pStyle w:val="BodyTextIntechOpen"/>
        <w:jc w:val="both"/>
      </w:pPr>
    </w:p>
    <w:p w14:paraId="3A0BB560" w14:textId="055F7172" w:rsidR="00617E58" w:rsidRPr="00D27EB7" w:rsidRDefault="00617E58" w:rsidP="00280981">
      <w:pPr>
        <w:pStyle w:val="BodyTextIntechOpen"/>
        <w:jc w:val="both"/>
      </w:pPr>
      <w:r w:rsidRPr="00D27EB7">
        <w:rPr>
          <w:noProof/>
          <w:lang w:val="pt-PT" w:eastAsia="pt-PT"/>
        </w:rPr>
        <w:lastRenderedPageBreak/>
        <w:drawing>
          <wp:inline distT="0" distB="0" distL="0" distR="0" wp14:anchorId="398FCCE6" wp14:editId="7728877F">
            <wp:extent cx="4527152" cy="3397250"/>
            <wp:effectExtent l="0" t="0" r="6985" b="0"/>
            <wp:docPr id="53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703" cy="3411921"/>
                    </a:xfrm>
                    <a:prstGeom prst="rect">
                      <a:avLst/>
                    </a:prstGeom>
                    <a:noFill/>
                    <a:ln>
                      <a:noFill/>
                    </a:ln>
                    <a:effectLst/>
                  </pic:spPr>
                </pic:pic>
              </a:graphicData>
            </a:graphic>
          </wp:inline>
        </w:drawing>
      </w:r>
    </w:p>
    <w:p w14:paraId="0C6FF095" w14:textId="77777777" w:rsidR="00617E58" w:rsidRPr="00D27EB7" w:rsidRDefault="00617E58" w:rsidP="00280981">
      <w:pPr>
        <w:pStyle w:val="BodyTextIntechOpen"/>
        <w:jc w:val="both"/>
      </w:pPr>
    </w:p>
    <w:p w14:paraId="1AF0CC4E" w14:textId="51151F77" w:rsidR="00F162E2" w:rsidRPr="00D27EB7" w:rsidRDefault="003D27D5" w:rsidP="00891A57">
      <w:pPr>
        <w:pStyle w:val="BodyTextIntechOpen"/>
        <w:jc w:val="both"/>
        <w:rPr>
          <w:sz w:val="18"/>
          <w:szCs w:val="18"/>
        </w:rPr>
      </w:pPr>
      <w:r w:rsidRPr="00D27EB7">
        <w:rPr>
          <w:sz w:val="18"/>
          <w:szCs w:val="18"/>
        </w:rPr>
        <w:t>Figure 7</w:t>
      </w:r>
      <w:r w:rsidR="00617E58" w:rsidRPr="00D27EB7">
        <w:rPr>
          <w:sz w:val="18"/>
          <w:szCs w:val="18"/>
        </w:rPr>
        <w:t xml:space="preserve">. </w:t>
      </w:r>
      <w:r w:rsidR="00D86BD6" w:rsidRPr="00D27EB7">
        <w:rPr>
          <w:sz w:val="18"/>
          <w:szCs w:val="18"/>
        </w:rPr>
        <w:t>(a) Schematic of the FF peptide-based generator connected to the measurement equipment. Bottom-right inset: photography of a real device. (b) Schematic of the measurement set-up in which a linear motor pushes with controlled forces on the top electrode in (a). The linear motor was programmed to always keep contact with the top electrode to minimize the effect of static charges. (</w:t>
      </w:r>
      <w:proofErr w:type="spellStart"/>
      <w:r w:rsidR="00D86BD6" w:rsidRPr="00D27EB7">
        <w:rPr>
          <w:sz w:val="18"/>
          <w:szCs w:val="18"/>
        </w:rPr>
        <w:t>c,d</w:t>
      </w:r>
      <w:proofErr w:type="spellEnd"/>
      <w:r w:rsidR="00D86BD6" w:rsidRPr="00D27EB7">
        <w:rPr>
          <w:sz w:val="18"/>
          <w:szCs w:val="18"/>
        </w:rPr>
        <w:t>) Open-circuit voltage (c) and short-circuit current (d) from a generator using microrods from positive-EF growth.</w:t>
      </w:r>
      <w:r w:rsidR="00392269" w:rsidRPr="00D27EB7">
        <w:rPr>
          <w:sz w:val="18"/>
          <w:szCs w:val="18"/>
        </w:rPr>
        <w:t xml:space="preserve"> </w:t>
      </w:r>
      <w:r w:rsidR="003E73BD" w:rsidRPr="00D27EB7">
        <w:rPr>
          <w:sz w:val="18"/>
          <w:szCs w:val="18"/>
        </w:rPr>
        <w:t>Reproduced from [51</w:t>
      </w:r>
      <w:r w:rsidR="001B44A2" w:rsidRPr="00D27EB7">
        <w:rPr>
          <w:sz w:val="18"/>
          <w:szCs w:val="18"/>
        </w:rPr>
        <w:t>] with the permission.</w:t>
      </w:r>
    </w:p>
    <w:p w14:paraId="2F67EB20" w14:textId="509BB84B" w:rsidR="00F162E2" w:rsidRPr="00D27EB7" w:rsidRDefault="00F162E2" w:rsidP="00891A57">
      <w:pPr>
        <w:pStyle w:val="BodyTextIntechOpen"/>
        <w:ind w:firstLine="0"/>
        <w:jc w:val="both"/>
      </w:pPr>
    </w:p>
    <w:p w14:paraId="59DDD869" w14:textId="0150CDEC" w:rsidR="00430837" w:rsidRPr="00D27EB7" w:rsidRDefault="001A1780" w:rsidP="00430837">
      <w:pPr>
        <w:pStyle w:val="BodyTextIntechOpen"/>
        <w:jc w:val="both"/>
        <w:rPr>
          <w:rFonts w:asciiTheme="minorHAnsi" w:hAnsiTheme="minorHAnsi"/>
          <w:lang w:val="en-GB"/>
        </w:rPr>
      </w:pPr>
      <w:r w:rsidRPr="00D27EB7">
        <w:t xml:space="preserve">Recently, a meniscus-driven self-assembly process was used to fabricate horizontal  large-scale FF </w:t>
      </w:r>
      <w:r w:rsidR="00221DEE" w:rsidRPr="00D27EB7">
        <w:t xml:space="preserve">microtube </w:t>
      </w:r>
      <w:r w:rsidRPr="00D27EB7">
        <w:t>arrays with an asymmetric shape (Figure 8</w:t>
      </w:r>
      <w:r w:rsidR="00465792">
        <w:t>a</w:t>
      </w:r>
      <w:r w:rsidRPr="00D27EB7">
        <w:t xml:space="preserve">)  </w:t>
      </w:r>
      <w:r w:rsidR="00430837" w:rsidRPr="00D27EB7">
        <w:t>[</w:t>
      </w:r>
      <w:r w:rsidR="002B07B1" w:rsidRPr="00D27EB7">
        <w:t>4</w:t>
      </w:r>
      <w:r w:rsidR="00397E22" w:rsidRPr="00D27EB7">
        <w:t>3</w:t>
      </w:r>
      <w:r w:rsidR="00430837" w:rsidRPr="00D27EB7">
        <w:t xml:space="preserve">]. </w:t>
      </w:r>
      <w:r w:rsidRPr="00D27EB7">
        <w:t xml:space="preserve">The FF nanostructure was adjusted by the type of the solvent, the solubility and pulling speed. </w:t>
      </w:r>
      <w:r w:rsidR="00D00895" w:rsidRPr="00D00895">
        <w:t xml:space="preserve">The resulting FF nanotube devices produce electrical energy upon application of mechanical force. The FF-based device exhibited a voltage of 2.8 V, a current of 37.4 </w:t>
      </w:r>
      <w:proofErr w:type="spellStart"/>
      <w:r w:rsidR="00D00895" w:rsidRPr="00D00895">
        <w:t>nA</w:t>
      </w:r>
      <w:proofErr w:type="spellEnd"/>
      <w:r w:rsidR="00D00895" w:rsidRPr="00D00895">
        <w:t xml:space="preserve"> and a power of 8.2 </w:t>
      </w:r>
      <w:proofErr w:type="spellStart"/>
      <w:r w:rsidR="00D00895" w:rsidRPr="00D00895">
        <w:t>nW</w:t>
      </w:r>
      <w:proofErr w:type="spellEnd"/>
      <w:r w:rsidR="00D00895" w:rsidRPr="00D00895">
        <w:t>, respectively, when a force of 42 N was applied [43] and can power multiple liquid-crystal display (LCD) panels and can power multiple liquid-crystal display panels (Figure 8b,c)</w:t>
      </w:r>
      <w:r w:rsidR="00D00895">
        <w:t xml:space="preserve">. </w:t>
      </w:r>
      <w:r w:rsidRPr="00D27EB7">
        <w:t xml:space="preserve">These peptide-based energy-harvesting materials </w:t>
      </w:r>
      <w:r w:rsidR="00B75133" w:rsidRPr="00D27EB7">
        <w:t>are considered as</w:t>
      </w:r>
      <w:r w:rsidRPr="00D27EB7">
        <w:t xml:space="preserve"> compatible energy source for biomedical applications in a recent future</w:t>
      </w:r>
      <w:r w:rsidR="00430837" w:rsidRPr="00D27EB7">
        <w:t>.</w:t>
      </w:r>
      <w:r w:rsidR="00B75133" w:rsidRPr="00D27EB7">
        <w:t xml:space="preserve"> The param</w:t>
      </w:r>
      <w:r w:rsidR="008D343B" w:rsidRPr="00D27EB7">
        <w:rPr>
          <w:rFonts w:asciiTheme="minorHAnsi" w:hAnsiTheme="minorHAnsi"/>
          <w:lang w:val="en-GB"/>
        </w:rPr>
        <w:t>e</w:t>
      </w:r>
      <w:proofErr w:type="spellStart"/>
      <w:r w:rsidR="00B75133" w:rsidRPr="00D27EB7">
        <w:t>ters</w:t>
      </w:r>
      <w:proofErr w:type="spellEnd"/>
      <w:r w:rsidR="00B75133" w:rsidRPr="00D27EB7">
        <w:t xml:space="preserve"> of </w:t>
      </w:r>
      <w:r w:rsidR="008D343B" w:rsidRPr="00D27EB7">
        <w:t>several types of piezoelectric nanogenerators are compared in Table 1. It can be seen that piezoelectric nanogenerator based on horizontal FF tubes is the most efficient one.</w:t>
      </w:r>
    </w:p>
    <w:p w14:paraId="18CF3F0D" w14:textId="61B288F9" w:rsidR="008F0902" w:rsidRPr="00D27EB7" w:rsidRDefault="008F0902" w:rsidP="00430837">
      <w:pPr>
        <w:pStyle w:val="BodyTextIntechOpen"/>
        <w:jc w:val="both"/>
      </w:pPr>
    </w:p>
    <w:p w14:paraId="193D9B97" w14:textId="6B86AF3E" w:rsidR="008F0902" w:rsidRPr="00D27EB7" w:rsidRDefault="008F0902" w:rsidP="00430837">
      <w:pPr>
        <w:pStyle w:val="BodyTextIntechOpen"/>
        <w:jc w:val="both"/>
      </w:pPr>
    </w:p>
    <w:p w14:paraId="28FDD0FD" w14:textId="2C47504E" w:rsidR="008F0902" w:rsidRPr="00D27EB7" w:rsidRDefault="008F0902" w:rsidP="00430837">
      <w:pPr>
        <w:pStyle w:val="BodyTextIntechOpen"/>
        <w:jc w:val="both"/>
      </w:pPr>
    </w:p>
    <w:p w14:paraId="46E0845F" w14:textId="2E4307A8" w:rsidR="008F0902" w:rsidRPr="00D27EB7" w:rsidRDefault="008F0902" w:rsidP="00430837">
      <w:pPr>
        <w:pStyle w:val="BodyTextIntechOpen"/>
        <w:jc w:val="both"/>
      </w:pPr>
    </w:p>
    <w:p w14:paraId="5C897505" w14:textId="205B3B7A" w:rsidR="008F0902" w:rsidRPr="00D27EB7" w:rsidRDefault="008F0902" w:rsidP="00430837">
      <w:pPr>
        <w:pStyle w:val="BodyTextIntechOpen"/>
        <w:jc w:val="both"/>
      </w:pPr>
    </w:p>
    <w:p w14:paraId="6705780E" w14:textId="57DBAEE4" w:rsidR="008F0902" w:rsidRPr="00D27EB7" w:rsidRDefault="008F0902" w:rsidP="00430837">
      <w:pPr>
        <w:pStyle w:val="BodyTextIntechOpen"/>
        <w:jc w:val="both"/>
      </w:pPr>
    </w:p>
    <w:p w14:paraId="21D139B2" w14:textId="729F2579" w:rsidR="008F0902" w:rsidRPr="00D27EB7" w:rsidRDefault="008F0902" w:rsidP="00430837">
      <w:pPr>
        <w:pStyle w:val="BodyTextIntechOpen"/>
        <w:jc w:val="both"/>
      </w:pPr>
    </w:p>
    <w:p w14:paraId="5E6D7B8E" w14:textId="2929E64E" w:rsidR="008F0902" w:rsidRPr="00D27EB7" w:rsidRDefault="008F0902" w:rsidP="00430837">
      <w:pPr>
        <w:pStyle w:val="BodyTextIntechOpen"/>
        <w:jc w:val="both"/>
      </w:pPr>
    </w:p>
    <w:p w14:paraId="47751182" w14:textId="712D7387" w:rsidR="008F0902" w:rsidRPr="00D27EB7" w:rsidRDefault="008F0902" w:rsidP="00430837">
      <w:pPr>
        <w:pStyle w:val="BodyTextIntechOpen"/>
        <w:jc w:val="both"/>
      </w:pPr>
    </w:p>
    <w:p w14:paraId="77B5F0EF" w14:textId="19E8FA6F" w:rsidR="008F0902" w:rsidRPr="00D27EB7" w:rsidRDefault="008F0902" w:rsidP="00430837">
      <w:pPr>
        <w:pStyle w:val="BodyTextIntechOpen"/>
        <w:jc w:val="both"/>
      </w:pPr>
    </w:p>
    <w:p w14:paraId="19DC46AC" w14:textId="328FFFDD" w:rsidR="008F0902" w:rsidRPr="00D27EB7" w:rsidRDefault="008F0902" w:rsidP="00430837">
      <w:pPr>
        <w:pStyle w:val="BodyTextIntechOpen"/>
        <w:jc w:val="both"/>
      </w:pPr>
    </w:p>
    <w:p w14:paraId="595790C8" w14:textId="0F5A3E26" w:rsidR="008F0902" w:rsidRPr="00D27EB7" w:rsidRDefault="008F0902" w:rsidP="00430837">
      <w:pPr>
        <w:pStyle w:val="BodyTextIntechOpen"/>
        <w:jc w:val="both"/>
      </w:pPr>
    </w:p>
    <w:p w14:paraId="140EE417" w14:textId="1A51073F" w:rsidR="008F0902" w:rsidRPr="00D27EB7" w:rsidRDefault="008F0902" w:rsidP="00430837">
      <w:pPr>
        <w:pStyle w:val="BodyTextIntechOpen"/>
        <w:jc w:val="both"/>
      </w:pPr>
    </w:p>
    <w:p w14:paraId="318FBAE7" w14:textId="7202008A" w:rsidR="008F0902" w:rsidRPr="00D27EB7" w:rsidRDefault="008F0902" w:rsidP="00430837">
      <w:pPr>
        <w:pStyle w:val="BodyTextIntechOpen"/>
        <w:jc w:val="both"/>
      </w:pPr>
    </w:p>
    <w:p w14:paraId="51DB990E" w14:textId="708B8FB7" w:rsidR="008F0902" w:rsidRPr="00D27EB7" w:rsidRDefault="008F0902" w:rsidP="00430837">
      <w:pPr>
        <w:pStyle w:val="BodyTextIntechOpen"/>
        <w:jc w:val="both"/>
      </w:pPr>
    </w:p>
    <w:p w14:paraId="35155352" w14:textId="77777777" w:rsidR="008F0902" w:rsidRPr="00D27EB7" w:rsidRDefault="008F0902" w:rsidP="00430837">
      <w:pPr>
        <w:pStyle w:val="BodyTextIntechOpen"/>
        <w:jc w:val="both"/>
      </w:pPr>
    </w:p>
    <w:p w14:paraId="621B01C1" w14:textId="655E261F" w:rsidR="00352E10" w:rsidRPr="00D27EB7" w:rsidRDefault="008F0902" w:rsidP="00352E10">
      <w:pPr>
        <w:jc w:val="both"/>
        <w:rPr>
          <w:rFonts w:ascii="FS Brabo" w:hAnsi="FS Brabo"/>
          <w:sz w:val="20"/>
          <w:szCs w:val="20"/>
        </w:rPr>
      </w:pPr>
      <w:r w:rsidRPr="00D27EB7">
        <w:rPr>
          <w:rFonts w:ascii="FS Brabo" w:hAnsi="FS Brabo"/>
          <w:sz w:val="20"/>
          <w:szCs w:val="20"/>
        </w:rPr>
        <w:t xml:space="preserve">Table 1. </w:t>
      </w:r>
      <w:r w:rsidR="00A078F3" w:rsidRPr="00D27EB7">
        <w:rPr>
          <w:rFonts w:ascii="FS Brabo" w:hAnsi="FS Brabo"/>
          <w:sz w:val="20"/>
          <w:szCs w:val="20"/>
        </w:rPr>
        <w:t>Parameters</w:t>
      </w:r>
      <w:r w:rsidR="00A078F3" w:rsidRPr="00D27EB7">
        <w:rPr>
          <w:sz w:val="20"/>
          <w:szCs w:val="20"/>
          <w:lang w:val="en-GB"/>
        </w:rPr>
        <w:t xml:space="preserve"> </w:t>
      </w:r>
      <w:r w:rsidR="00A078F3" w:rsidRPr="00D27EB7">
        <w:rPr>
          <w:rFonts w:ascii="FS Brabo" w:hAnsi="FS Brabo"/>
          <w:sz w:val="20"/>
          <w:szCs w:val="20"/>
        </w:rPr>
        <w:t xml:space="preserve"> of </w:t>
      </w:r>
      <w:proofErr w:type="spellStart"/>
      <w:r w:rsidR="00A078F3" w:rsidRPr="00D27EB7">
        <w:rPr>
          <w:rFonts w:ascii="FS Brabo" w:hAnsi="FS Brabo"/>
          <w:sz w:val="20"/>
          <w:szCs w:val="20"/>
        </w:rPr>
        <w:t>piezolectric</w:t>
      </w:r>
      <w:proofErr w:type="spellEnd"/>
      <w:r w:rsidR="00A078F3" w:rsidRPr="00D27EB7">
        <w:rPr>
          <w:rFonts w:ascii="FS Brabo" w:hAnsi="FS Brabo"/>
          <w:sz w:val="20"/>
          <w:szCs w:val="20"/>
        </w:rPr>
        <w:t xml:space="preserve"> (PENG)  nanogenerators </w:t>
      </w:r>
    </w:p>
    <w:tbl>
      <w:tblPr>
        <w:tblStyle w:val="TabelacomGrelha"/>
        <w:tblW w:w="7650" w:type="dxa"/>
        <w:tblLayout w:type="fixed"/>
        <w:tblLook w:val="04A0" w:firstRow="1" w:lastRow="0" w:firstColumn="1" w:lastColumn="0" w:noHBand="0" w:noVBand="1"/>
      </w:tblPr>
      <w:tblGrid>
        <w:gridCol w:w="3067"/>
        <w:gridCol w:w="706"/>
        <w:gridCol w:w="1350"/>
        <w:gridCol w:w="791"/>
        <w:gridCol w:w="1736"/>
      </w:tblGrid>
      <w:tr w:rsidR="00352E10" w:rsidRPr="00D27EB7" w14:paraId="4376C0B5" w14:textId="77777777" w:rsidTr="008F0902">
        <w:trPr>
          <w:trHeight w:val="108"/>
        </w:trPr>
        <w:tc>
          <w:tcPr>
            <w:tcW w:w="3067" w:type="dxa"/>
          </w:tcPr>
          <w:p w14:paraId="411F2799" w14:textId="77777777" w:rsidR="00352E10" w:rsidRPr="00D27EB7" w:rsidRDefault="00352E10" w:rsidP="00E65371">
            <w:pPr>
              <w:rPr>
                <w:rFonts w:ascii="FS Brabo" w:hAnsi="FS Brabo"/>
                <w:lang w:val="en-US"/>
              </w:rPr>
            </w:pPr>
            <w:r w:rsidRPr="00D27EB7">
              <w:rPr>
                <w:rFonts w:ascii="FS Brabo" w:hAnsi="FS Brabo"/>
                <w:lang w:val="en-US"/>
              </w:rPr>
              <w:t>Generator</w:t>
            </w:r>
          </w:p>
        </w:tc>
        <w:tc>
          <w:tcPr>
            <w:tcW w:w="706" w:type="dxa"/>
          </w:tcPr>
          <w:p w14:paraId="633EF44B" w14:textId="77777777" w:rsidR="00352E10" w:rsidRPr="00D27EB7" w:rsidRDefault="00352E10" w:rsidP="00E65371">
            <w:pPr>
              <w:rPr>
                <w:rFonts w:ascii="FS Brabo" w:hAnsi="FS Brabo"/>
                <w:lang w:val="en-US"/>
              </w:rPr>
            </w:pPr>
            <w:r w:rsidRPr="00D27EB7">
              <w:rPr>
                <w:rFonts w:ascii="FS Brabo" w:hAnsi="FS Brabo"/>
                <w:lang w:val="en-US"/>
              </w:rPr>
              <w:t>V</w:t>
            </w:r>
            <w:r w:rsidRPr="00D27EB7">
              <w:rPr>
                <w:rFonts w:ascii="FS Brabo" w:hAnsi="FS Brabo"/>
                <w:vertAlign w:val="subscript"/>
                <w:lang w:val="en-US"/>
              </w:rPr>
              <w:t>OC</w:t>
            </w:r>
            <w:r w:rsidRPr="00D27EB7">
              <w:rPr>
                <w:rFonts w:ascii="FS Brabo" w:hAnsi="FS Brabo"/>
                <w:lang w:val="en-US"/>
              </w:rPr>
              <w:t>, V</w:t>
            </w:r>
          </w:p>
        </w:tc>
        <w:tc>
          <w:tcPr>
            <w:tcW w:w="1350" w:type="dxa"/>
          </w:tcPr>
          <w:p w14:paraId="012EC7AD" w14:textId="77777777" w:rsidR="00352E10" w:rsidRPr="00D27EB7" w:rsidRDefault="00352E10" w:rsidP="00E65371">
            <w:pPr>
              <w:rPr>
                <w:rFonts w:ascii="FS Brabo" w:hAnsi="FS Brabo"/>
                <w:vertAlign w:val="superscript"/>
                <w:lang w:val="en-US"/>
              </w:rPr>
            </w:pPr>
            <w:r w:rsidRPr="00D27EB7">
              <w:rPr>
                <w:rFonts w:ascii="FS Brabo" w:hAnsi="FS Brabo"/>
                <w:lang w:val="en-US"/>
              </w:rPr>
              <w:t xml:space="preserve">Energy density </w:t>
            </w:r>
          </w:p>
        </w:tc>
        <w:tc>
          <w:tcPr>
            <w:tcW w:w="791" w:type="dxa"/>
          </w:tcPr>
          <w:p w14:paraId="7AAEF6EF" w14:textId="77777777" w:rsidR="00352E10" w:rsidRPr="00D27EB7" w:rsidRDefault="00352E10" w:rsidP="00E65371">
            <w:pPr>
              <w:rPr>
                <w:rFonts w:ascii="FS Brabo" w:hAnsi="FS Brabo"/>
                <w:lang w:val="en-US"/>
              </w:rPr>
            </w:pPr>
            <w:r w:rsidRPr="00D27EB7">
              <w:rPr>
                <w:rFonts w:ascii="FS Brabo" w:hAnsi="FS Brabo"/>
                <w:lang w:val="en-US"/>
              </w:rPr>
              <w:t>d</w:t>
            </w:r>
            <w:r w:rsidRPr="00D27EB7">
              <w:rPr>
                <w:rFonts w:ascii="FS Brabo" w:hAnsi="FS Brabo"/>
                <w:vertAlign w:val="subscript"/>
                <w:lang w:val="en-US"/>
              </w:rPr>
              <w:t>33</w:t>
            </w:r>
            <w:r w:rsidRPr="00D27EB7">
              <w:rPr>
                <w:rFonts w:ascii="FS Brabo" w:hAnsi="FS Brabo"/>
                <w:lang w:val="en-US"/>
              </w:rPr>
              <w:t>, pm/V</w:t>
            </w:r>
          </w:p>
        </w:tc>
        <w:tc>
          <w:tcPr>
            <w:tcW w:w="1736" w:type="dxa"/>
          </w:tcPr>
          <w:p w14:paraId="25442CC8" w14:textId="77777777" w:rsidR="00352E10" w:rsidRPr="00D27EB7" w:rsidRDefault="00352E10" w:rsidP="00E65371">
            <w:pPr>
              <w:rPr>
                <w:rFonts w:ascii="FS Brabo" w:hAnsi="FS Brabo"/>
                <w:lang w:val="en-US"/>
              </w:rPr>
            </w:pPr>
            <w:r w:rsidRPr="00D27EB7">
              <w:rPr>
                <w:rFonts w:ascii="FS Brabo" w:hAnsi="FS Brabo"/>
                <w:lang w:val="en-US"/>
              </w:rPr>
              <w:t>Applied force, N</w:t>
            </w:r>
          </w:p>
        </w:tc>
      </w:tr>
      <w:tr w:rsidR="00352E10" w:rsidRPr="00D27EB7" w14:paraId="2FA404F9" w14:textId="77777777" w:rsidTr="008F0902">
        <w:trPr>
          <w:trHeight w:val="320"/>
        </w:trPr>
        <w:tc>
          <w:tcPr>
            <w:tcW w:w="3067" w:type="dxa"/>
          </w:tcPr>
          <w:p w14:paraId="3DCBC79B" w14:textId="6CE558BC" w:rsidR="00352E10" w:rsidRPr="00D27EB7" w:rsidRDefault="00352E10" w:rsidP="00E65371">
            <w:pPr>
              <w:rPr>
                <w:rFonts w:ascii="FS Brabo" w:hAnsi="FS Brabo"/>
                <w:lang w:val="en-GB"/>
              </w:rPr>
            </w:pPr>
            <w:r w:rsidRPr="00D27EB7">
              <w:rPr>
                <w:rFonts w:ascii="FS Brabo" w:hAnsi="FS Brabo"/>
                <w:lang w:val="en-US"/>
              </w:rPr>
              <w:t>PENG</w:t>
            </w:r>
            <w:r w:rsidR="008D343B" w:rsidRPr="00D27EB7">
              <w:rPr>
                <w:rFonts w:ascii="FS Brabo" w:hAnsi="FS Brabo"/>
                <w:lang w:val="en-US"/>
              </w:rPr>
              <w:t xml:space="preserve"> </w:t>
            </w:r>
            <w:r w:rsidRPr="00D27EB7">
              <w:rPr>
                <w:rFonts w:ascii="FS Brabo" w:hAnsi="FS Brabo"/>
                <w:lang w:val="en-US"/>
              </w:rPr>
              <w:t xml:space="preserve">based on </w:t>
            </w:r>
            <w:proofErr w:type="spellStart"/>
            <w:r w:rsidRPr="00D27EB7">
              <w:rPr>
                <w:rFonts w:ascii="FS Brabo" w:hAnsi="FS Brabo"/>
                <w:lang w:val="en-US"/>
              </w:rPr>
              <w:t>ZnO</w:t>
            </w:r>
            <w:proofErr w:type="spellEnd"/>
            <w:r w:rsidRPr="00D27EB7">
              <w:rPr>
                <w:rFonts w:ascii="FS Brabo" w:hAnsi="FS Brabo"/>
                <w:lang w:val="en-US"/>
              </w:rPr>
              <w:t xml:space="preserve"> </w:t>
            </w:r>
            <w:r w:rsidR="003E73BD" w:rsidRPr="00D27EB7">
              <w:rPr>
                <w:rFonts w:ascii="FS Brabo" w:hAnsi="FS Brabo"/>
                <w:lang w:val="en-GB"/>
              </w:rPr>
              <w:t>[53</w:t>
            </w:r>
            <w:r w:rsidR="009D15D4" w:rsidRPr="00D27EB7">
              <w:rPr>
                <w:rFonts w:ascii="FS Brabo" w:hAnsi="FS Brabo"/>
                <w:lang w:val="en-GB"/>
              </w:rPr>
              <w:t>]</w:t>
            </w:r>
          </w:p>
          <w:p w14:paraId="4DB555B5" w14:textId="56FBF0AB" w:rsidR="00352E10" w:rsidRPr="00D27EB7" w:rsidRDefault="00352E10" w:rsidP="00E65371">
            <w:pPr>
              <w:rPr>
                <w:rFonts w:ascii="FS Brabo" w:hAnsi="FS Brabo"/>
                <w:lang w:val="en-US"/>
              </w:rPr>
            </w:pPr>
          </w:p>
        </w:tc>
        <w:tc>
          <w:tcPr>
            <w:tcW w:w="706" w:type="dxa"/>
          </w:tcPr>
          <w:p w14:paraId="40A5D6C6" w14:textId="77777777" w:rsidR="00352E10" w:rsidRPr="00D27EB7" w:rsidRDefault="00352E10" w:rsidP="00E65371">
            <w:pPr>
              <w:rPr>
                <w:rFonts w:ascii="FS Brabo" w:hAnsi="FS Brabo"/>
                <w:lang w:val="en-US"/>
              </w:rPr>
            </w:pPr>
            <w:r w:rsidRPr="00D27EB7">
              <w:rPr>
                <w:rFonts w:ascii="FS Brabo" w:hAnsi="FS Brabo"/>
                <w:lang w:val="en-US"/>
              </w:rPr>
              <w:t xml:space="preserve">1.26 </w:t>
            </w:r>
          </w:p>
        </w:tc>
        <w:tc>
          <w:tcPr>
            <w:tcW w:w="1350" w:type="dxa"/>
          </w:tcPr>
          <w:p w14:paraId="352D317D" w14:textId="77777777" w:rsidR="00352E10" w:rsidRPr="00D27EB7" w:rsidRDefault="00352E10" w:rsidP="00E65371">
            <w:pPr>
              <w:rPr>
                <w:rFonts w:ascii="FS Brabo" w:hAnsi="FS Brabo"/>
                <w:lang w:val="en-US"/>
              </w:rPr>
            </w:pPr>
            <w:r w:rsidRPr="00D27EB7">
              <w:rPr>
                <w:rFonts w:ascii="FS Brabo" w:hAnsi="FS Brabo"/>
                <w:lang w:val="en-US"/>
              </w:rPr>
              <w:t xml:space="preserve">2.7 </w:t>
            </w:r>
            <w:proofErr w:type="spellStart"/>
            <w:r w:rsidRPr="00D27EB7">
              <w:rPr>
                <w:rFonts w:ascii="FS Brabo" w:hAnsi="FS Brabo"/>
                <w:lang w:val="en-US"/>
              </w:rPr>
              <w:t>nW</w:t>
            </w:r>
            <w:proofErr w:type="spellEnd"/>
            <w:r w:rsidRPr="00D27EB7">
              <w:rPr>
                <w:rFonts w:ascii="FS Brabo" w:hAnsi="FS Brabo"/>
                <w:lang w:val="en-US"/>
              </w:rPr>
              <w:t>/</w:t>
            </w:r>
            <w:r w:rsidRPr="00D27EB7">
              <w:rPr>
                <w:rFonts w:ascii="FS Brabo" w:hAnsi="FS Brabo" w:cstheme="minorHAnsi"/>
                <w:lang w:val="en-US"/>
              </w:rPr>
              <w:t>c</w:t>
            </w:r>
            <w:r w:rsidRPr="00D27EB7">
              <w:rPr>
                <w:rFonts w:ascii="FS Brabo" w:hAnsi="FS Brabo"/>
                <w:lang w:val="en-US"/>
              </w:rPr>
              <w:t>m</w:t>
            </w:r>
            <w:r w:rsidRPr="00D27EB7">
              <w:rPr>
                <w:rFonts w:ascii="FS Brabo" w:hAnsi="FS Brabo"/>
                <w:vertAlign w:val="superscript"/>
                <w:lang w:val="en-US"/>
              </w:rPr>
              <w:t>3</w:t>
            </w:r>
          </w:p>
        </w:tc>
        <w:tc>
          <w:tcPr>
            <w:tcW w:w="791" w:type="dxa"/>
          </w:tcPr>
          <w:p w14:paraId="21D04DCC" w14:textId="4B81614D" w:rsidR="00352E10" w:rsidRPr="00D27EB7" w:rsidRDefault="00352E10" w:rsidP="008F0902">
            <w:pPr>
              <w:rPr>
                <w:rFonts w:ascii="FS Brabo" w:hAnsi="FS Brabo"/>
                <w:lang w:val="en-US"/>
              </w:rPr>
            </w:pPr>
            <w:r w:rsidRPr="00D27EB7">
              <w:rPr>
                <w:rFonts w:ascii="FS Brabo" w:hAnsi="FS Brabo"/>
                <w:lang w:val="en-US"/>
              </w:rPr>
              <w:t xml:space="preserve">12.0 </w:t>
            </w:r>
            <w:r w:rsidR="003E73BD" w:rsidRPr="00D27EB7">
              <w:rPr>
                <w:rFonts w:ascii="FS Brabo" w:hAnsi="FS Brabo"/>
                <w:lang w:val="en-US"/>
              </w:rPr>
              <w:t>[54</w:t>
            </w:r>
            <w:r w:rsidR="008F0902" w:rsidRPr="00D27EB7">
              <w:rPr>
                <w:rFonts w:ascii="FS Brabo" w:hAnsi="FS Brabo"/>
                <w:lang w:val="en-US"/>
              </w:rPr>
              <w:t>]</w:t>
            </w:r>
          </w:p>
        </w:tc>
        <w:tc>
          <w:tcPr>
            <w:tcW w:w="1736" w:type="dxa"/>
          </w:tcPr>
          <w:p w14:paraId="4F45463A" w14:textId="77777777" w:rsidR="00352E10" w:rsidRPr="00D27EB7" w:rsidRDefault="00352E10" w:rsidP="00E65371">
            <w:pPr>
              <w:rPr>
                <w:rFonts w:ascii="FS Brabo" w:hAnsi="FS Brabo"/>
                <w:lang w:val="en-US"/>
              </w:rPr>
            </w:pPr>
            <w:r w:rsidRPr="00D27EB7">
              <w:rPr>
                <w:rFonts w:ascii="FS Brabo" w:hAnsi="FS Brabo"/>
                <w:lang w:val="en-US"/>
              </w:rPr>
              <w:t>-</w:t>
            </w:r>
          </w:p>
        </w:tc>
      </w:tr>
      <w:tr w:rsidR="00352E10" w:rsidRPr="00D27EB7" w14:paraId="722D7FDD" w14:textId="77777777" w:rsidTr="008F0902">
        <w:trPr>
          <w:trHeight w:val="440"/>
        </w:trPr>
        <w:tc>
          <w:tcPr>
            <w:tcW w:w="3067" w:type="dxa"/>
          </w:tcPr>
          <w:p w14:paraId="425F9F7F" w14:textId="256B4925" w:rsidR="00352E10" w:rsidRPr="00D27EB7" w:rsidRDefault="003E73BD" w:rsidP="00E65371">
            <w:pPr>
              <w:rPr>
                <w:rFonts w:ascii="FS Brabo" w:hAnsi="FS Brabo"/>
                <w:lang w:val="en-US"/>
              </w:rPr>
            </w:pPr>
            <w:r w:rsidRPr="00D27EB7">
              <w:rPr>
                <w:rFonts w:ascii="FS Brabo" w:hAnsi="FS Brabo"/>
                <w:lang w:val="en-US"/>
              </w:rPr>
              <w:t>PENG based on vertical FF [51</w:t>
            </w:r>
            <w:r w:rsidR="00352E10" w:rsidRPr="00D27EB7">
              <w:rPr>
                <w:rFonts w:ascii="FS Brabo" w:hAnsi="FS Brabo"/>
                <w:lang w:val="en-US"/>
              </w:rPr>
              <w:t>]</w:t>
            </w:r>
          </w:p>
        </w:tc>
        <w:tc>
          <w:tcPr>
            <w:tcW w:w="706" w:type="dxa"/>
          </w:tcPr>
          <w:p w14:paraId="69769936" w14:textId="77777777" w:rsidR="00352E10" w:rsidRPr="00D27EB7" w:rsidRDefault="00352E10" w:rsidP="00E65371">
            <w:pPr>
              <w:rPr>
                <w:rFonts w:ascii="FS Brabo" w:hAnsi="FS Brabo"/>
                <w:lang w:val="en-US"/>
              </w:rPr>
            </w:pPr>
            <w:r w:rsidRPr="00D27EB7">
              <w:rPr>
                <w:rFonts w:ascii="FS Brabo" w:hAnsi="FS Brabo"/>
                <w:lang w:val="en-US"/>
              </w:rPr>
              <w:t>1.4</w:t>
            </w:r>
          </w:p>
        </w:tc>
        <w:tc>
          <w:tcPr>
            <w:tcW w:w="1350" w:type="dxa"/>
          </w:tcPr>
          <w:p w14:paraId="05E090CD" w14:textId="77777777" w:rsidR="00352E10" w:rsidRPr="00D27EB7" w:rsidRDefault="00352E10" w:rsidP="00E65371">
            <w:pPr>
              <w:rPr>
                <w:rFonts w:ascii="FS Brabo" w:hAnsi="FS Brabo"/>
                <w:lang w:val="en-US"/>
              </w:rPr>
            </w:pPr>
            <w:r w:rsidRPr="00D27EB7">
              <w:rPr>
                <w:rFonts w:ascii="FS Brabo" w:hAnsi="FS Brabo"/>
                <w:lang w:val="en-US"/>
              </w:rPr>
              <w:t xml:space="preserve">3.3 </w:t>
            </w:r>
            <w:proofErr w:type="spellStart"/>
            <w:r w:rsidRPr="00D27EB7">
              <w:rPr>
                <w:rFonts w:ascii="FS Brabo" w:hAnsi="FS Brabo"/>
                <w:lang w:val="en-US"/>
              </w:rPr>
              <w:t>nW</w:t>
            </w:r>
            <w:proofErr w:type="spellEnd"/>
            <w:r w:rsidRPr="00D27EB7">
              <w:rPr>
                <w:rFonts w:ascii="FS Brabo" w:hAnsi="FS Brabo"/>
                <w:lang w:val="en-US"/>
              </w:rPr>
              <w:t>/</w:t>
            </w:r>
            <w:r w:rsidRPr="00D27EB7">
              <w:rPr>
                <w:rFonts w:ascii="FS Brabo" w:hAnsi="FS Brabo" w:cstheme="minorHAnsi"/>
                <w:lang w:val="en-US"/>
              </w:rPr>
              <w:t>c</w:t>
            </w:r>
            <w:r w:rsidRPr="00D27EB7">
              <w:rPr>
                <w:rFonts w:ascii="FS Brabo" w:hAnsi="FS Brabo"/>
                <w:lang w:val="en-US"/>
              </w:rPr>
              <w:t>m</w:t>
            </w:r>
            <w:r w:rsidRPr="00D27EB7">
              <w:rPr>
                <w:rFonts w:ascii="FS Brabo" w:hAnsi="FS Brabo"/>
                <w:vertAlign w:val="superscript"/>
                <w:lang w:val="en-US"/>
              </w:rPr>
              <w:t>2</w:t>
            </w:r>
          </w:p>
        </w:tc>
        <w:tc>
          <w:tcPr>
            <w:tcW w:w="791" w:type="dxa"/>
          </w:tcPr>
          <w:p w14:paraId="131FB655" w14:textId="77777777" w:rsidR="00352E10" w:rsidRPr="00D27EB7" w:rsidRDefault="00352E10" w:rsidP="00E65371">
            <w:pPr>
              <w:rPr>
                <w:rFonts w:ascii="FS Brabo" w:hAnsi="FS Brabo"/>
                <w:lang w:val="en-US"/>
              </w:rPr>
            </w:pPr>
            <w:r w:rsidRPr="00D27EB7">
              <w:rPr>
                <w:rFonts w:ascii="FS Brabo" w:hAnsi="FS Brabo"/>
                <w:lang w:val="en-US"/>
              </w:rPr>
              <w:t>17.9</w:t>
            </w:r>
          </w:p>
        </w:tc>
        <w:tc>
          <w:tcPr>
            <w:tcW w:w="1736" w:type="dxa"/>
          </w:tcPr>
          <w:p w14:paraId="42A294A6" w14:textId="77777777" w:rsidR="00352E10" w:rsidRPr="00D27EB7" w:rsidRDefault="00352E10" w:rsidP="00E65371">
            <w:pPr>
              <w:rPr>
                <w:rFonts w:ascii="FS Brabo" w:hAnsi="FS Brabo"/>
                <w:lang w:val="en-US"/>
              </w:rPr>
            </w:pPr>
            <w:r w:rsidRPr="00D27EB7">
              <w:rPr>
                <w:rFonts w:ascii="FS Brabo" w:hAnsi="FS Brabo"/>
                <w:lang w:val="en-US"/>
              </w:rPr>
              <w:t xml:space="preserve">60 </w:t>
            </w:r>
          </w:p>
        </w:tc>
      </w:tr>
      <w:tr w:rsidR="00352E10" w:rsidRPr="00D27EB7" w14:paraId="637984EE" w14:textId="77777777" w:rsidTr="008F0902">
        <w:trPr>
          <w:trHeight w:val="440"/>
        </w:trPr>
        <w:tc>
          <w:tcPr>
            <w:tcW w:w="3067" w:type="dxa"/>
          </w:tcPr>
          <w:p w14:paraId="568F4023" w14:textId="4ED2A52C" w:rsidR="00352E10" w:rsidRPr="00D27EB7" w:rsidRDefault="00352E10" w:rsidP="008D343B">
            <w:pPr>
              <w:rPr>
                <w:rFonts w:ascii="FS Brabo" w:hAnsi="FS Brabo"/>
                <w:lang w:val="en-US"/>
              </w:rPr>
            </w:pPr>
            <w:r w:rsidRPr="00D27EB7">
              <w:rPr>
                <w:rFonts w:ascii="FS Brabo" w:hAnsi="FS Brabo"/>
                <w:lang w:val="en-US"/>
              </w:rPr>
              <w:t xml:space="preserve">PENG based on </w:t>
            </w:r>
            <w:r w:rsidR="008D343B" w:rsidRPr="00D27EB7">
              <w:rPr>
                <w:rFonts w:ascii="FS Brabo" w:hAnsi="FS Brabo"/>
                <w:lang w:val="en-US"/>
              </w:rPr>
              <w:t xml:space="preserve">horizontal </w:t>
            </w:r>
            <w:r w:rsidRPr="00D27EB7">
              <w:rPr>
                <w:rFonts w:ascii="FS Brabo" w:hAnsi="FS Brabo"/>
                <w:lang w:val="en-US"/>
              </w:rPr>
              <w:t>FF [43]</w:t>
            </w:r>
          </w:p>
        </w:tc>
        <w:tc>
          <w:tcPr>
            <w:tcW w:w="706" w:type="dxa"/>
          </w:tcPr>
          <w:p w14:paraId="509C6C7C" w14:textId="77777777" w:rsidR="00352E10" w:rsidRPr="00D27EB7" w:rsidRDefault="00352E10" w:rsidP="00E65371">
            <w:pPr>
              <w:rPr>
                <w:rFonts w:ascii="FS Brabo" w:hAnsi="FS Brabo"/>
                <w:lang w:val="en-US"/>
              </w:rPr>
            </w:pPr>
            <w:r w:rsidRPr="00D27EB7">
              <w:rPr>
                <w:rFonts w:ascii="FS Brabo" w:hAnsi="FS Brabo"/>
                <w:lang w:val="en-US"/>
              </w:rPr>
              <w:t>2.8</w:t>
            </w:r>
          </w:p>
        </w:tc>
        <w:tc>
          <w:tcPr>
            <w:tcW w:w="1350" w:type="dxa"/>
          </w:tcPr>
          <w:p w14:paraId="1BFAAEDC" w14:textId="06756010" w:rsidR="00352E10" w:rsidRPr="00D27EB7" w:rsidRDefault="008F0902" w:rsidP="00E65371">
            <w:pPr>
              <w:rPr>
                <w:rFonts w:ascii="FS Brabo" w:hAnsi="FS Brabo"/>
                <w:lang w:val="en-US"/>
              </w:rPr>
            </w:pPr>
            <w:r w:rsidRPr="00D27EB7">
              <w:rPr>
                <w:rFonts w:ascii="FS Brabo" w:hAnsi="FS Brabo"/>
                <w:lang w:val="en-US"/>
              </w:rPr>
              <w:t xml:space="preserve">8.2 </w:t>
            </w:r>
            <w:proofErr w:type="spellStart"/>
            <w:r w:rsidRPr="00D27EB7">
              <w:rPr>
                <w:rFonts w:ascii="FS Brabo" w:hAnsi="FS Brabo"/>
                <w:lang w:val="en-US"/>
              </w:rPr>
              <w:t>nW</w:t>
            </w:r>
            <w:proofErr w:type="spellEnd"/>
          </w:p>
        </w:tc>
        <w:tc>
          <w:tcPr>
            <w:tcW w:w="791" w:type="dxa"/>
          </w:tcPr>
          <w:p w14:paraId="7B12F147" w14:textId="77777777" w:rsidR="00352E10" w:rsidRPr="00D27EB7" w:rsidRDefault="00352E10" w:rsidP="00E65371">
            <w:pPr>
              <w:rPr>
                <w:rFonts w:ascii="FS Brabo" w:hAnsi="FS Brabo"/>
                <w:lang w:val="en-US"/>
              </w:rPr>
            </w:pPr>
            <w:r w:rsidRPr="00D27EB7">
              <w:rPr>
                <w:rFonts w:ascii="FS Brabo" w:hAnsi="FS Brabo"/>
                <w:lang w:val="en-US"/>
              </w:rPr>
              <w:t>-</w:t>
            </w:r>
          </w:p>
        </w:tc>
        <w:tc>
          <w:tcPr>
            <w:tcW w:w="1736" w:type="dxa"/>
          </w:tcPr>
          <w:p w14:paraId="20BF3C50" w14:textId="77777777" w:rsidR="00352E10" w:rsidRPr="00D27EB7" w:rsidRDefault="00352E10" w:rsidP="00E65371">
            <w:pPr>
              <w:rPr>
                <w:rFonts w:ascii="FS Brabo" w:hAnsi="FS Brabo"/>
                <w:lang w:val="en-US"/>
              </w:rPr>
            </w:pPr>
            <w:r w:rsidRPr="00D27EB7">
              <w:rPr>
                <w:rFonts w:ascii="FS Brabo" w:hAnsi="FS Brabo"/>
                <w:lang w:val="en-US"/>
              </w:rPr>
              <w:t>42</w:t>
            </w:r>
          </w:p>
        </w:tc>
      </w:tr>
    </w:tbl>
    <w:p w14:paraId="47ED7D52" w14:textId="6FEA75AE" w:rsidR="00352E10" w:rsidRPr="00D27EB7" w:rsidRDefault="00D00895" w:rsidP="00352E10">
      <w:r>
        <w:rPr>
          <w:noProof/>
          <w:lang w:val="pt-PT" w:eastAsia="pt-PT"/>
        </w:rPr>
        <w:drawing>
          <wp:inline distT="0" distB="0" distL="0" distR="0" wp14:anchorId="476097DE" wp14:editId="2E8A1916">
            <wp:extent cx="4197600" cy="84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7600" cy="846000"/>
                    </a:xfrm>
                    <a:prstGeom prst="rect">
                      <a:avLst/>
                    </a:prstGeom>
                    <a:noFill/>
                  </pic:spPr>
                </pic:pic>
              </a:graphicData>
            </a:graphic>
          </wp:inline>
        </w:drawing>
      </w:r>
    </w:p>
    <w:p w14:paraId="3097506A" w14:textId="77777777" w:rsidR="00AE7360" w:rsidRPr="00D27EB7" w:rsidRDefault="00AE7360" w:rsidP="00430837">
      <w:pPr>
        <w:pStyle w:val="BodyTextIntechOpen"/>
        <w:jc w:val="both"/>
      </w:pPr>
    </w:p>
    <w:p w14:paraId="7D38A090" w14:textId="4B7F5166" w:rsidR="00430837" w:rsidRPr="00D27EB7" w:rsidRDefault="002B07B1" w:rsidP="000A1B12">
      <w:pPr>
        <w:pStyle w:val="BodyTextIntechOpen"/>
        <w:jc w:val="both"/>
        <w:rPr>
          <w:sz w:val="18"/>
          <w:szCs w:val="18"/>
          <w:lang w:val="en-GB"/>
        </w:rPr>
      </w:pPr>
      <w:r w:rsidRPr="00D27EB7">
        <w:rPr>
          <w:sz w:val="18"/>
          <w:szCs w:val="18"/>
          <w:lang w:val="en-GB"/>
        </w:rPr>
        <w:t>Figure 8</w:t>
      </w:r>
      <w:r w:rsidR="00430837" w:rsidRPr="00D27EB7">
        <w:rPr>
          <w:sz w:val="18"/>
          <w:szCs w:val="18"/>
          <w:lang w:val="en-GB"/>
        </w:rPr>
        <w:t xml:space="preserve">. </w:t>
      </w:r>
      <w:r w:rsidR="000A1B12" w:rsidRPr="00D27EB7">
        <w:rPr>
          <w:sz w:val="18"/>
          <w:szCs w:val="18"/>
          <w:lang w:val="en-GB"/>
        </w:rPr>
        <w:t xml:space="preserve">(a) </w:t>
      </w:r>
      <w:r w:rsidR="00D00895" w:rsidRPr="00D00895">
        <w:rPr>
          <w:sz w:val="18"/>
          <w:szCs w:val="18"/>
        </w:rPr>
        <w:t xml:space="preserve"> Schematic illustration of FF peptide-based piezoelectric energy harvester (PEH); (b)  Output voltage responses with 1 GΩ external load; (c) Photograph of the LCD driven by pressing the PEH with a </w:t>
      </w:r>
      <w:proofErr w:type="spellStart"/>
      <w:r w:rsidR="00D00895" w:rsidRPr="00D00895">
        <w:rPr>
          <w:sz w:val="18"/>
          <w:szCs w:val="18"/>
        </w:rPr>
        <w:t>finger.</w:t>
      </w:r>
      <w:r w:rsidR="001B44A2" w:rsidRPr="00D27EB7">
        <w:rPr>
          <w:sz w:val="18"/>
          <w:szCs w:val="18"/>
        </w:rPr>
        <w:t>Reprinted</w:t>
      </w:r>
      <w:proofErr w:type="spellEnd"/>
      <w:r w:rsidR="001B44A2" w:rsidRPr="00D27EB7">
        <w:rPr>
          <w:sz w:val="18"/>
          <w:szCs w:val="18"/>
        </w:rPr>
        <w:t xml:space="preserve"> with permission from [4</w:t>
      </w:r>
      <w:r w:rsidR="00397E22" w:rsidRPr="00D27EB7">
        <w:rPr>
          <w:sz w:val="18"/>
          <w:szCs w:val="18"/>
        </w:rPr>
        <w:t>3</w:t>
      </w:r>
      <w:r w:rsidR="001B44A2" w:rsidRPr="00D27EB7">
        <w:rPr>
          <w:sz w:val="18"/>
          <w:szCs w:val="18"/>
        </w:rPr>
        <w:t>]. Copyright © 2018 American Chemical Society.</w:t>
      </w:r>
    </w:p>
    <w:p w14:paraId="506D70D5" w14:textId="77777777" w:rsidR="00F162E2" w:rsidRPr="00D27EB7" w:rsidRDefault="00F162E2" w:rsidP="00F162E2">
      <w:pPr>
        <w:pStyle w:val="BodyTextIntechOpen"/>
        <w:jc w:val="both"/>
        <w:rPr>
          <w:lang w:val="en-GB"/>
        </w:rPr>
      </w:pPr>
    </w:p>
    <w:p w14:paraId="1EC7F4B2" w14:textId="5AEBEBF0" w:rsidR="00C01C3A" w:rsidRPr="00D27EB7" w:rsidRDefault="00C01C3A" w:rsidP="00476764">
      <w:pPr>
        <w:pStyle w:val="BodyTextIntechOpen"/>
        <w:rPr>
          <w:b/>
        </w:rPr>
      </w:pPr>
      <w:r w:rsidRPr="00D27EB7">
        <w:rPr>
          <w:b/>
        </w:rPr>
        <w:t>Energy storage</w:t>
      </w:r>
    </w:p>
    <w:p w14:paraId="382261E8" w14:textId="7F75E8C0" w:rsidR="0066669E" w:rsidRPr="00D27EB7" w:rsidRDefault="0066669E" w:rsidP="0066669E">
      <w:pPr>
        <w:pStyle w:val="Heading1IntechOpen"/>
        <w:jc w:val="both"/>
        <w:rPr>
          <w:b w:val="0"/>
          <w:sz w:val="20"/>
          <w:szCs w:val="20"/>
        </w:rPr>
      </w:pPr>
      <w:r w:rsidRPr="00D27EB7">
        <w:rPr>
          <w:b w:val="0"/>
          <w:sz w:val="20"/>
          <w:szCs w:val="20"/>
        </w:rPr>
        <w:t xml:space="preserve">Piezoelectric biomaterials </w:t>
      </w:r>
      <w:r w:rsidR="009621A0" w:rsidRPr="00D27EB7">
        <w:rPr>
          <w:b w:val="0"/>
          <w:sz w:val="20"/>
          <w:szCs w:val="20"/>
        </w:rPr>
        <w:t>as exemplified by nanostructured</w:t>
      </w:r>
      <w:r w:rsidRPr="00D27EB7">
        <w:rPr>
          <w:b w:val="0"/>
          <w:sz w:val="20"/>
          <w:szCs w:val="20"/>
        </w:rPr>
        <w:t xml:space="preserve"> peptides can be </w:t>
      </w:r>
      <w:r w:rsidR="009621A0" w:rsidRPr="00D27EB7">
        <w:rPr>
          <w:b w:val="0"/>
          <w:sz w:val="20"/>
          <w:szCs w:val="20"/>
        </w:rPr>
        <w:t xml:space="preserve">also </w:t>
      </w:r>
      <w:r w:rsidRPr="00D27EB7">
        <w:rPr>
          <w:b w:val="0"/>
          <w:sz w:val="20"/>
          <w:szCs w:val="20"/>
        </w:rPr>
        <w:t xml:space="preserve">used for supercapacitors, due to their large specific surface area. </w:t>
      </w:r>
      <w:r w:rsidR="001A1780" w:rsidRPr="00D27EB7">
        <w:rPr>
          <w:b w:val="0"/>
          <w:sz w:val="20"/>
          <w:szCs w:val="20"/>
        </w:rPr>
        <w:t xml:space="preserve">Vapor deposition technology has been </w:t>
      </w:r>
      <w:r w:rsidR="009621A0" w:rsidRPr="00D27EB7">
        <w:rPr>
          <w:b w:val="0"/>
          <w:sz w:val="20"/>
          <w:szCs w:val="20"/>
        </w:rPr>
        <w:t xml:space="preserve">recently </w:t>
      </w:r>
      <w:r w:rsidR="001A1780" w:rsidRPr="00D27EB7">
        <w:rPr>
          <w:b w:val="0"/>
          <w:sz w:val="20"/>
          <w:szCs w:val="20"/>
        </w:rPr>
        <w:t xml:space="preserve">used to grow FF peptide nanotubes arrays </w:t>
      </w:r>
      <w:r w:rsidR="009621A0" w:rsidRPr="00D27EB7">
        <w:rPr>
          <w:b w:val="0"/>
          <w:sz w:val="20"/>
          <w:szCs w:val="20"/>
        </w:rPr>
        <w:t>as a part of electric</w:t>
      </w:r>
      <w:r w:rsidR="001A1780" w:rsidRPr="00D27EB7">
        <w:rPr>
          <w:b w:val="0"/>
          <w:sz w:val="20"/>
          <w:szCs w:val="20"/>
        </w:rPr>
        <w:t xml:space="preserve"> double layer capacitor</w:t>
      </w:r>
      <w:r w:rsidRPr="00D27EB7">
        <w:rPr>
          <w:b w:val="0"/>
          <w:sz w:val="20"/>
          <w:szCs w:val="20"/>
        </w:rPr>
        <w:t xml:space="preserve"> (EDLC) </w:t>
      </w:r>
      <w:r w:rsidR="002B07B1" w:rsidRPr="00D27EB7">
        <w:rPr>
          <w:b w:val="0"/>
          <w:sz w:val="20"/>
          <w:szCs w:val="20"/>
        </w:rPr>
        <w:t>[</w:t>
      </w:r>
      <w:r w:rsidR="00397E22" w:rsidRPr="00D27EB7">
        <w:rPr>
          <w:b w:val="0"/>
          <w:sz w:val="20"/>
          <w:szCs w:val="20"/>
        </w:rPr>
        <w:t>5</w:t>
      </w:r>
      <w:r w:rsidR="003E73BD" w:rsidRPr="00D27EB7">
        <w:rPr>
          <w:rFonts w:asciiTheme="minorHAnsi" w:hAnsiTheme="minorHAnsi"/>
          <w:b w:val="0"/>
          <w:sz w:val="20"/>
          <w:szCs w:val="20"/>
          <w:lang w:val="en-GB"/>
        </w:rPr>
        <w:t>5</w:t>
      </w:r>
      <w:r w:rsidRPr="00D27EB7">
        <w:rPr>
          <w:b w:val="0"/>
          <w:sz w:val="20"/>
          <w:szCs w:val="20"/>
        </w:rPr>
        <w:t xml:space="preserve">]. </w:t>
      </w:r>
      <w:r w:rsidR="001A1780" w:rsidRPr="00D27EB7">
        <w:rPr>
          <w:b w:val="0"/>
          <w:sz w:val="20"/>
          <w:szCs w:val="20"/>
        </w:rPr>
        <w:t xml:space="preserve">The capacitor based on </w:t>
      </w:r>
      <w:r w:rsidR="009621A0" w:rsidRPr="00D27EB7">
        <w:rPr>
          <w:b w:val="0"/>
          <w:sz w:val="20"/>
          <w:szCs w:val="20"/>
        </w:rPr>
        <w:t>these</w:t>
      </w:r>
      <w:r w:rsidR="001A1780" w:rsidRPr="00D27EB7">
        <w:rPr>
          <w:b w:val="0"/>
          <w:sz w:val="20"/>
          <w:szCs w:val="20"/>
        </w:rPr>
        <w:t xml:space="preserve"> nanotubes</w:t>
      </w:r>
      <w:r w:rsidR="009621A0" w:rsidRPr="00D27EB7">
        <w:rPr>
          <w:b w:val="0"/>
          <w:sz w:val="20"/>
          <w:szCs w:val="20"/>
        </w:rPr>
        <w:t xml:space="preserve"> </w:t>
      </w:r>
      <w:proofErr w:type="spellStart"/>
      <w:r w:rsidR="009621A0" w:rsidRPr="00D27EB7">
        <w:rPr>
          <w:b w:val="0"/>
          <w:sz w:val="20"/>
          <w:szCs w:val="20"/>
        </w:rPr>
        <w:t>as</w:t>
      </w:r>
      <w:r w:rsidR="001A1780" w:rsidRPr="00D27EB7">
        <w:rPr>
          <w:b w:val="0"/>
          <w:sz w:val="20"/>
          <w:szCs w:val="20"/>
        </w:rPr>
        <w:t>modified</w:t>
      </w:r>
      <w:proofErr w:type="spellEnd"/>
      <w:r w:rsidR="001A1780" w:rsidRPr="00D27EB7">
        <w:rPr>
          <w:b w:val="0"/>
          <w:sz w:val="20"/>
          <w:szCs w:val="20"/>
        </w:rPr>
        <w:t xml:space="preserve"> electrode showed a high areal capacitance of 480 µF cm</w:t>
      </w:r>
      <w:r w:rsidR="001A1780" w:rsidRPr="00D27EB7">
        <w:rPr>
          <w:b w:val="0"/>
          <w:sz w:val="20"/>
          <w:szCs w:val="20"/>
          <w:vertAlign w:val="superscript"/>
        </w:rPr>
        <w:t>−2</w:t>
      </w:r>
      <w:r w:rsidR="001A1780" w:rsidRPr="00D27EB7">
        <w:rPr>
          <w:b w:val="0"/>
          <w:sz w:val="20"/>
          <w:szCs w:val="20"/>
        </w:rPr>
        <w:t xml:space="preserve"> which was is four times as high as th</w:t>
      </w:r>
      <w:r w:rsidR="009621A0" w:rsidRPr="00D27EB7">
        <w:rPr>
          <w:b w:val="0"/>
          <w:sz w:val="20"/>
          <w:szCs w:val="20"/>
        </w:rPr>
        <w:t>at for carbon nanotubes</w:t>
      </w:r>
      <w:r w:rsidR="005B03AA" w:rsidRPr="00D27EB7">
        <w:rPr>
          <w:b w:val="0"/>
          <w:sz w:val="20"/>
          <w:szCs w:val="20"/>
        </w:rPr>
        <w:t xml:space="preserve"> modified </w:t>
      </w:r>
      <w:proofErr w:type="spellStart"/>
      <w:r w:rsidR="005B03AA" w:rsidRPr="00D27EB7">
        <w:rPr>
          <w:b w:val="0"/>
          <w:sz w:val="20"/>
          <w:szCs w:val="20"/>
        </w:rPr>
        <w:t>electrodes</w:t>
      </w:r>
      <w:r w:rsidR="001A1780" w:rsidRPr="00D27EB7">
        <w:rPr>
          <w:b w:val="0"/>
          <w:sz w:val="20"/>
          <w:szCs w:val="20"/>
        </w:rPr>
        <w:t>and</w:t>
      </w:r>
      <w:proofErr w:type="spellEnd"/>
      <w:r w:rsidR="001A1780" w:rsidRPr="00D27EB7">
        <w:rPr>
          <w:b w:val="0"/>
          <w:sz w:val="20"/>
          <w:szCs w:val="20"/>
        </w:rPr>
        <w:t xml:space="preserve"> 30 times higher than </w:t>
      </w:r>
      <w:r w:rsidR="005B03AA" w:rsidRPr="00D27EB7">
        <w:rPr>
          <w:b w:val="0"/>
          <w:sz w:val="20"/>
          <w:szCs w:val="20"/>
        </w:rPr>
        <w:t>that</w:t>
      </w:r>
      <w:r w:rsidR="001A1780" w:rsidRPr="00D27EB7">
        <w:rPr>
          <w:b w:val="0"/>
          <w:sz w:val="20"/>
          <w:szCs w:val="20"/>
        </w:rPr>
        <w:t xml:space="preserve"> for carbon electrodes without any modification. The FF nanotubes-based capacitor demonstrated </w:t>
      </w:r>
      <w:r w:rsidR="005B03AA" w:rsidRPr="00D27EB7">
        <w:rPr>
          <w:b w:val="0"/>
          <w:sz w:val="20"/>
          <w:szCs w:val="20"/>
        </w:rPr>
        <w:t>very</w:t>
      </w:r>
      <w:r w:rsidR="001A1780" w:rsidRPr="00D27EB7">
        <w:rPr>
          <w:b w:val="0"/>
          <w:sz w:val="20"/>
          <w:szCs w:val="20"/>
        </w:rPr>
        <w:t xml:space="preserve"> high cycle stability and no significant capacity loss after 10000 charge–discharge cycles [</w:t>
      </w:r>
      <w:r w:rsidR="003E73BD" w:rsidRPr="00D27EB7">
        <w:rPr>
          <w:b w:val="0"/>
          <w:sz w:val="20"/>
          <w:szCs w:val="20"/>
        </w:rPr>
        <w:t>55</w:t>
      </w:r>
      <w:r w:rsidR="001A1780" w:rsidRPr="00D27EB7">
        <w:rPr>
          <w:b w:val="0"/>
          <w:sz w:val="20"/>
          <w:szCs w:val="20"/>
        </w:rPr>
        <w:t>]. An external electric field was applied to generate unidirectionally aligned and stable FF nanotube/microtube arrays at room</w:t>
      </w:r>
      <w:r w:rsidRPr="00D27EB7">
        <w:rPr>
          <w:b w:val="0"/>
          <w:sz w:val="20"/>
          <w:szCs w:val="20"/>
        </w:rPr>
        <w:t xml:space="preserve"> temperature [</w:t>
      </w:r>
      <w:r w:rsidR="001A1780" w:rsidRPr="00D27EB7">
        <w:rPr>
          <w:b w:val="0"/>
          <w:sz w:val="20"/>
          <w:szCs w:val="20"/>
        </w:rPr>
        <w:t>5</w:t>
      </w:r>
      <w:r w:rsidR="003E73BD" w:rsidRPr="00D27EB7">
        <w:rPr>
          <w:b w:val="0"/>
          <w:sz w:val="20"/>
          <w:szCs w:val="20"/>
        </w:rPr>
        <w:t>6</w:t>
      </w:r>
      <w:r w:rsidRPr="00D27EB7">
        <w:rPr>
          <w:b w:val="0"/>
          <w:sz w:val="20"/>
          <w:szCs w:val="20"/>
        </w:rPr>
        <w:t xml:space="preserve">]. The FF nanotube/microtubes with open ends morphology and multi-layer walls </w:t>
      </w:r>
      <w:r w:rsidR="005B03AA" w:rsidRPr="00D27EB7">
        <w:rPr>
          <w:b w:val="0"/>
          <w:sz w:val="20"/>
          <w:szCs w:val="20"/>
        </w:rPr>
        <w:t>were considered as the origin of</w:t>
      </w:r>
      <w:r w:rsidRPr="00D27EB7">
        <w:rPr>
          <w:b w:val="0"/>
          <w:sz w:val="20"/>
          <w:szCs w:val="20"/>
        </w:rPr>
        <w:t xml:space="preserve"> the large specific surface area. </w:t>
      </w:r>
      <w:r w:rsidR="001A1780" w:rsidRPr="00D27EB7">
        <w:rPr>
          <w:b w:val="0"/>
          <w:sz w:val="20"/>
          <w:szCs w:val="20"/>
        </w:rPr>
        <w:t>The FF nanostructures were used as electrodes to fabricate a supercapacitor, and a high specific capacity of 1000 µF cm</w:t>
      </w:r>
      <w:r w:rsidR="001A1780" w:rsidRPr="00D27EB7">
        <w:rPr>
          <w:b w:val="0"/>
          <w:sz w:val="20"/>
          <w:szCs w:val="20"/>
          <w:vertAlign w:val="superscript"/>
        </w:rPr>
        <w:t>−2</w:t>
      </w:r>
      <w:r w:rsidR="001A1780" w:rsidRPr="00D27EB7">
        <w:rPr>
          <w:b w:val="0"/>
          <w:sz w:val="20"/>
          <w:szCs w:val="20"/>
        </w:rPr>
        <w:t xml:space="preserve"> at a scan rate of </w:t>
      </w:r>
      <w:r w:rsidR="004157FC" w:rsidRPr="00D27EB7">
        <w:rPr>
          <w:b w:val="0"/>
          <w:sz w:val="20"/>
          <w:szCs w:val="20"/>
        </w:rPr>
        <w:t>50 mV s</w:t>
      </w:r>
      <w:r w:rsidR="004157FC" w:rsidRPr="00D27EB7">
        <w:rPr>
          <w:b w:val="0"/>
          <w:sz w:val="20"/>
          <w:szCs w:val="20"/>
          <w:vertAlign w:val="superscript"/>
        </w:rPr>
        <w:t>−1</w:t>
      </w:r>
      <w:r w:rsidR="002B07B1" w:rsidRPr="00D27EB7">
        <w:rPr>
          <w:b w:val="0"/>
          <w:sz w:val="20"/>
          <w:szCs w:val="20"/>
        </w:rPr>
        <w:t xml:space="preserve"> was obtained (Figure 9</w:t>
      </w:r>
      <w:r w:rsidR="00555D97" w:rsidRPr="00D27EB7">
        <w:rPr>
          <w:b w:val="0"/>
          <w:sz w:val="20"/>
          <w:szCs w:val="20"/>
        </w:rPr>
        <w:t>)</w:t>
      </w:r>
      <w:r w:rsidR="002B07B1" w:rsidRPr="00D27EB7">
        <w:rPr>
          <w:b w:val="0"/>
          <w:sz w:val="20"/>
          <w:szCs w:val="20"/>
        </w:rPr>
        <w:t>.</w:t>
      </w:r>
    </w:p>
    <w:p w14:paraId="375EEE91" w14:textId="3FD084BA" w:rsidR="00555D97" w:rsidRPr="00D27EB7" w:rsidRDefault="00555D97" w:rsidP="0066669E">
      <w:pPr>
        <w:pStyle w:val="Heading1IntechOpen"/>
        <w:jc w:val="both"/>
        <w:rPr>
          <w:b w:val="0"/>
          <w:sz w:val="20"/>
          <w:szCs w:val="20"/>
        </w:rPr>
      </w:pPr>
      <w:r w:rsidRPr="00D27EB7">
        <w:rPr>
          <w:b w:val="0"/>
          <w:noProof/>
          <w:sz w:val="20"/>
          <w:szCs w:val="20"/>
          <w:lang w:val="pt-PT" w:eastAsia="pt-PT"/>
        </w:rPr>
        <w:lastRenderedPageBreak/>
        <w:drawing>
          <wp:inline distT="0" distB="0" distL="0" distR="0" wp14:anchorId="4F472BAE" wp14:editId="3E5BD54D">
            <wp:extent cx="3378200" cy="2517385"/>
            <wp:effectExtent l="0" t="0" r="0" b="0"/>
            <wp:docPr id="2" name="Picture 2" descr="C:\Users\svitlanakopyl\Downloads\12274_2014_455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kopyl\Downloads\12274_2014_455_Fig1_HTM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718" cy="2529694"/>
                    </a:xfrm>
                    <a:prstGeom prst="rect">
                      <a:avLst/>
                    </a:prstGeom>
                    <a:noFill/>
                    <a:ln>
                      <a:noFill/>
                    </a:ln>
                  </pic:spPr>
                </pic:pic>
              </a:graphicData>
            </a:graphic>
          </wp:inline>
        </w:drawing>
      </w:r>
    </w:p>
    <w:p w14:paraId="3795EA9D" w14:textId="39726719" w:rsidR="004A6C55" w:rsidRPr="00D27EB7" w:rsidRDefault="002B07B1" w:rsidP="004A6C55">
      <w:pPr>
        <w:pStyle w:val="Heading1IntechOpen"/>
        <w:jc w:val="both"/>
        <w:rPr>
          <w:b w:val="0"/>
          <w:sz w:val="20"/>
          <w:szCs w:val="20"/>
        </w:rPr>
      </w:pPr>
      <w:r w:rsidRPr="00D27EB7">
        <w:rPr>
          <w:b w:val="0"/>
          <w:sz w:val="18"/>
          <w:szCs w:val="18"/>
        </w:rPr>
        <w:t>Figure 9</w:t>
      </w:r>
      <w:r w:rsidR="00445F2E" w:rsidRPr="00D27EB7">
        <w:rPr>
          <w:b w:val="0"/>
          <w:sz w:val="18"/>
          <w:szCs w:val="18"/>
        </w:rPr>
        <w:t>. Cyclic voltammetry measurements of the FTO electrode coated with unidirectionally aligned NTs/MTs (red line).</w:t>
      </w:r>
      <w:r w:rsidR="004A6C55" w:rsidRPr="00D27EB7">
        <w:rPr>
          <w:sz w:val="18"/>
          <w:szCs w:val="18"/>
        </w:rPr>
        <w:t xml:space="preserve"> </w:t>
      </w:r>
      <w:r w:rsidR="004A6C55" w:rsidRPr="00D27EB7">
        <w:rPr>
          <w:b w:val="0"/>
          <w:sz w:val="18"/>
          <w:szCs w:val="18"/>
        </w:rPr>
        <w:t>Reprinted by permission from [5</w:t>
      </w:r>
      <w:r w:rsidR="00467A51" w:rsidRPr="00D27EB7">
        <w:rPr>
          <w:b w:val="0"/>
          <w:sz w:val="18"/>
          <w:szCs w:val="18"/>
        </w:rPr>
        <w:t>6</w:t>
      </w:r>
      <w:r w:rsidR="004A6C55" w:rsidRPr="00D27EB7">
        <w:rPr>
          <w:b w:val="0"/>
          <w:sz w:val="18"/>
          <w:szCs w:val="18"/>
        </w:rPr>
        <w:t>]. Springer Nature. Copyright © 2014</w:t>
      </w:r>
    </w:p>
    <w:p w14:paraId="3C60C93E" w14:textId="024420D1" w:rsidR="00CB3ECF" w:rsidRPr="00D27EB7" w:rsidRDefault="00CB3ECF" w:rsidP="004A6C55">
      <w:pPr>
        <w:pStyle w:val="Heading1IntechOpen"/>
        <w:jc w:val="both"/>
        <w:rPr>
          <w:b w:val="0"/>
          <w:sz w:val="20"/>
          <w:szCs w:val="20"/>
        </w:rPr>
      </w:pPr>
      <w:r w:rsidRPr="00D27EB7">
        <w:rPr>
          <w:b w:val="0"/>
          <w:sz w:val="20"/>
          <w:szCs w:val="20"/>
        </w:rPr>
        <w:t xml:space="preserve">It has been reported </w:t>
      </w:r>
      <w:r w:rsidR="0053302F">
        <w:rPr>
          <w:b w:val="0"/>
          <w:sz w:val="20"/>
          <w:szCs w:val="20"/>
        </w:rPr>
        <w:t>[55, 57, 58</w:t>
      </w:r>
      <w:r w:rsidR="00BF567C" w:rsidRPr="00D27EB7">
        <w:rPr>
          <w:b w:val="0"/>
          <w:sz w:val="20"/>
          <w:szCs w:val="20"/>
        </w:rPr>
        <w:t xml:space="preserve">] </w:t>
      </w:r>
      <w:r w:rsidRPr="00D27EB7">
        <w:rPr>
          <w:b w:val="0"/>
          <w:sz w:val="20"/>
          <w:szCs w:val="20"/>
        </w:rPr>
        <w:t xml:space="preserve">that FF nanostructures </w:t>
      </w:r>
      <w:r w:rsidR="005B03AA" w:rsidRPr="00D27EB7">
        <w:rPr>
          <w:b w:val="0"/>
          <w:sz w:val="20"/>
          <w:szCs w:val="20"/>
        </w:rPr>
        <w:t xml:space="preserve">hold a </w:t>
      </w:r>
      <w:r w:rsidRPr="00D27EB7">
        <w:rPr>
          <w:b w:val="0"/>
          <w:sz w:val="20"/>
          <w:szCs w:val="20"/>
        </w:rPr>
        <w:t xml:space="preserve">potential as high-capacity ultracapacitors for fast charging in energy storage applications such as batteries for mobile devices and electric vehicles. In particular, vertical FF nanostructures can increase the effective activation area of </w:t>
      </w:r>
      <w:r w:rsidRPr="00D27EB7">
        <w:rPr>
          <w:rFonts w:ascii="Times New Roman" w:hAnsi="Times New Roman" w:cs="Times New Roman"/>
          <w:b w:val="0"/>
          <w:sz w:val="20"/>
          <w:szCs w:val="20"/>
        </w:rPr>
        <w:t>​​</w:t>
      </w:r>
      <w:r w:rsidRPr="00D27EB7">
        <w:rPr>
          <w:b w:val="0"/>
          <w:sz w:val="20"/>
          <w:szCs w:val="20"/>
        </w:rPr>
        <w:t>modified electrodes and i</w:t>
      </w:r>
      <w:r w:rsidR="00BF567C" w:rsidRPr="00D27EB7">
        <w:rPr>
          <w:b w:val="0"/>
          <w:sz w:val="20"/>
          <w:szCs w:val="20"/>
        </w:rPr>
        <w:t>ncrease electrical conductivity</w:t>
      </w:r>
      <w:r w:rsidR="0053302F">
        <w:rPr>
          <w:b w:val="0"/>
          <w:sz w:val="20"/>
          <w:szCs w:val="20"/>
        </w:rPr>
        <w:t xml:space="preserve"> [55</w:t>
      </w:r>
      <w:r w:rsidR="00BF567C" w:rsidRPr="00D27EB7">
        <w:rPr>
          <w:b w:val="0"/>
          <w:sz w:val="20"/>
          <w:szCs w:val="20"/>
        </w:rPr>
        <w:t xml:space="preserve">]. </w:t>
      </w:r>
    </w:p>
    <w:p w14:paraId="6815326D" w14:textId="77777777" w:rsidR="00CB3ECF" w:rsidRPr="00D27EB7" w:rsidRDefault="00CB3ECF" w:rsidP="004A6C55">
      <w:pPr>
        <w:pStyle w:val="Heading1IntechOpen"/>
        <w:jc w:val="both"/>
        <w:rPr>
          <w:b w:val="0"/>
          <w:sz w:val="20"/>
          <w:szCs w:val="20"/>
        </w:rPr>
      </w:pPr>
    </w:p>
    <w:p w14:paraId="5DC2520B" w14:textId="5C03100D" w:rsidR="00E52747" w:rsidRPr="00D27EB7" w:rsidRDefault="001E25D2" w:rsidP="004A6C55">
      <w:pPr>
        <w:pStyle w:val="Heading1IntechOpen"/>
        <w:rPr>
          <w:sz w:val="20"/>
          <w:szCs w:val="20"/>
        </w:rPr>
      </w:pPr>
      <w:r w:rsidRPr="00D27EB7">
        <w:rPr>
          <w:sz w:val="20"/>
          <w:szCs w:val="20"/>
        </w:rPr>
        <w:t>C</w:t>
      </w:r>
      <w:r w:rsidR="008E444C" w:rsidRPr="00D27EB7">
        <w:rPr>
          <w:sz w:val="20"/>
          <w:szCs w:val="20"/>
        </w:rPr>
        <w:t>onclusion</w:t>
      </w:r>
      <w:r w:rsidR="00221DEE" w:rsidRPr="00D27EB7">
        <w:rPr>
          <w:sz w:val="20"/>
          <w:szCs w:val="20"/>
        </w:rPr>
        <w:t>s</w:t>
      </w:r>
    </w:p>
    <w:p w14:paraId="7CB7E0CD" w14:textId="65DE6B25" w:rsidR="00250DBF" w:rsidRPr="00D27EB7" w:rsidRDefault="00250DBF" w:rsidP="00250DBF">
      <w:pPr>
        <w:pStyle w:val="Heading1IntechOpen"/>
        <w:jc w:val="both"/>
        <w:rPr>
          <w:b w:val="0"/>
          <w:sz w:val="20"/>
          <w:szCs w:val="20"/>
        </w:rPr>
      </w:pPr>
      <w:r w:rsidRPr="00D27EB7">
        <w:rPr>
          <w:b w:val="0"/>
          <w:sz w:val="20"/>
          <w:szCs w:val="20"/>
        </w:rPr>
        <w:t xml:space="preserve">The purpose of this book chapter </w:t>
      </w:r>
      <w:r w:rsidR="00221DEE" w:rsidRPr="00D27EB7">
        <w:rPr>
          <w:b w:val="0"/>
          <w:sz w:val="20"/>
          <w:szCs w:val="20"/>
        </w:rPr>
        <w:t xml:space="preserve">was </w:t>
      </w:r>
      <w:r w:rsidRPr="00D27EB7">
        <w:rPr>
          <w:b w:val="0"/>
          <w:sz w:val="20"/>
          <w:szCs w:val="20"/>
        </w:rPr>
        <w:t xml:space="preserve">to give an overview of the most relevant findings </w:t>
      </w:r>
      <w:r w:rsidR="00FF15E4" w:rsidRPr="00D27EB7">
        <w:rPr>
          <w:b w:val="0"/>
          <w:sz w:val="20"/>
          <w:szCs w:val="20"/>
        </w:rPr>
        <w:t xml:space="preserve">in the </w:t>
      </w:r>
      <w:r w:rsidRPr="00D27EB7">
        <w:rPr>
          <w:b w:val="0"/>
          <w:sz w:val="20"/>
          <w:szCs w:val="20"/>
        </w:rPr>
        <w:t xml:space="preserve">piezoelectric </w:t>
      </w:r>
      <w:r w:rsidR="00FF15E4" w:rsidRPr="00D27EB7">
        <w:rPr>
          <w:b w:val="0"/>
          <w:sz w:val="20"/>
          <w:szCs w:val="20"/>
        </w:rPr>
        <w:t>studies on</w:t>
      </w:r>
      <w:r w:rsidRPr="00D27EB7">
        <w:rPr>
          <w:b w:val="0"/>
          <w:sz w:val="20"/>
          <w:szCs w:val="20"/>
        </w:rPr>
        <w:t xml:space="preserve"> self-assembled peptides, in particular using diphenylalanine. Diphenylalanine, as a piezoelectric self-assembled dipeptide, is important </w:t>
      </w:r>
      <w:proofErr w:type="spellStart"/>
      <w:r w:rsidR="00FF15E4" w:rsidRPr="00D27EB7">
        <w:rPr>
          <w:b w:val="0"/>
          <w:sz w:val="20"/>
          <w:szCs w:val="20"/>
        </w:rPr>
        <w:t>from</w:t>
      </w:r>
      <w:r w:rsidRPr="00D27EB7">
        <w:rPr>
          <w:b w:val="0"/>
          <w:sz w:val="20"/>
          <w:szCs w:val="20"/>
        </w:rPr>
        <w:t>both</w:t>
      </w:r>
      <w:proofErr w:type="spellEnd"/>
      <w:r w:rsidRPr="00D27EB7">
        <w:rPr>
          <w:b w:val="0"/>
          <w:sz w:val="20"/>
          <w:szCs w:val="20"/>
        </w:rPr>
        <w:t xml:space="preserve"> </w:t>
      </w:r>
      <w:r w:rsidR="00FF15E4" w:rsidRPr="00D27EB7">
        <w:rPr>
          <w:b w:val="0"/>
          <w:sz w:val="20"/>
          <w:szCs w:val="20"/>
        </w:rPr>
        <w:t xml:space="preserve">the </w:t>
      </w:r>
      <w:r w:rsidRPr="00D27EB7">
        <w:rPr>
          <w:b w:val="0"/>
          <w:sz w:val="20"/>
          <w:szCs w:val="20"/>
        </w:rPr>
        <w:t xml:space="preserve">fundamental </w:t>
      </w:r>
      <w:r w:rsidR="00FF15E4" w:rsidRPr="00D27EB7">
        <w:rPr>
          <w:b w:val="0"/>
          <w:sz w:val="20"/>
          <w:szCs w:val="20"/>
        </w:rPr>
        <w:t>point of view</w:t>
      </w:r>
      <w:r w:rsidRPr="00D27EB7">
        <w:rPr>
          <w:b w:val="0"/>
          <w:sz w:val="20"/>
          <w:szCs w:val="20"/>
        </w:rPr>
        <w:t xml:space="preserve"> and real-world energy harvesting applications. The morphology of FF peptide, the mechanism of self-assembly, the doping/composite structure are of particular </w:t>
      </w:r>
      <w:proofErr w:type="spellStart"/>
      <w:r w:rsidRPr="00D27EB7">
        <w:rPr>
          <w:b w:val="0"/>
          <w:sz w:val="20"/>
          <w:szCs w:val="20"/>
        </w:rPr>
        <w:t>interest</w:t>
      </w:r>
      <w:r w:rsidR="00FF15E4" w:rsidRPr="00D27EB7">
        <w:rPr>
          <w:b w:val="0"/>
          <w:sz w:val="20"/>
          <w:szCs w:val="20"/>
        </w:rPr>
        <w:t>due</w:t>
      </w:r>
      <w:proofErr w:type="spellEnd"/>
      <w:r w:rsidR="00FF15E4" w:rsidRPr="00D27EB7">
        <w:rPr>
          <w:b w:val="0"/>
          <w:sz w:val="20"/>
          <w:szCs w:val="20"/>
        </w:rPr>
        <w:t xml:space="preserve"> to their effect on piezoelectricity</w:t>
      </w:r>
      <w:r w:rsidRPr="00D27EB7">
        <w:rPr>
          <w:b w:val="0"/>
          <w:sz w:val="20"/>
          <w:szCs w:val="20"/>
        </w:rPr>
        <w:t xml:space="preserve"> From the point of view of application</w:t>
      </w:r>
      <w:r w:rsidR="005B03AA" w:rsidRPr="00D27EB7">
        <w:rPr>
          <w:b w:val="0"/>
          <w:sz w:val="20"/>
          <w:szCs w:val="20"/>
        </w:rPr>
        <w:t>s</w:t>
      </w:r>
      <w:r w:rsidRPr="00D27EB7">
        <w:rPr>
          <w:b w:val="0"/>
          <w:sz w:val="20"/>
          <w:szCs w:val="20"/>
        </w:rPr>
        <w:t xml:space="preserve">, two major applications were highlighted: nanogenerators based on piezoelectric biomaterials, such as FF peptides, and energy storage capacitors. Both </w:t>
      </w:r>
      <w:r w:rsidR="00FF15E4" w:rsidRPr="00D27EB7">
        <w:rPr>
          <w:b w:val="0"/>
          <w:sz w:val="20"/>
          <w:szCs w:val="20"/>
        </w:rPr>
        <w:t xml:space="preserve">types of </w:t>
      </w:r>
      <w:r w:rsidRPr="00D27EB7">
        <w:rPr>
          <w:b w:val="0"/>
          <w:sz w:val="20"/>
          <w:szCs w:val="20"/>
        </w:rPr>
        <w:t xml:space="preserve">nanogenerators </w:t>
      </w:r>
      <w:r w:rsidR="00FF15E4" w:rsidRPr="00D27EB7">
        <w:rPr>
          <w:b w:val="0"/>
          <w:sz w:val="20"/>
          <w:szCs w:val="20"/>
        </w:rPr>
        <w:t>described in this Chapter</w:t>
      </w:r>
      <w:r w:rsidRPr="00D27EB7">
        <w:rPr>
          <w:b w:val="0"/>
          <w:sz w:val="20"/>
          <w:szCs w:val="20"/>
        </w:rPr>
        <w:t xml:space="preserve"> </w:t>
      </w:r>
      <w:r w:rsidR="00FF15E4" w:rsidRPr="00D27EB7">
        <w:rPr>
          <w:b w:val="0"/>
          <w:sz w:val="20"/>
          <w:szCs w:val="20"/>
        </w:rPr>
        <w:t xml:space="preserve">combine </w:t>
      </w:r>
      <w:r w:rsidRPr="00D27EB7">
        <w:rPr>
          <w:b w:val="0"/>
          <w:sz w:val="20"/>
          <w:szCs w:val="20"/>
        </w:rPr>
        <w:t xml:space="preserve">high </w:t>
      </w:r>
      <w:r w:rsidR="00FF15E4" w:rsidRPr="00D27EB7">
        <w:rPr>
          <w:b w:val="0"/>
          <w:sz w:val="20"/>
          <w:szCs w:val="20"/>
        </w:rPr>
        <w:t>efficiency</w:t>
      </w:r>
      <w:r w:rsidRPr="00D27EB7">
        <w:rPr>
          <w:b w:val="0"/>
          <w:sz w:val="20"/>
          <w:szCs w:val="20"/>
        </w:rPr>
        <w:t xml:space="preserve">, stability and self-assembled </w:t>
      </w:r>
      <w:r w:rsidR="00FF15E4" w:rsidRPr="00D27EB7">
        <w:rPr>
          <w:b w:val="0"/>
          <w:sz w:val="20"/>
          <w:szCs w:val="20"/>
        </w:rPr>
        <w:t xml:space="preserve">features </w:t>
      </w:r>
      <w:r w:rsidRPr="00D27EB7">
        <w:rPr>
          <w:b w:val="0"/>
          <w:sz w:val="20"/>
          <w:szCs w:val="20"/>
        </w:rPr>
        <w:t xml:space="preserve">for energy </w:t>
      </w:r>
      <w:r w:rsidR="00FF15E4" w:rsidRPr="00D27EB7">
        <w:rPr>
          <w:b w:val="0"/>
          <w:sz w:val="20"/>
          <w:szCs w:val="20"/>
        </w:rPr>
        <w:t xml:space="preserve">harvesting and </w:t>
      </w:r>
      <w:r w:rsidRPr="00D27EB7">
        <w:rPr>
          <w:b w:val="0"/>
          <w:sz w:val="20"/>
          <w:szCs w:val="20"/>
        </w:rPr>
        <w:t xml:space="preserve">storage </w:t>
      </w:r>
      <w:r w:rsidR="00FF15E4" w:rsidRPr="00D27EB7">
        <w:rPr>
          <w:b w:val="0"/>
          <w:sz w:val="20"/>
          <w:szCs w:val="20"/>
        </w:rPr>
        <w:t xml:space="preserve">that </w:t>
      </w:r>
      <w:r w:rsidRPr="00D27EB7">
        <w:rPr>
          <w:b w:val="0"/>
          <w:sz w:val="20"/>
          <w:szCs w:val="20"/>
        </w:rPr>
        <w:t xml:space="preserve">are desirable for future applications. Further, the research on self-assembled materials with a high piezoelectric response, by controlling their composition and structure, can </w:t>
      </w:r>
      <w:r w:rsidR="00FF15E4" w:rsidRPr="00D27EB7">
        <w:rPr>
          <w:b w:val="0"/>
          <w:sz w:val="20"/>
          <w:szCs w:val="20"/>
        </w:rPr>
        <w:t>lead</w:t>
      </w:r>
      <w:r w:rsidRPr="00D27EB7">
        <w:rPr>
          <w:b w:val="0"/>
          <w:sz w:val="20"/>
          <w:szCs w:val="20"/>
        </w:rPr>
        <w:t xml:space="preserve"> to the next generation of nanogenerators in a near future.</w:t>
      </w:r>
    </w:p>
    <w:p w14:paraId="360C634B" w14:textId="353821E4" w:rsidR="007C2328" w:rsidRPr="00D27EB7" w:rsidRDefault="001E25D2" w:rsidP="00250DBF">
      <w:pPr>
        <w:pStyle w:val="Heading1IntechOpen"/>
      </w:pPr>
      <w:r w:rsidRPr="00D27EB7">
        <w:t>Acknowledgments</w:t>
      </w:r>
    </w:p>
    <w:p w14:paraId="470934AD" w14:textId="6E8CE3B0" w:rsidR="00A87C1F" w:rsidRPr="00D27EB7" w:rsidRDefault="007C2328" w:rsidP="001A7564">
      <w:pPr>
        <w:pStyle w:val="BodyTextIntechOpen"/>
        <w:jc w:val="both"/>
      </w:pPr>
      <w:r w:rsidRPr="00D27EB7">
        <w:t xml:space="preserve">This work was developed within the scope of the project CICECO-Aveiro Institute of Materials, FCT ref. UID/CTM/ 50011/2019, financed by national funds through the FCT/ MCTES. </w:t>
      </w:r>
      <w:r w:rsidR="001A7564" w:rsidRPr="00D27EB7">
        <w:t>S.K.</w:t>
      </w:r>
      <w:r w:rsidRPr="00D27EB7">
        <w:t xml:space="preserve"> and A.K. were partly supported by FCT </w:t>
      </w:r>
      <w:r w:rsidRPr="00D27EB7">
        <w:lastRenderedPageBreak/>
        <w:t>(Portugal) through the Project PTDC/CTM-CTM/31679/ 2017</w:t>
      </w:r>
      <w:r w:rsidR="00290380" w:rsidRPr="00D27EB7">
        <w:t xml:space="preserve"> - “</w:t>
      </w:r>
      <w:proofErr w:type="spellStart"/>
      <w:r w:rsidR="00290380" w:rsidRPr="00D27EB7">
        <w:t>BioPiezo</w:t>
      </w:r>
      <w:proofErr w:type="spellEnd"/>
      <w:r w:rsidR="00290380" w:rsidRPr="00D27EB7">
        <w:t>”</w:t>
      </w:r>
      <w:r w:rsidR="0003746D" w:rsidRPr="00D27EB7">
        <w:t xml:space="preserve"> and joint Portugal-Turkey project (TUBITAK/0006/2014). </w:t>
      </w:r>
      <w:r w:rsidR="00250DBF" w:rsidRPr="00D27EB7">
        <w:t xml:space="preserve">M. Soares dos Santos was also supported by FCT, through the grant references SFRH/BPD/117475/2016. </w:t>
      </w:r>
      <w:r w:rsidR="001A7564" w:rsidRPr="00D27EB7">
        <w:t>All authors were partly supported by FCT through the project ‘‘</w:t>
      </w:r>
      <w:proofErr w:type="spellStart"/>
      <w:r w:rsidR="001A7564" w:rsidRPr="00D27EB7">
        <w:t>SelfMED</w:t>
      </w:r>
      <w:proofErr w:type="spellEnd"/>
      <w:r w:rsidR="001A7564" w:rsidRPr="00D27EB7">
        <w:t xml:space="preserve">” (POCI-01-0145-FEDER-031132). </w:t>
      </w:r>
      <w:r w:rsidRPr="00D27EB7">
        <w:t xml:space="preserve">Part of this work was funded by national funds (OE), through FCT − </w:t>
      </w:r>
      <w:proofErr w:type="spellStart"/>
      <w:r w:rsidR="001229DF" w:rsidRPr="00D27EB7">
        <w:t>Fundaçã</w:t>
      </w:r>
      <w:r w:rsidR="001229DF" w:rsidRPr="00D27EB7">
        <w:rPr>
          <w:rFonts w:cs="Times New Roman"/>
        </w:rPr>
        <w:t>o</w:t>
      </w:r>
      <w:proofErr w:type="spellEnd"/>
      <w:r w:rsidRPr="00D27EB7">
        <w:t xml:space="preserve"> para a </w:t>
      </w:r>
      <w:proofErr w:type="spellStart"/>
      <w:r w:rsidR="001229DF" w:rsidRPr="00D27EB7">
        <w:t>Ciência</w:t>
      </w:r>
      <w:proofErr w:type="spellEnd"/>
      <w:r w:rsidRPr="00D27EB7">
        <w:t xml:space="preserve"> e a </w:t>
      </w:r>
      <w:proofErr w:type="spellStart"/>
      <w:r w:rsidRPr="00D27EB7">
        <w:t>Tecnologi</w:t>
      </w:r>
      <w:r w:rsidR="001A7564" w:rsidRPr="00D27EB7">
        <w:t>a</w:t>
      </w:r>
      <w:proofErr w:type="spellEnd"/>
      <w:r w:rsidR="001A7564" w:rsidRPr="00D27EB7">
        <w:t>, I.P.,</w:t>
      </w:r>
      <w:r w:rsidRPr="00D27EB7">
        <w:t xml:space="preserve"> in the scope of the framework contract foreseen in the numbers 4, 5, and 6 of the article 23, of the Decree-Law 57/ 2016, of August 29, chang</w:t>
      </w:r>
      <w:r w:rsidR="001A7564" w:rsidRPr="00D27EB7">
        <w:t xml:space="preserve">ed by Law 57/2017, of July 19. </w:t>
      </w:r>
    </w:p>
    <w:p w14:paraId="125C2E16" w14:textId="636A9F3D" w:rsidR="001A7564" w:rsidRPr="00D27EB7" w:rsidRDefault="001A7564" w:rsidP="001A7564">
      <w:pPr>
        <w:pStyle w:val="Heading1IntechOpen"/>
      </w:pPr>
      <w:r w:rsidRPr="00D27EB7">
        <w:t>Conflict of Interest</w:t>
      </w:r>
    </w:p>
    <w:p w14:paraId="0C6BC5A6" w14:textId="1440AECA" w:rsidR="001A7564" w:rsidRPr="00D27EB7" w:rsidRDefault="001A7564" w:rsidP="001A7564">
      <w:pPr>
        <w:pStyle w:val="Heading1IntechOpen"/>
        <w:rPr>
          <w:b w:val="0"/>
          <w:sz w:val="20"/>
          <w:szCs w:val="20"/>
        </w:rPr>
      </w:pPr>
      <w:r w:rsidRPr="00D27EB7">
        <w:rPr>
          <w:b w:val="0"/>
          <w:sz w:val="20"/>
          <w:szCs w:val="20"/>
        </w:rPr>
        <w:t>The authors declare no conflict of interest.</w:t>
      </w:r>
    </w:p>
    <w:p w14:paraId="5C672316" w14:textId="2F63AA9E" w:rsidR="001E25D2" w:rsidRPr="00D27EB7" w:rsidRDefault="001E25D2" w:rsidP="00E52747">
      <w:pPr>
        <w:pStyle w:val="Heading1IntechOpen"/>
      </w:pPr>
      <w:r w:rsidRPr="00D27EB7">
        <w:t>References</w:t>
      </w:r>
    </w:p>
    <w:p w14:paraId="467CCFAB" w14:textId="77777777" w:rsidR="00E40948" w:rsidRPr="00D27EB7" w:rsidRDefault="00E40948" w:rsidP="0071570B">
      <w:pPr>
        <w:pStyle w:val="BodyTextIntechOpen"/>
        <w:ind w:firstLine="0"/>
        <w:jc w:val="both"/>
      </w:pPr>
      <w:r w:rsidRPr="00D27EB7">
        <w:t>[1]  Priya, S, Inman, D. J, editors.  Energy Harvesting Technologies. Springer US; 2009. 524 p. DOI: 10.1007/978-0-387-76464-1</w:t>
      </w:r>
    </w:p>
    <w:p w14:paraId="69627A95" w14:textId="77777777" w:rsidR="004C4739" w:rsidRPr="00D27EB7" w:rsidRDefault="004C4739" w:rsidP="0071570B">
      <w:pPr>
        <w:pStyle w:val="BodyTextIntechOpen"/>
        <w:ind w:firstLine="0"/>
        <w:jc w:val="both"/>
      </w:pPr>
    </w:p>
    <w:p w14:paraId="3D37B8CD" w14:textId="2FBA0BE9" w:rsidR="00E40948" w:rsidRPr="00D27EB7" w:rsidRDefault="00E40948" w:rsidP="0071570B">
      <w:pPr>
        <w:pStyle w:val="BodyTextIntechOpen"/>
        <w:ind w:firstLine="0"/>
        <w:jc w:val="both"/>
        <w:rPr>
          <w:lang w:val="pt-PT"/>
        </w:rPr>
      </w:pPr>
      <w:r w:rsidRPr="00D27EB7">
        <w:t xml:space="preserve">[2] </w:t>
      </w:r>
      <w:proofErr w:type="spellStart"/>
      <w:r w:rsidRPr="00D27EB7">
        <w:t>Eliseev</w:t>
      </w:r>
      <w:proofErr w:type="spellEnd"/>
      <w:r w:rsidRPr="00D27EB7">
        <w:t xml:space="preserve"> E. A, </w:t>
      </w:r>
      <w:proofErr w:type="spellStart"/>
      <w:r w:rsidRPr="00D27EB7">
        <w:t>Morozovska</w:t>
      </w:r>
      <w:proofErr w:type="spellEnd"/>
      <w:r w:rsidRPr="00D27EB7">
        <w:t xml:space="preserve"> A. N, </w:t>
      </w:r>
      <w:proofErr w:type="spellStart"/>
      <w:r w:rsidRPr="00D27EB7">
        <w:t>Glinchuk</w:t>
      </w:r>
      <w:proofErr w:type="spellEnd"/>
      <w:r w:rsidRPr="00D27EB7">
        <w:t xml:space="preserve"> M. D, </w:t>
      </w:r>
      <w:proofErr w:type="spellStart"/>
      <w:r w:rsidRPr="00D27EB7">
        <w:t>Zaulychny</w:t>
      </w:r>
      <w:proofErr w:type="spellEnd"/>
      <w:r w:rsidRPr="00D27EB7">
        <w:t xml:space="preserve"> B. Y, </w:t>
      </w:r>
      <w:proofErr w:type="spellStart"/>
      <w:r w:rsidRPr="00D27EB7">
        <w:t>Skorokhod</w:t>
      </w:r>
      <w:proofErr w:type="spellEnd"/>
      <w:r w:rsidRPr="00D27EB7">
        <w:t xml:space="preserve"> V. V. </w:t>
      </w:r>
      <w:proofErr w:type="spellStart"/>
      <w:r w:rsidRPr="00D27EB7">
        <w:t>Blinc</w:t>
      </w:r>
      <w:proofErr w:type="spellEnd"/>
      <w:r w:rsidRPr="00D27EB7">
        <w:t xml:space="preserve"> R. Surface-induced piezomagnetic, piezoelectric, and linear magnetoelectric effects in </w:t>
      </w:r>
      <w:proofErr w:type="spellStart"/>
      <w:r w:rsidRPr="00D27EB7">
        <w:t>nanosystems</w:t>
      </w:r>
      <w:proofErr w:type="spellEnd"/>
      <w:r w:rsidRPr="00D27EB7">
        <w:t xml:space="preserve">. </w:t>
      </w:r>
      <w:proofErr w:type="spellStart"/>
      <w:r w:rsidRPr="00D27EB7">
        <w:rPr>
          <w:lang w:val="pt-PT"/>
        </w:rPr>
        <w:t>Phys</w:t>
      </w:r>
      <w:proofErr w:type="spellEnd"/>
      <w:r w:rsidRPr="00D27EB7">
        <w:rPr>
          <w:lang w:val="pt-PT"/>
        </w:rPr>
        <w:t>. Rev. B. 2010; 82: 085408. DOI: 10.1103/PhysRevB.82.085408</w:t>
      </w:r>
    </w:p>
    <w:p w14:paraId="0205A43D" w14:textId="77777777" w:rsidR="004C4739" w:rsidRPr="00D27EB7" w:rsidRDefault="004C4739" w:rsidP="0071570B">
      <w:pPr>
        <w:pStyle w:val="BodyTextIntechOpen"/>
        <w:ind w:firstLine="0"/>
        <w:jc w:val="both"/>
        <w:rPr>
          <w:lang w:val="pt-PT"/>
        </w:rPr>
      </w:pPr>
    </w:p>
    <w:p w14:paraId="1DB9569C" w14:textId="3D6764AC" w:rsidR="00E40948" w:rsidRPr="00D27EB7" w:rsidRDefault="00E40948" w:rsidP="0071570B">
      <w:pPr>
        <w:pStyle w:val="BodyTextIntechOpen"/>
        <w:ind w:firstLine="0"/>
        <w:jc w:val="both"/>
        <w:rPr>
          <w:lang w:val="pt-PT"/>
        </w:rPr>
      </w:pPr>
      <w:r w:rsidRPr="00D27EB7">
        <w:rPr>
          <w:lang w:val="pt-PT"/>
        </w:rPr>
        <w:t xml:space="preserve">[3] Gouveia PJ, Rosa S, </w:t>
      </w:r>
      <w:proofErr w:type="spellStart"/>
      <w:r w:rsidRPr="00D27EB7">
        <w:rPr>
          <w:lang w:val="pt-PT"/>
        </w:rPr>
        <w:t>Ricotti</w:t>
      </w:r>
      <w:proofErr w:type="spellEnd"/>
      <w:r w:rsidRPr="00D27EB7">
        <w:rPr>
          <w:lang w:val="pt-PT"/>
        </w:rPr>
        <w:t xml:space="preserve"> L, Abecasis B, Almeida  HV, Monteiro L , Nunes  J, Carvalho FS, Serra M, </w:t>
      </w:r>
      <w:proofErr w:type="spellStart"/>
      <w:r w:rsidRPr="00D27EB7">
        <w:rPr>
          <w:lang w:val="pt-PT"/>
        </w:rPr>
        <w:t>Luchkin</w:t>
      </w:r>
      <w:proofErr w:type="spellEnd"/>
      <w:r w:rsidRPr="00D27EB7">
        <w:rPr>
          <w:lang w:val="pt-PT"/>
        </w:rPr>
        <w:t xml:space="preserve">  S, Kholkin AL, Alves PM, Oliveira PJ, Carvalho R, </w:t>
      </w:r>
      <w:proofErr w:type="spellStart"/>
      <w:r w:rsidRPr="00D27EB7">
        <w:rPr>
          <w:lang w:val="pt-PT"/>
        </w:rPr>
        <w:t>Menciassi</w:t>
      </w:r>
      <w:proofErr w:type="spellEnd"/>
      <w:r w:rsidRPr="00D27EB7">
        <w:rPr>
          <w:lang w:val="pt-PT"/>
        </w:rPr>
        <w:t xml:space="preserve"> A, Pires das Neve, R,  Ferreira, LS. </w:t>
      </w:r>
      <w:r w:rsidRPr="00D27EB7">
        <w:t xml:space="preserve">Flexible nanofilms coated with aligned piezoelectric microfibers preserve the contractility of cardiomyocytes. </w:t>
      </w:r>
      <w:proofErr w:type="spellStart"/>
      <w:r w:rsidRPr="00D27EB7">
        <w:rPr>
          <w:lang w:val="pt-PT"/>
        </w:rPr>
        <w:t>Biomaterials</w:t>
      </w:r>
      <w:proofErr w:type="spellEnd"/>
      <w:r w:rsidRPr="00D27EB7">
        <w:rPr>
          <w:lang w:val="pt-PT"/>
        </w:rPr>
        <w:t>. 2017; 139: 213-228. DOI: 10.1016/j.biomaterials.2017.05.048</w:t>
      </w:r>
    </w:p>
    <w:p w14:paraId="2D7A602C" w14:textId="77777777" w:rsidR="004C4739" w:rsidRPr="00D27EB7" w:rsidRDefault="004C4739" w:rsidP="0071570B">
      <w:pPr>
        <w:pStyle w:val="BodyTextIntechOpen"/>
        <w:ind w:firstLine="0"/>
        <w:jc w:val="both"/>
        <w:rPr>
          <w:lang w:val="pt-PT"/>
        </w:rPr>
      </w:pPr>
    </w:p>
    <w:p w14:paraId="6A3C52BF" w14:textId="428E0170" w:rsidR="00E40948" w:rsidRPr="00D27EB7" w:rsidRDefault="00E40948" w:rsidP="0071570B">
      <w:pPr>
        <w:pStyle w:val="BodyTextIntechOpen"/>
        <w:ind w:firstLine="0"/>
        <w:jc w:val="both"/>
      </w:pPr>
      <w:r w:rsidRPr="00D27EB7">
        <w:rPr>
          <w:lang w:val="pt-PT"/>
        </w:rPr>
        <w:t xml:space="preserve">[4] Soares dos Santos M. P, Coutinho J, </w:t>
      </w:r>
      <w:proofErr w:type="spellStart"/>
      <w:r w:rsidRPr="00D27EB7">
        <w:rPr>
          <w:lang w:val="pt-PT"/>
        </w:rPr>
        <w:t>Marote</w:t>
      </w:r>
      <w:proofErr w:type="spellEnd"/>
      <w:r w:rsidRPr="00D27EB7">
        <w:rPr>
          <w:lang w:val="pt-PT"/>
        </w:rPr>
        <w:t xml:space="preserve"> A, Sousa B, Ramos A, Ferreira J. A. F, Bernardo R, Rodrigues A, Torres Marques A, da Cruz e Silva O. A. B, </w:t>
      </w:r>
      <w:proofErr w:type="spellStart"/>
      <w:r w:rsidRPr="00D27EB7">
        <w:rPr>
          <w:lang w:val="pt-PT"/>
        </w:rPr>
        <w:t>Furlani</w:t>
      </w:r>
      <w:proofErr w:type="spellEnd"/>
      <w:r w:rsidRPr="00D27EB7">
        <w:rPr>
          <w:lang w:val="pt-PT"/>
        </w:rPr>
        <w:t xml:space="preserve"> E. P, Simões J. A. O, Vieira S. I. </w:t>
      </w:r>
      <w:proofErr w:type="spellStart"/>
      <w:r w:rsidRPr="00D27EB7">
        <w:rPr>
          <w:lang w:val="pt-PT"/>
        </w:rPr>
        <w:t>Capacitive</w:t>
      </w:r>
      <w:proofErr w:type="spellEnd"/>
      <w:r w:rsidRPr="00D27EB7">
        <w:rPr>
          <w:lang w:val="pt-PT"/>
        </w:rPr>
        <w:t xml:space="preserve"> </w:t>
      </w:r>
      <w:proofErr w:type="spellStart"/>
      <w:r w:rsidRPr="00D27EB7">
        <w:rPr>
          <w:lang w:val="pt-PT"/>
        </w:rPr>
        <w:t>technologies</w:t>
      </w:r>
      <w:proofErr w:type="spellEnd"/>
      <w:r w:rsidRPr="00D27EB7">
        <w:rPr>
          <w:lang w:val="pt-PT"/>
        </w:rPr>
        <w:t xml:space="preserve"> for </w:t>
      </w:r>
      <w:proofErr w:type="spellStart"/>
      <w:r w:rsidRPr="00D27EB7">
        <w:rPr>
          <w:lang w:val="pt-PT"/>
        </w:rPr>
        <w:t>highly</w:t>
      </w:r>
      <w:proofErr w:type="spellEnd"/>
      <w:r w:rsidRPr="00D27EB7">
        <w:rPr>
          <w:lang w:val="pt-PT"/>
        </w:rPr>
        <w:t xml:space="preserve"> </w:t>
      </w:r>
      <w:proofErr w:type="spellStart"/>
      <w:r w:rsidRPr="00D27EB7">
        <w:rPr>
          <w:lang w:val="pt-PT"/>
        </w:rPr>
        <w:t>controlled</w:t>
      </w:r>
      <w:proofErr w:type="spellEnd"/>
      <w:r w:rsidRPr="00D27EB7">
        <w:rPr>
          <w:lang w:val="pt-PT"/>
        </w:rPr>
        <w:t xml:space="preserve"> </w:t>
      </w:r>
      <w:proofErr w:type="spellStart"/>
      <w:r w:rsidRPr="00D27EB7">
        <w:rPr>
          <w:lang w:val="pt-PT"/>
        </w:rPr>
        <w:t>and</w:t>
      </w:r>
      <w:proofErr w:type="spellEnd"/>
      <w:r w:rsidRPr="00D27EB7">
        <w:rPr>
          <w:lang w:val="pt-PT"/>
        </w:rPr>
        <w:t xml:space="preserve"> </w:t>
      </w:r>
      <w:proofErr w:type="spellStart"/>
      <w:r w:rsidRPr="00D27EB7">
        <w:rPr>
          <w:lang w:val="pt-PT"/>
        </w:rPr>
        <w:t>personalized</w:t>
      </w:r>
      <w:proofErr w:type="spellEnd"/>
      <w:r w:rsidRPr="00D27EB7">
        <w:rPr>
          <w:lang w:val="pt-PT"/>
        </w:rPr>
        <w:t xml:space="preserve"> </w:t>
      </w:r>
      <w:proofErr w:type="spellStart"/>
      <w:r w:rsidRPr="00D27EB7">
        <w:rPr>
          <w:lang w:val="pt-PT"/>
        </w:rPr>
        <w:t>electrical</w:t>
      </w:r>
      <w:proofErr w:type="spellEnd"/>
      <w:r w:rsidRPr="00D27EB7">
        <w:rPr>
          <w:lang w:val="pt-PT"/>
        </w:rPr>
        <w:t xml:space="preserve"> </w:t>
      </w:r>
      <w:proofErr w:type="spellStart"/>
      <w:r w:rsidRPr="00D27EB7">
        <w:rPr>
          <w:lang w:val="pt-PT"/>
        </w:rPr>
        <w:t>stimulation</w:t>
      </w:r>
      <w:proofErr w:type="spellEnd"/>
      <w:r w:rsidRPr="00D27EB7">
        <w:rPr>
          <w:lang w:val="pt-PT"/>
        </w:rPr>
        <w:t xml:space="preserve"> </w:t>
      </w:r>
      <w:proofErr w:type="spellStart"/>
      <w:r w:rsidRPr="00D27EB7">
        <w:rPr>
          <w:lang w:val="pt-PT"/>
        </w:rPr>
        <w:t>by</w:t>
      </w:r>
      <w:proofErr w:type="spellEnd"/>
      <w:r w:rsidRPr="00D27EB7">
        <w:rPr>
          <w:lang w:val="pt-PT"/>
        </w:rPr>
        <w:t xml:space="preserve"> </w:t>
      </w:r>
      <w:proofErr w:type="spellStart"/>
      <w:r w:rsidRPr="00D27EB7">
        <w:rPr>
          <w:lang w:val="pt-PT"/>
        </w:rPr>
        <w:t>implantable</w:t>
      </w:r>
      <w:proofErr w:type="spellEnd"/>
      <w:r w:rsidRPr="00D27EB7">
        <w:rPr>
          <w:lang w:val="pt-PT"/>
        </w:rPr>
        <w:t xml:space="preserve"> </w:t>
      </w:r>
      <w:proofErr w:type="spellStart"/>
      <w:r w:rsidRPr="00D27EB7">
        <w:rPr>
          <w:lang w:val="pt-PT"/>
        </w:rPr>
        <w:t>biomedical</w:t>
      </w:r>
      <w:proofErr w:type="spellEnd"/>
      <w:r w:rsidRPr="00D27EB7">
        <w:rPr>
          <w:lang w:val="pt-PT"/>
        </w:rPr>
        <w:t xml:space="preserve"> </w:t>
      </w:r>
      <w:proofErr w:type="spellStart"/>
      <w:r w:rsidRPr="00D27EB7">
        <w:rPr>
          <w:lang w:val="pt-PT"/>
        </w:rPr>
        <w:t>systems</w:t>
      </w:r>
      <w:proofErr w:type="spellEnd"/>
      <w:r w:rsidRPr="00D27EB7">
        <w:rPr>
          <w:lang w:val="pt-PT"/>
        </w:rPr>
        <w:t xml:space="preserve">. </w:t>
      </w:r>
      <w:r w:rsidRPr="00D27EB7">
        <w:t>Scientific Reports. 2019; 9: 5001. DOI: 10.1038/s41598-019-41540-3</w:t>
      </w:r>
    </w:p>
    <w:p w14:paraId="4AC851AD" w14:textId="77777777" w:rsidR="004C4739" w:rsidRPr="00D27EB7" w:rsidRDefault="004C4739" w:rsidP="0071570B">
      <w:pPr>
        <w:pStyle w:val="BodyTextIntechOpen"/>
        <w:ind w:firstLine="0"/>
        <w:jc w:val="both"/>
      </w:pPr>
    </w:p>
    <w:p w14:paraId="273F4C72" w14:textId="5B85D678" w:rsidR="00E40948" w:rsidRPr="00D27EB7" w:rsidRDefault="00E40948" w:rsidP="0071570B">
      <w:pPr>
        <w:pStyle w:val="BodyTextIntechOpen"/>
        <w:ind w:firstLine="0"/>
        <w:jc w:val="both"/>
      </w:pPr>
      <w:r w:rsidRPr="00D27EB7">
        <w:t>[5] Li X, Lu S-G, Chen X-Z, Gu X, Qian X-S, Zhang Q. M. Pyroelectric and electrocaloric materials. J. Mater. Chem. C. 2001; 1: 23-37. DOI:10.1039/C2TC00283C</w:t>
      </w:r>
    </w:p>
    <w:p w14:paraId="4AD8E21C" w14:textId="77777777" w:rsidR="004C4739" w:rsidRPr="00D27EB7" w:rsidRDefault="004C4739" w:rsidP="0071570B">
      <w:pPr>
        <w:pStyle w:val="BodyTextIntechOpen"/>
        <w:ind w:firstLine="0"/>
        <w:jc w:val="both"/>
      </w:pPr>
    </w:p>
    <w:p w14:paraId="1F00126A" w14:textId="426469D6" w:rsidR="006641BE" w:rsidRPr="00D27EB7" w:rsidRDefault="00E40948" w:rsidP="0071570B">
      <w:pPr>
        <w:pStyle w:val="BodyTextIntechOpen"/>
        <w:ind w:firstLine="0"/>
        <w:jc w:val="both"/>
      </w:pPr>
      <w:r w:rsidRPr="00D27EB7">
        <w:t>[6]  Wang Z L, Zhu G, Yang Y, Wang S, Pan C: Progress in nanogenerators for portable electronics. Mater. Today. 2012; 15: 532–543. DOI: 10.1016/S1369-7021(13)70011-7</w:t>
      </w:r>
    </w:p>
    <w:p w14:paraId="38DBF568" w14:textId="77777777" w:rsidR="004C4739" w:rsidRPr="00D27EB7" w:rsidRDefault="004C4739" w:rsidP="0071570B">
      <w:pPr>
        <w:pStyle w:val="BodyTextIntechOpen"/>
        <w:ind w:firstLine="0"/>
        <w:jc w:val="both"/>
      </w:pPr>
    </w:p>
    <w:p w14:paraId="18591765" w14:textId="77777777" w:rsidR="004C4739" w:rsidRPr="00D27EB7" w:rsidRDefault="005A7AB8" w:rsidP="0071570B">
      <w:pPr>
        <w:jc w:val="both"/>
        <w:rPr>
          <w:rFonts w:ascii="FS Brabo" w:hAnsi="FS Brabo"/>
          <w:sz w:val="20"/>
          <w:szCs w:val="20"/>
        </w:rPr>
      </w:pPr>
      <w:r w:rsidRPr="00D27EB7">
        <w:rPr>
          <w:rFonts w:ascii="FS Brabo" w:hAnsi="FS Brabo"/>
          <w:sz w:val="20"/>
          <w:szCs w:val="20"/>
        </w:rPr>
        <w:t xml:space="preserve">[7] Lee J-H, Ryu H, Kim T-Y, Kwak S-S, Yoon H-J, Kim T-H, Seung W, Kim S-W: Thermally induced </w:t>
      </w:r>
      <w:proofErr w:type="spellStart"/>
      <w:r w:rsidRPr="00D27EB7">
        <w:rPr>
          <w:rFonts w:ascii="FS Brabo" w:hAnsi="FS Brabo"/>
          <w:sz w:val="20"/>
          <w:szCs w:val="20"/>
        </w:rPr>
        <w:t>straincoupled</w:t>
      </w:r>
      <w:proofErr w:type="spellEnd"/>
      <w:r w:rsidRPr="00D27EB7">
        <w:rPr>
          <w:rFonts w:ascii="FS Brabo" w:hAnsi="FS Brabo"/>
          <w:sz w:val="20"/>
          <w:szCs w:val="20"/>
        </w:rPr>
        <w:t xml:space="preserve"> highly stretchable and sensitive pyroelectric nanogenerators Adv. Energy Mater. 2015; 5: 1500704. DOI: 10.1002/aenm.201500704</w:t>
      </w:r>
    </w:p>
    <w:p w14:paraId="67143E80" w14:textId="2CE33E22" w:rsidR="005A7AB8" w:rsidRPr="00D27EB7" w:rsidRDefault="005A7AB8" w:rsidP="0071570B">
      <w:pPr>
        <w:jc w:val="both"/>
        <w:rPr>
          <w:rFonts w:ascii="FS Brabo" w:hAnsi="FS Brabo"/>
          <w:sz w:val="20"/>
          <w:szCs w:val="20"/>
        </w:rPr>
      </w:pPr>
      <w:r w:rsidRPr="00D27EB7">
        <w:rPr>
          <w:rFonts w:ascii="FS Brabo" w:hAnsi="FS Brabo"/>
          <w:sz w:val="20"/>
          <w:szCs w:val="20"/>
        </w:rPr>
        <w:t>[8]  Yang Y, Wang S, Zhang Y, Wang Z: Pyroelectric nanogenerators for driving wireless sensors. Nano Lett.2012; 12: 6408–13. DOI: 10.1021/nl303755m</w:t>
      </w:r>
    </w:p>
    <w:p w14:paraId="5AD682EC" w14:textId="77777777" w:rsidR="005A7AB8" w:rsidRPr="00D27EB7" w:rsidRDefault="005A7AB8" w:rsidP="0071570B">
      <w:pPr>
        <w:jc w:val="both"/>
        <w:rPr>
          <w:rFonts w:ascii="FS Brabo" w:hAnsi="FS Brabo"/>
          <w:sz w:val="20"/>
          <w:szCs w:val="20"/>
        </w:rPr>
      </w:pPr>
      <w:r w:rsidRPr="00D27EB7">
        <w:rPr>
          <w:rFonts w:ascii="FS Brabo" w:hAnsi="FS Brabo"/>
          <w:sz w:val="20"/>
          <w:szCs w:val="20"/>
        </w:rPr>
        <w:t>[9]  Lines M.E, Glass A.M. Principles and Applications of Ferroelectrics and Related Materials, 1st ed.; Clarendon Press: Oxford, England; 1977, pp. 559–604. DOI:10.1093/</w:t>
      </w:r>
      <w:proofErr w:type="spellStart"/>
      <w:r w:rsidRPr="00D27EB7">
        <w:rPr>
          <w:rFonts w:ascii="FS Brabo" w:hAnsi="FS Brabo"/>
          <w:sz w:val="20"/>
          <w:szCs w:val="20"/>
        </w:rPr>
        <w:t>acprof:oso</w:t>
      </w:r>
      <w:proofErr w:type="spellEnd"/>
      <w:r w:rsidRPr="00D27EB7">
        <w:rPr>
          <w:rFonts w:ascii="FS Brabo" w:hAnsi="FS Brabo"/>
          <w:sz w:val="20"/>
          <w:szCs w:val="20"/>
        </w:rPr>
        <w:t>/9780198507789.001.0001</w:t>
      </w:r>
    </w:p>
    <w:p w14:paraId="7269740B" w14:textId="77777777" w:rsidR="005A7AB8" w:rsidRPr="00D27EB7" w:rsidRDefault="005A7AB8" w:rsidP="0071570B">
      <w:pPr>
        <w:jc w:val="both"/>
        <w:rPr>
          <w:rFonts w:ascii="FS Brabo" w:hAnsi="FS Brabo"/>
          <w:sz w:val="20"/>
          <w:szCs w:val="20"/>
        </w:rPr>
      </w:pPr>
      <w:r w:rsidRPr="00D27EB7">
        <w:rPr>
          <w:rFonts w:ascii="FS Brabo" w:hAnsi="FS Brabo"/>
          <w:sz w:val="20"/>
          <w:szCs w:val="20"/>
        </w:rPr>
        <w:lastRenderedPageBreak/>
        <w:t xml:space="preserve">[10]  Cardoso V.F, Correia D.M,  Ribeiro C, Fernandes M.M. </w:t>
      </w:r>
      <w:proofErr w:type="spellStart"/>
      <w:r w:rsidRPr="00D27EB7">
        <w:rPr>
          <w:rFonts w:ascii="FS Brabo" w:hAnsi="FS Brabo"/>
          <w:sz w:val="20"/>
          <w:szCs w:val="20"/>
        </w:rPr>
        <w:t>Lanceros</w:t>
      </w:r>
      <w:proofErr w:type="spellEnd"/>
      <w:r w:rsidRPr="00D27EB7">
        <w:rPr>
          <w:rFonts w:ascii="FS Brabo" w:hAnsi="FS Brabo"/>
          <w:sz w:val="20"/>
          <w:szCs w:val="20"/>
        </w:rPr>
        <w:t>-Méndez, S. Fluorinated polymers as smart materials for advanced biomedical applications. Polymers. 2018; 10:161.DOI: 10.3390/polym10020161</w:t>
      </w:r>
    </w:p>
    <w:p w14:paraId="5295C1CE" w14:textId="02CF3554" w:rsidR="005A7AB8" w:rsidRPr="00D27EB7" w:rsidRDefault="005A7AB8" w:rsidP="0071570B">
      <w:pPr>
        <w:jc w:val="both"/>
        <w:rPr>
          <w:rFonts w:ascii="FS Brabo" w:hAnsi="FS Brabo"/>
          <w:sz w:val="20"/>
          <w:szCs w:val="20"/>
        </w:rPr>
      </w:pPr>
      <w:r w:rsidRPr="00D27EB7">
        <w:rPr>
          <w:rFonts w:ascii="FS Brabo" w:hAnsi="FS Brabo"/>
          <w:sz w:val="20"/>
          <w:szCs w:val="20"/>
        </w:rPr>
        <w:t xml:space="preserve">[11]  </w:t>
      </w:r>
      <w:proofErr w:type="spellStart"/>
      <w:r w:rsidRPr="00D27EB7">
        <w:rPr>
          <w:rFonts w:ascii="FS Brabo" w:hAnsi="FS Brabo"/>
          <w:sz w:val="20"/>
          <w:szCs w:val="20"/>
        </w:rPr>
        <w:t>Hutmacher</w:t>
      </w:r>
      <w:proofErr w:type="spellEnd"/>
      <w:r w:rsidRPr="00D27EB7">
        <w:rPr>
          <w:rFonts w:ascii="FS Brabo" w:hAnsi="FS Brabo"/>
          <w:sz w:val="20"/>
          <w:szCs w:val="20"/>
        </w:rPr>
        <w:t xml:space="preserve"> D.W. Scaffolds in tissue engineering bone and cartilage. Biomaterials. 2000; 21: 2529–2543. DOI: 10.1016/S0142-9612(00)00121-6</w:t>
      </w:r>
    </w:p>
    <w:p w14:paraId="623D7DCD" w14:textId="3288FF66" w:rsidR="00C32A93" w:rsidRPr="00D27EB7" w:rsidRDefault="00C32A93" w:rsidP="0071570B">
      <w:pPr>
        <w:jc w:val="both"/>
        <w:rPr>
          <w:rFonts w:ascii="FS Brabo" w:hAnsi="FS Brabo"/>
          <w:sz w:val="20"/>
          <w:szCs w:val="20"/>
        </w:rPr>
      </w:pPr>
      <w:r w:rsidRPr="00D27EB7">
        <w:rPr>
          <w:rFonts w:ascii="FS Brabo" w:hAnsi="FS Brabo"/>
          <w:sz w:val="20"/>
          <w:szCs w:val="20"/>
        </w:rPr>
        <w:t xml:space="preserve">[12] Guerin S, Stapleton A,  </w:t>
      </w:r>
      <w:proofErr w:type="spellStart"/>
      <w:r w:rsidRPr="00D27EB7">
        <w:rPr>
          <w:rFonts w:ascii="FS Brabo" w:hAnsi="FS Brabo"/>
          <w:sz w:val="20"/>
          <w:szCs w:val="20"/>
        </w:rPr>
        <w:t>Chovan</w:t>
      </w:r>
      <w:proofErr w:type="spellEnd"/>
      <w:r w:rsidRPr="00D27EB7">
        <w:rPr>
          <w:rFonts w:ascii="FS Brabo" w:hAnsi="FS Brabo"/>
          <w:sz w:val="20"/>
          <w:szCs w:val="20"/>
        </w:rPr>
        <w:t xml:space="preserve"> D, </w:t>
      </w:r>
      <w:proofErr w:type="spellStart"/>
      <w:r w:rsidRPr="00D27EB7">
        <w:rPr>
          <w:rFonts w:ascii="FS Brabo" w:hAnsi="FS Brabo"/>
          <w:sz w:val="20"/>
          <w:szCs w:val="20"/>
        </w:rPr>
        <w:t>Mouras</w:t>
      </w:r>
      <w:proofErr w:type="spellEnd"/>
      <w:r w:rsidRPr="00D27EB7">
        <w:rPr>
          <w:rFonts w:ascii="FS Brabo" w:hAnsi="FS Brabo"/>
          <w:sz w:val="20"/>
          <w:szCs w:val="20"/>
        </w:rPr>
        <w:t xml:space="preserve"> R,  Gleeson M, McKeown C, </w:t>
      </w:r>
      <w:proofErr w:type="spellStart"/>
      <w:r w:rsidRPr="00D27EB7">
        <w:rPr>
          <w:rFonts w:ascii="FS Brabo" w:hAnsi="FS Brabo"/>
          <w:sz w:val="20"/>
          <w:szCs w:val="20"/>
        </w:rPr>
        <w:t>Radzi</w:t>
      </w:r>
      <w:proofErr w:type="spellEnd"/>
      <w:r w:rsidRPr="00D27EB7">
        <w:rPr>
          <w:rFonts w:ascii="FS Brabo" w:hAnsi="FS Brabo"/>
          <w:sz w:val="20"/>
          <w:szCs w:val="20"/>
        </w:rPr>
        <w:t xml:space="preserve"> Noor M,  </w:t>
      </w:r>
      <w:proofErr w:type="spellStart"/>
      <w:r w:rsidRPr="00D27EB7">
        <w:rPr>
          <w:rFonts w:ascii="FS Brabo" w:hAnsi="FS Brabo"/>
          <w:sz w:val="20"/>
          <w:szCs w:val="20"/>
        </w:rPr>
        <w:t>Silien</w:t>
      </w:r>
      <w:proofErr w:type="spellEnd"/>
      <w:r w:rsidRPr="00D27EB7">
        <w:rPr>
          <w:rFonts w:ascii="FS Brabo" w:hAnsi="FS Brabo"/>
          <w:sz w:val="20"/>
          <w:szCs w:val="20"/>
        </w:rPr>
        <w:t xml:space="preserve"> C, F. M. F. </w:t>
      </w:r>
      <w:proofErr w:type="spellStart"/>
      <w:r w:rsidRPr="00D27EB7">
        <w:rPr>
          <w:rFonts w:ascii="FS Brabo" w:hAnsi="FS Brabo"/>
          <w:sz w:val="20"/>
          <w:szCs w:val="20"/>
        </w:rPr>
        <w:t>Rhen</w:t>
      </w:r>
      <w:proofErr w:type="spellEnd"/>
      <w:r w:rsidRPr="00D27EB7">
        <w:rPr>
          <w:rFonts w:ascii="FS Brabo" w:hAnsi="FS Brabo"/>
          <w:sz w:val="20"/>
          <w:szCs w:val="20"/>
        </w:rPr>
        <w:t xml:space="preserve"> F. M. F,  Kholkin A.L.,  Liu N, </w:t>
      </w:r>
      <w:proofErr w:type="spellStart"/>
      <w:r w:rsidRPr="00D27EB7">
        <w:rPr>
          <w:rFonts w:ascii="FS Brabo" w:hAnsi="FS Brabo"/>
          <w:sz w:val="20"/>
          <w:szCs w:val="20"/>
        </w:rPr>
        <w:t>Soulimane</w:t>
      </w:r>
      <w:proofErr w:type="spellEnd"/>
      <w:r w:rsidRPr="00D27EB7">
        <w:rPr>
          <w:rFonts w:ascii="FS Brabo" w:hAnsi="FS Brabo"/>
          <w:sz w:val="20"/>
          <w:szCs w:val="20"/>
        </w:rPr>
        <w:t xml:space="preserve"> T, </w:t>
      </w:r>
      <w:proofErr w:type="spellStart"/>
      <w:r w:rsidRPr="00D27EB7">
        <w:rPr>
          <w:rFonts w:ascii="FS Brabo" w:hAnsi="FS Brabo"/>
          <w:sz w:val="20"/>
          <w:szCs w:val="20"/>
        </w:rPr>
        <w:t>Tofail</w:t>
      </w:r>
      <w:proofErr w:type="spellEnd"/>
      <w:r w:rsidRPr="00D27EB7">
        <w:rPr>
          <w:rFonts w:ascii="FS Brabo" w:hAnsi="FS Brabo"/>
          <w:sz w:val="20"/>
          <w:szCs w:val="20"/>
        </w:rPr>
        <w:t xml:space="preserve"> S. A. M,  Thompson D. Control of piezoelectricity in amino acids by supramolecular packing. Nat. Mater. 2018; 17:180–186. DOI: 10.1038/nmat5045</w:t>
      </w:r>
    </w:p>
    <w:p w14:paraId="1697DAC9" w14:textId="30A60418" w:rsidR="005A7AB8" w:rsidRPr="00D27EB7" w:rsidRDefault="005A7AB8" w:rsidP="0071570B">
      <w:pPr>
        <w:jc w:val="both"/>
        <w:rPr>
          <w:rFonts w:ascii="FS Brabo" w:hAnsi="FS Brabo"/>
          <w:sz w:val="20"/>
          <w:szCs w:val="20"/>
        </w:rPr>
      </w:pPr>
      <w:r w:rsidRPr="00D27EB7">
        <w:rPr>
          <w:rFonts w:ascii="FS Brabo" w:hAnsi="FS Brabo"/>
          <w:sz w:val="20"/>
          <w:szCs w:val="20"/>
        </w:rPr>
        <w:t>[1</w:t>
      </w:r>
      <w:r w:rsidR="007C762C" w:rsidRPr="00D27EB7">
        <w:rPr>
          <w:rFonts w:ascii="FS Brabo" w:hAnsi="FS Brabo"/>
          <w:sz w:val="20"/>
          <w:szCs w:val="20"/>
        </w:rPr>
        <w:t>3</w:t>
      </w:r>
      <w:r w:rsidRPr="00D27EB7">
        <w:rPr>
          <w:rFonts w:ascii="FS Brabo" w:hAnsi="FS Brabo"/>
          <w:sz w:val="20"/>
          <w:szCs w:val="20"/>
        </w:rPr>
        <w:t xml:space="preserve">]  Kholkin A.L, </w:t>
      </w:r>
      <w:proofErr w:type="spellStart"/>
      <w:r w:rsidRPr="00D27EB7">
        <w:rPr>
          <w:rFonts w:ascii="FS Brabo" w:hAnsi="FS Brabo"/>
          <w:sz w:val="20"/>
          <w:szCs w:val="20"/>
        </w:rPr>
        <w:t>Amdursky</w:t>
      </w:r>
      <w:proofErr w:type="spellEnd"/>
      <w:r w:rsidRPr="00D27EB7">
        <w:rPr>
          <w:rFonts w:ascii="FS Brabo" w:hAnsi="FS Brabo"/>
          <w:sz w:val="20"/>
          <w:szCs w:val="20"/>
        </w:rPr>
        <w:t xml:space="preserve"> N, Bdikin I, </w:t>
      </w:r>
      <w:proofErr w:type="spellStart"/>
      <w:r w:rsidRPr="00D27EB7">
        <w:rPr>
          <w:rFonts w:ascii="FS Brabo" w:hAnsi="FS Brabo"/>
          <w:sz w:val="20"/>
          <w:szCs w:val="20"/>
        </w:rPr>
        <w:t>Gazit</w:t>
      </w:r>
      <w:proofErr w:type="spellEnd"/>
      <w:r w:rsidRPr="00D27EB7">
        <w:rPr>
          <w:rFonts w:ascii="FS Brabo" w:hAnsi="FS Brabo"/>
          <w:sz w:val="20"/>
          <w:szCs w:val="20"/>
        </w:rPr>
        <w:t xml:space="preserve"> E. Rosenman G. Strong piezoelectric activity in peptide nanotubes. ACS Nano. 2010; 4: 610–614. DOI: 10.1021/nn901327v</w:t>
      </w:r>
    </w:p>
    <w:p w14:paraId="5AB103BF" w14:textId="15F970CD" w:rsidR="005A7AB8" w:rsidRPr="00D27EB7" w:rsidRDefault="007C762C" w:rsidP="0071570B">
      <w:pPr>
        <w:jc w:val="both"/>
        <w:rPr>
          <w:rFonts w:ascii="FS Brabo" w:hAnsi="FS Brabo"/>
          <w:sz w:val="20"/>
          <w:szCs w:val="20"/>
        </w:rPr>
      </w:pPr>
      <w:r w:rsidRPr="00D27EB7">
        <w:rPr>
          <w:rFonts w:ascii="FS Brabo" w:hAnsi="FS Brabo"/>
          <w:sz w:val="20"/>
          <w:szCs w:val="20"/>
        </w:rPr>
        <w:t>[14</w:t>
      </w:r>
      <w:r w:rsidR="005A7AB8" w:rsidRPr="00D27EB7">
        <w:rPr>
          <w:rFonts w:ascii="FS Brabo" w:hAnsi="FS Brabo"/>
          <w:sz w:val="20"/>
          <w:szCs w:val="20"/>
        </w:rPr>
        <w:t xml:space="preserve">]  Tao K, </w:t>
      </w:r>
      <w:proofErr w:type="spellStart"/>
      <w:r w:rsidR="005A7AB8" w:rsidRPr="00D27EB7">
        <w:rPr>
          <w:rFonts w:ascii="FS Brabo" w:hAnsi="FS Brabo"/>
          <w:sz w:val="20"/>
          <w:szCs w:val="20"/>
        </w:rPr>
        <w:t>Makam</w:t>
      </w:r>
      <w:proofErr w:type="spellEnd"/>
      <w:r w:rsidR="005A7AB8" w:rsidRPr="00D27EB7">
        <w:rPr>
          <w:rFonts w:ascii="FS Brabo" w:hAnsi="FS Brabo"/>
          <w:sz w:val="20"/>
          <w:szCs w:val="20"/>
        </w:rPr>
        <w:t xml:space="preserve"> P, </w:t>
      </w:r>
      <w:proofErr w:type="spellStart"/>
      <w:r w:rsidR="005A7AB8" w:rsidRPr="00D27EB7">
        <w:rPr>
          <w:rFonts w:ascii="FS Brabo" w:hAnsi="FS Brabo"/>
          <w:sz w:val="20"/>
          <w:szCs w:val="20"/>
        </w:rPr>
        <w:t>Aizen</w:t>
      </w:r>
      <w:proofErr w:type="spellEnd"/>
      <w:r w:rsidR="005A7AB8" w:rsidRPr="00D27EB7">
        <w:rPr>
          <w:rFonts w:ascii="FS Brabo" w:hAnsi="FS Brabo"/>
          <w:sz w:val="20"/>
          <w:szCs w:val="20"/>
        </w:rPr>
        <w:t xml:space="preserve"> R, </w:t>
      </w:r>
      <w:proofErr w:type="spellStart"/>
      <w:r w:rsidR="005A7AB8" w:rsidRPr="00D27EB7">
        <w:rPr>
          <w:rFonts w:ascii="FS Brabo" w:hAnsi="FS Brabo"/>
          <w:sz w:val="20"/>
          <w:szCs w:val="20"/>
        </w:rPr>
        <w:t>Gazit</w:t>
      </w:r>
      <w:proofErr w:type="spellEnd"/>
      <w:r w:rsidR="005A7AB8" w:rsidRPr="00D27EB7">
        <w:rPr>
          <w:rFonts w:ascii="FS Brabo" w:hAnsi="FS Brabo"/>
          <w:sz w:val="20"/>
          <w:szCs w:val="20"/>
        </w:rPr>
        <w:t xml:space="preserve"> E Self-assembling peptide semiconductors. Science. 2017; 358: 6365. DOI: 10.1126/science.aam9756.</w:t>
      </w:r>
    </w:p>
    <w:p w14:paraId="4223B4AF" w14:textId="439EF4C7" w:rsidR="005A7AB8" w:rsidRPr="00D27EB7" w:rsidRDefault="007C762C" w:rsidP="0071570B">
      <w:pPr>
        <w:jc w:val="both"/>
        <w:rPr>
          <w:rFonts w:ascii="FS Brabo" w:hAnsi="FS Brabo"/>
          <w:sz w:val="20"/>
          <w:szCs w:val="20"/>
        </w:rPr>
      </w:pPr>
      <w:r w:rsidRPr="00D27EB7">
        <w:rPr>
          <w:rFonts w:ascii="FS Brabo" w:hAnsi="FS Brabo"/>
          <w:sz w:val="20"/>
          <w:szCs w:val="20"/>
        </w:rPr>
        <w:t xml:space="preserve"> [15</w:t>
      </w:r>
      <w:r w:rsidR="005A7AB8" w:rsidRPr="00D27EB7">
        <w:rPr>
          <w:rFonts w:ascii="FS Brabo" w:hAnsi="FS Brabo"/>
          <w:sz w:val="20"/>
          <w:szCs w:val="20"/>
        </w:rPr>
        <w:t xml:space="preserve">]   </w:t>
      </w:r>
      <w:proofErr w:type="spellStart"/>
      <w:r w:rsidR="005A7AB8" w:rsidRPr="00D27EB7">
        <w:rPr>
          <w:rFonts w:ascii="FS Brabo" w:hAnsi="FS Brabo"/>
          <w:sz w:val="20"/>
          <w:szCs w:val="20"/>
        </w:rPr>
        <w:t>Minary-Jolandan</w:t>
      </w:r>
      <w:proofErr w:type="spellEnd"/>
      <w:r w:rsidR="005A7AB8" w:rsidRPr="00D27EB7">
        <w:rPr>
          <w:rFonts w:ascii="FS Brabo" w:hAnsi="FS Brabo"/>
          <w:sz w:val="20"/>
          <w:szCs w:val="20"/>
        </w:rPr>
        <w:t xml:space="preserve"> M, Yu M. F. Nanoscale characterization of isolated individual type </w:t>
      </w:r>
      <w:proofErr w:type="spellStart"/>
      <w:r w:rsidR="005A7AB8" w:rsidRPr="00D27EB7">
        <w:rPr>
          <w:rFonts w:ascii="FS Brabo" w:hAnsi="FS Brabo"/>
          <w:sz w:val="20"/>
          <w:szCs w:val="20"/>
        </w:rPr>
        <w:t>i</w:t>
      </w:r>
      <w:proofErr w:type="spellEnd"/>
      <w:r w:rsidR="005A7AB8" w:rsidRPr="00D27EB7">
        <w:rPr>
          <w:rFonts w:ascii="FS Brabo" w:hAnsi="FS Brabo"/>
          <w:sz w:val="20"/>
          <w:szCs w:val="20"/>
        </w:rPr>
        <w:t xml:space="preserve"> collagen fibrils: polarization and piezoelectricity. Nanotechnology. 2009;</w:t>
      </w:r>
      <w:r w:rsidR="004C4739" w:rsidRPr="00D27EB7">
        <w:rPr>
          <w:rFonts w:ascii="FS Brabo" w:hAnsi="FS Brabo"/>
          <w:sz w:val="20"/>
          <w:szCs w:val="20"/>
        </w:rPr>
        <w:t xml:space="preserve"> </w:t>
      </w:r>
      <w:r w:rsidR="005A7AB8" w:rsidRPr="00D27EB7">
        <w:rPr>
          <w:rFonts w:ascii="FS Brabo" w:hAnsi="FS Brabo"/>
          <w:sz w:val="20"/>
          <w:szCs w:val="20"/>
        </w:rPr>
        <w:t>20: 085706. DOI: 10.1088/0957-4484/20/8/085706</w:t>
      </w:r>
    </w:p>
    <w:p w14:paraId="6ED7680D" w14:textId="4B85C013" w:rsidR="005A7AB8" w:rsidRPr="00D27EB7" w:rsidRDefault="007C762C" w:rsidP="0071570B">
      <w:pPr>
        <w:jc w:val="both"/>
        <w:rPr>
          <w:rFonts w:ascii="FS Brabo" w:hAnsi="FS Brabo"/>
          <w:sz w:val="20"/>
          <w:szCs w:val="20"/>
        </w:rPr>
      </w:pPr>
      <w:r w:rsidRPr="00D27EB7">
        <w:rPr>
          <w:rFonts w:ascii="FS Brabo" w:hAnsi="FS Brabo"/>
          <w:sz w:val="20"/>
          <w:szCs w:val="20"/>
        </w:rPr>
        <w:t xml:space="preserve"> [16</w:t>
      </w:r>
      <w:r w:rsidR="005A7AB8" w:rsidRPr="00D27EB7">
        <w:rPr>
          <w:rFonts w:ascii="FS Brabo" w:hAnsi="FS Brabo"/>
          <w:sz w:val="20"/>
          <w:szCs w:val="20"/>
        </w:rPr>
        <w:t>]   Yuan H, Lei T, Qin Y, He J-H, Yang R. Design and application of piezoelectric biomaterials. J. Phys. D: Appl. Phys. 2019; 52: 194002. DOI: 10.1088/1361-6463/ab0532</w:t>
      </w:r>
    </w:p>
    <w:p w14:paraId="58BFA9B1" w14:textId="4011ED83" w:rsidR="005A7AB8" w:rsidRPr="00D27EB7" w:rsidRDefault="007C762C" w:rsidP="0071570B">
      <w:pPr>
        <w:jc w:val="both"/>
        <w:rPr>
          <w:rFonts w:ascii="FS Brabo" w:hAnsi="FS Brabo"/>
          <w:sz w:val="20"/>
          <w:szCs w:val="20"/>
        </w:rPr>
      </w:pPr>
      <w:r w:rsidRPr="00D27EB7">
        <w:rPr>
          <w:rFonts w:ascii="FS Brabo" w:hAnsi="FS Brabo"/>
          <w:sz w:val="20"/>
          <w:szCs w:val="20"/>
        </w:rPr>
        <w:t>[17</w:t>
      </w:r>
      <w:r w:rsidR="005A7AB8" w:rsidRPr="00D27EB7">
        <w:rPr>
          <w:rFonts w:ascii="FS Brabo" w:hAnsi="FS Brabo"/>
          <w:sz w:val="20"/>
          <w:szCs w:val="20"/>
        </w:rPr>
        <w:t xml:space="preserve">]    Lee J. S, Yoon I, Kim J, </w:t>
      </w:r>
      <w:proofErr w:type="spellStart"/>
      <w:r w:rsidR="005A7AB8" w:rsidRPr="00D27EB7">
        <w:rPr>
          <w:rFonts w:ascii="FS Brabo" w:hAnsi="FS Brabo"/>
          <w:sz w:val="20"/>
          <w:szCs w:val="20"/>
        </w:rPr>
        <w:t>lhee</w:t>
      </w:r>
      <w:proofErr w:type="spellEnd"/>
      <w:r w:rsidR="005A7AB8" w:rsidRPr="00D27EB7">
        <w:rPr>
          <w:rFonts w:ascii="FS Brabo" w:hAnsi="FS Brabo"/>
          <w:sz w:val="20"/>
          <w:szCs w:val="20"/>
        </w:rPr>
        <w:t xml:space="preserve"> H, Kim B, Park C. B. Self-assembly of semiconducting photoluminescent peptide nanowires in the vapor phase, </w:t>
      </w:r>
      <w:proofErr w:type="spellStart"/>
      <w:r w:rsidR="005A7AB8" w:rsidRPr="00D27EB7">
        <w:rPr>
          <w:rFonts w:ascii="FS Brabo" w:hAnsi="FS Brabo"/>
          <w:sz w:val="20"/>
          <w:szCs w:val="20"/>
        </w:rPr>
        <w:t>Angew</w:t>
      </w:r>
      <w:proofErr w:type="spellEnd"/>
      <w:r w:rsidR="005A7AB8" w:rsidRPr="00D27EB7">
        <w:rPr>
          <w:rFonts w:ascii="FS Brabo" w:hAnsi="FS Brabo"/>
          <w:sz w:val="20"/>
          <w:szCs w:val="20"/>
        </w:rPr>
        <w:t>. Chem.2011; 123:1196-1199. DOI: 10.1002/anie.201003446.</w:t>
      </w:r>
    </w:p>
    <w:p w14:paraId="4BDDC597" w14:textId="167C7976" w:rsidR="005A7AB8" w:rsidRPr="00D27EB7" w:rsidRDefault="007C762C" w:rsidP="0071570B">
      <w:pPr>
        <w:jc w:val="both"/>
        <w:rPr>
          <w:rFonts w:ascii="FS Brabo" w:hAnsi="FS Brabo"/>
          <w:sz w:val="20"/>
          <w:szCs w:val="20"/>
        </w:rPr>
      </w:pPr>
      <w:r w:rsidRPr="00D27EB7">
        <w:rPr>
          <w:rFonts w:ascii="FS Brabo" w:hAnsi="FS Brabo"/>
          <w:sz w:val="20"/>
          <w:szCs w:val="20"/>
        </w:rPr>
        <w:t>[18</w:t>
      </w:r>
      <w:r w:rsidR="005A7AB8" w:rsidRPr="00D27EB7">
        <w:rPr>
          <w:rFonts w:ascii="FS Brabo" w:hAnsi="FS Brabo"/>
          <w:sz w:val="20"/>
          <w:szCs w:val="20"/>
        </w:rPr>
        <w:t xml:space="preserve">]    </w:t>
      </w:r>
      <w:proofErr w:type="spellStart"/>
      <w:r w:rsidR="005A7AB8" w:rsidRPr="00D27EB7">
        <w:rPr>
          <w:rFonts w:ascii="FS Brabo" w:hAnsi="FS Brabo"/>
          <w:sz w:val="20"/>
          <w:szCs w:val="20"/>
        </w:rPr>
        <w:t>Bystrov</w:t>
      </w:r>
      <w:proofErr w:type="spellEnd"/>
      <w:r w:rsidR="005A7AB8" w:rsidRPr="00D27EB7">
        <w:rPr>
          <w:rFonts w:ascii="FS Brabo" w:hAnsi="FS Brabo"/>
          <w:sz w:val="20"/>
          <w:szCs w:val="20"/>
        </w:rPr>
        <w:t xml:space="preserve"> V.S, Bdikin I, Heredia A, </w:t>
      </w:r>
      <w:proofErr w:type="spellStart"/>
      <w:r w:rsidR="005A7AB8" w:rsidRPr="00D27EB7">
        <w:rPr>
          <w:rFonts w:ascii="FS Brabo" w:hAnsi="FS Brabo"/>
          <w:sz w:val="20"/>
          <w:szCs w:val="20"/>
        </w:rPr>
        <w:t>Pullar</w:t>
      </w:r>
      <w:proofErr w:type="spellEnd"/>
      <w:r w:rsidR="005A7AB8" w:rsidRPr="00D27EB7">
        <w:rPr>
          <w:rFonts w:ascii="FS Brabo" w:hAnsi="FS Brabo"/>
          <w:sz w:val="20"/>
          <w:szCs w:val="20"/>
        </w:rPr>
        <w:t xml:space="preserve"> R.C, </w:t>
      </w:r>
      <w:proofErr w:type="spellStart"/>
      <w:r w:rsidR="005A7AB8" w:rsidRPr="00D27EB7">
        <w:rPr>
          <w:rFonts w:ascii="FS Brabo" w:hAnsi="FS Brabo"/>
          <w:sz w:val="20"/>
          <w:szCs w:val="20"/>
        </w:rPr>
        <w:t>Mishina</w:t>
      </w:r>
      <w:proofErr w:type="spellEnd"/>
      <w:r w:rsidR="005A7AB8" w:rsidRPr="00D27EB7">
        <w:rPr>
          <w:rFonts w:ascii="FS Brabo" w:hAnsi="FS Brabo"/>
          <w:sz w:val="20"/>
          <w:szCs w:val="20"/>
        </w:rPr>
        <w:t xml:space="preserve"> E, </w:t>
      </w:r>
      <w:proofErr w:type="spellStart"/>
      <w:r w:rsidR="005A7AB8" w:rsidRPr="00D27EB7">
        <w:rPr>
          <w:rFonts w:ascii="FS Brabo" w:hAnsi="FS Brabo"/>
          <w:sz w:val="20"/>
          <w:szCs w:val="20"/>
        </w:rPr>
        <w:t>Sigov</w:t>
      </w:r>
      <w:proofErr w:type="spellEnd"/>
      <w:r w:rsidR="005A7AB8" w:rsidRPr="00D27EB7">
        <w:rPr>
          <w:rFonts w:ascii="FS Brabo" w:hAnsi="FS Brabo"/>
          <w:sz w:val="20"/>
          <w:szCs w:val="20"/>
        </w:rPr>
        <w:t xml:space="preserve"> A.S, Kholkin AL.  Chapter 7. “Piezoelectricity and ferroelectricity in biomaterials: from proteins to self-assembled peptide nanotubes”. -  In: Piezoelectric nanomaterials for biomedical applications. -  Ed. </w:t>
      </w:r>
      <w:proofErr w:type="spellStart"/>
      <w:r w:rsidR="005A7AB8" w:rsidRPr="00D27EB7">
        <w:rPr>
          <w:rFonts w:ascii="FS Brabo" w:hAnsi="FS Brabo"/>
          <w:sz w:val="20"/>
          <w:szCs w:val="20"/>
        </w:rPr>
        <w:t>Ciofani</w:t>
      </w:r>
      <w:proofErr w:type="spellEnd"/>
      <w:r w:rsidR="005A7AB8" w:rsidRPr="00D27EB7">
        <w:rPr>
          <w:rFonts w:ascii="FS Brabo" w:hAnsi="FS Brabo"/>
          <w:sz w:val="20"/>
          <w:szCs w:val="20"/>
        </w:rPr>
        <w:t xml:space="preserve"> G., </w:t>
      </w:r>
      <w:proofErr w:type="spellStart"/>
      <w:r w:rsidR="005A7AB8" w:rsidRPr="00D27EB7">
        <w:rPr>
          <w:rFonts w:ascii="FS Brabo" w:hAnsi="FS Brabo"/>
          <w:sz w:val="20"/>
          <w:szCs w:val="20"/>
        </w:rPr>
        <w:t>Menciassi</w:t>
      </w:r>
      <w:proofErr w:type="spellEnd"/>
      <w:r w:rsidR="005A7AB8" w:rsidRPr="00D27EB7">
        <w:rPr>
          <w:rFonts w:ascii="FS Brabo" w:hAnsi="FS Brabo"/>
          <w:sz w:val="20"/>
          <w:szCs w:val="20"/>
        </w:rPr>
        <w:t xml:space="preserve"> A. - Berlin Heidelberg: Springer-Verlag. 2012, 187-211. DOI: 10.1007/978-3-642-28044-3_7</w:t>
      </w:r>
    </w:p>
    <w:p w14:paraId="15F206FA" w14:textId="0A5AA108" w:rsidR="005A7AB8" w:rsidRPr="00D27EB7" w:rsidRDefault="007C762C" w:rsidP="0071570B">
      <w:pPr>
        <w:jc w:val="both"/>
        <w:rPr>
          <w:rFonts w:ascii="FS Brabo" w:hAnsi="FS Brabo"/>
          <w:sz w:val="20"/>
          <w:szCs w:val="20"/>
        </w:rPr>
      </w:pPr>
      <w:r w:rsidRPr="00D27EB7">
        <w:rPr>
          <w:rFonts w:ascii="FS Brabo" w:hAnsi="FS Brabo"/>
          <w:sz w:val="20"/>
          <w:szCs w:val="20"/>
        </w:rPr>
        <w:t>[19</w:t>
      </w:r>
      <w:r w:rsidR="005A7AB8" w:rsidRPr="00D27EB7">
        <w:rPr>
          <w:rFonts w:ascii="FS Brabo" w:hAnsi="FS Brabo"/>
          <w:sz w:val="20"/>
          <w:szCs w:val="20"/>
        </w:rPr>
        <w:t>]    Huang R. L, Wu S. K, Li A. T, Li Z. Integrating interfacial self-assembly and electrostatic complexation at an aqueous interface for capsule synthesis and enzyme immobilization. J. Mater. Chem. A 2014; 2: 1672-1676. DOI: 10.1186/1556-276X-9-653</w:t>
      </w:r>
    </w:p>
    <w:p w14:paraId="0102657D" w14:textId="4C9A2202" w:rsidR="005A7AB8" w:rsidRPr="00D27EB7" w:rsidRDefault="005A7AB8" w:rsidP="0071570B">
      <w:pPr>
        <w:jc w:val="both"/>
        <w:rPr>
          <w:rFonts w:ascii="FS Brabo" w:hAnsi="FS Brabo"/>
          <w:sz w:val="20"/>
          <w:szCs w:val="20"/>
        </w:rPr>
      </w:pPr>
      <w:r w:rsidRPr="00D27EB7">
        <w:rPr>
          <w:rFonts w:ascii="FS Brabo" w:hAnsi="FS Brabo"/>
          <w:sz w:val="20"/>
          <w:szCs w:val="20"/>
        </w:rPr>
        <w:t>[</w:t>
      </w:r>
      <w:r w:rsidR="007C762C" w:rsidRPr="00D27EB7">
        <w:rPr>
          <w:rFonts w:ascii="FS Brabo" w:hAnsi="FS Brabo"/>
          <w:sz w:val="20"/>
          <w:szCs w:val="20"/>
        </w:rPr>
        <w:t>20</w:t>
      </w:r>
      <w:r w:rsidRPr="00D27EB7">
        <w:rPr>
          <w:rFonts w:ascii="FS Brabo" w:hAnsi="FS Brabo"/>
          <w:sz w:val="20"/>
          <w:szCs w:val="20"/>
        </w:rPr>
        <w:t xml:space="preserve">]     Cipriano T, Knotts G, </w:t>
      </w:r>
      <w:proofErr w:type="spellStart"/>
      <w:r w:rsidRPr="00D27EB7">
        <w:rPr>
          <w:rFonts w:ascii="FS Brabo" w:hAnsi="FS Brabo"/>
          <w:sz w:val="20"/>
          <w:szCs w:val="20"/>
        </w:rPr>
        <w:t>Laudari</w:t>
      </w:r>
      <w:proofErr w:type="spellEnd"/>
      <w:r w:rsidRPr="00D27EB7">
        <w:rPr>
          <w:rFonts w:ascii="FS Brabo" w:hAnsi="FS Brabo"/>
          <w:sz w:val="20"/>
          <w:szCs w:val="20"/>
        </w:rPr>
        <w:t xml:space="preserve"> A, Bianchi R.C, Alves W.A, Guha S. Bioinspired peptide nanostructures for organic field-effect transistors. ACS Appl. Mater. </w:t>
      </w:r>
      <w:proofErr w:type="spellStart"/>
      <w:r w:rsidRPr="00D27EB7">
        <w:rPr>
          <w:rFonts w:ascii="FS Brabo" w:hAnsi="FS Brabo"/>
          <w:sz w:val="20"/>
          <w:szCs w:val="20"/>
        </w:rPr>
        <w:t>Interf</w:t>
      </w:r>
      <w:proofErr w:type="spellEnd"/>
      <w:r w:rsidRPr="00D27EB7">
        <w:rPr>
          <w:rFonts w:ascii="FS Brabo" w:hAnsi="FS Brabo"/>
          <w:sz w:val="20"/>
          <w:szCs w:val="20"/>
        </w:rPr>
        <w:t xml:space="preserve">. 2014; 6: 21408. </w:t>
      </w:r>
      <w:proofErr w:type="spellStart"/>
      <w:r w:rsidRPr="00D27EB7">
        <w:rPr>
          <w:rFonts w:ascii="FS Brabo" w:hAnsi="FS Brabo"/>
          <w:sz w:val="20"/>
          <w:szCs w:val="20"/>
        </w:rPr>
        <w:t>doi</w:t>
      </w:r>
      <w:proofErr w:type="spellEnd"/>
      <w:r w:rsidRPr="00D27EB7">
        <w:rPr>
          <w:rFonts w:ascii="FS Brabo" w:hAnsi="FS Brabo"/>
          <w:sz w:val="20"/>
          <w:szCs w:val="20"/>
        </w:rPr>
        <w:t>: 10.1021/am5064124</w:t>
      </w:r>
    </w:p>
    <w:p w14:paraId="53FC1685" w14:textId="53436E9D" w:rsidR="005A7AB8" w:rsidRPr="00D27EB7" w:rsidRDefault="007C762C" w:rsidP="0071570B">
      <w:pPr>
        <w:jc w:val="both"/>
        <w:rPr>
          <w:rFonts w:ascii="FS Brabo" w:hAnsi="FS Brabo"/>
          <w:sz w:val="20"/>
          <w:szCs w:val="20"/>
        </w:rPr>
      </w:pPr>
      <w:r w:rsidRPr="00D27EB7">
        <w:rPr>
          <w:rFonts w:ascii="FS Brabo" w:hAnsi="FS Brabo"/>
          <w:sz w:val="20"/>
          <w:szCs w:val="20"/>
        </w:rPr>
        <w:t>[21</w:t>
      </w:r>
      <w:r w:rsidR="005A7AB8" w:rsidRPr="00D27EB7">
        <w:rPr>
          <w:rFonts w:ascii="FS Brabo" w:hAnsi="FS Brabo"/>
          <w:sz w:val="20"/>
          <w:szCs w:val="20"/>
        </w:rPr>
        <w:t xml:space="preserve">]     </w:t>
      </w:r>
      <w:proofErr w:type="spellStart"/>
      <w:r w:rsidR="005A7AB8" w:rsidRPr="00D27EB7">
        <w:rPr>
          <w:rFonts w:ascii="FS Brabo" w:hAnsi="FS Brabo"/>
          <w:sz w:val="20"/>
          <w:szCs w:val="20"/>
        </w:rPr>
        <w:t>Reches</w:t>
      </w:r>
      <w:proofErr w:type="spellEnd"/>
      <w:r w:rsidR="005A7AB8" w:rsidRPr="00D27EB7">
        <w:rPr>
          <w:rFonts w:ascii="FS Brabo" w:hAnsi="FS Brabo"/>
          <w:sz w:val="20"/>
          <w:szCs w:val="20"/>
        </w:rPr>
        <w:t xml:space="preserve"> M, </w:t>
      </w:r>
      <w:proofErr w:type="spellStart"/>
      <w:r w:rsidR="005A7AB8" w:rsidRPr="00D27EB7">
        <w:rPr>
          <w:rFonts w:ascii="FS Brabo" w:hAnsi="FS Brabo"/>
          <w:sz w:val="20"/>
          <w:szCs w:val="20"/>
        </w:rPr>
        <w:t>Gazit</w:t>
      </w:r>
      <w:proofErr w:type="spellEnd"/>
      <w:r w:rsidR="005A7AB8" w:rsidRPr="00D27EB7">
        <w:rPr>
          <w:rFonts w:ascii="FS Brabo" w:hAnsi="FS Brabo"/>
          <w:sz w:val="20"/>
          <w:szCs w:val="20"/>
        </w:rPr>
        <w:t xml:space="preserve"> E. Casting metal nanowires within discrete self-assembled peptide nanotubes. Science. 2003; 300: 625. DOI: 10.1126/science.1082387</w:t>
      </w:r>
    </w:p>
    <w:p w14:paraId="08F8C94F" w14:textId="19B54B10" w:rsidR="005A7AB8" w:rsidRPr="00D27EB7" w:rsidRDefault="005A7AB8" w:rsidP="0071570B">
      <w:pPr>
        <w:jc w:val="both"/>
        <w:rPr>
          <w:rFonts w:ascii="FS Brabo" w:hAnsi="FS Brabo"/>
          <w:sz w:val="20"/>
          <w:szCs w:val="20"/>
        </w:rPr>
      </w:pPr>
      <w:r w:rsidRPr="00D27EB7">
        <w:rPr>
          <w:rFonts w:ascii="FS Brabo" w:hAnsi="FS Brabo"/>
          <w:sz w:val="20"/>
          <w:szCs w:val="20"/>
        </w:rPr>
        <w:t>[2</w:t>
      </w:r>
      <w:r w:rsidR="007C762C" w:rsidRPr="00D27EB7">
        <w:rPr>
          <w:rFonts w:ascii="FS Brabo" w:hAnsi="FS Brabo"/>
          <w:sz w:val="20"/>
          <w:szCs w:val="20"/>
        </w:rPr>
        <w:t>2</w:t>
      </w:r>
      <w:r w:rsidRPr="00D27EB7">
        <w:rPr>
          <w:rFonts w:ascii="FS Brabo" w:hAnsi="FS Brabo"/>
          <w:sz w:val="20"/>
          <w:szCs w:val="20"/>
        </w:rPr>
        <w:t xml:space="preserve">]       </w:t>
      </w:r>
      <w:proofErr w:type="spellStart"/>
      <w:r w:rsidRPr="00D27EB7">
        <w:rPr>
          <w:rFonts w:ascii="FS Brabo" w:hAnsi="FS Brabo"/>
          <w:sz w:val="20"/>
          <w:szCs w:val="20"/>
        </w:rPr>
        <w:t>Gorbitz</w:t>
      </w:r>
      <w:proofErr w:type="spellEnd"/>
      <w:r w:rsidRPr="00D27EB7">
        <w:rPr>
          <w:rFonts w:ascii="FS Brabo" w:hAnsi="FS Brabo"/>
          <w:sz w:val="20"/>
          <w:szCs w:val="20"/>
        </w:rPr>
        <w:t xml:space="preserve"> C. H. Nanotube Formation by Hydrophobic Dipeptides. Chem. Eur. J. 2001; 7: 5153-5159. DOI: 10.1002/1521-3765(20011203)7:23&lt;5153::AID-CHEM5153&gt;3.0.CO;2-N</w:t>
      </w:r>
    </w:p>
    <w:p w14:paraId="4B4F843C" w14:textId="2E2E3072" w:rsidR="005A7AB8" w:rsidRPr="00D27EB7" w:rsidRDefault="005A7AB8" w:rsidP="0071570B">
      <w:pPr>
        <w:jc w:val="both"/>
        <w:rPr>
          <w:rFonts w:ascii="FS Brabo" w:hAnsi="FS Brabo"/>
          <w:sz w:val="20"/>
          <w:szCs w:val="20"/>
        </w:rPr>
      </w:pPr>
      <w:r w:rsidRPr="00D27EB7">
        <w:rPr>
          <w:rFonts w:ascii="FS Brabo" w:hAnsi="FS Brabo"/>
          <w:sz w:val="20"/>
          <w:szCs w:val="20"/>
        </w:rPr>
        <w:t>[2</w:t>
      </w:r>
      <w:r w:rsidR="007C762C" w:rsidRPr="00D27EB7">
        <w:rPr>
          <w:rFonts w:ascii="FS Brabo" w:hAnsi="FS Brabo"/>
          <w:sz w:val="20"/>
          <w:szCs w:val="20"/>
        </w:rPr>
        <w:t>3</w:t>
      </w:r>
      <w:r w:rsidRPr="00D27EB7">
        <w:rPr>
          <w:rFonts w:ascii="FS Brabo" w:hAnsi="FS Brabo"/>
          <w:sz w:val="20"/>
          <w:szCs w:val="20"/>
        </w:rPr>
        <w:t xml:space="preserve">]       Bdikin I,  </w:t>
      </w:r>
      <w:proofErr w:type="spellStart"/>
      <w:r w:rsidRPr="00D27EB7">
        <w:rPr>
          <w:rFonts w:ascii="FS Brabo" w:hAnsi="FS Brabo"/>
          <w:sz w:val="20"/>
          <w:szCs w:val="20"/>
        </w:rPr>
        <w:t>Bystrov</w:t>
      </w:r>
      <w:proofErr w:type="spellEnd"/>
      <w:r w:rsidRPr="00D27EB7">
        <w:rPr>
          <w:rFonts w:ascii="FS Brabo" w:hAnsi="FS Brabo"/>
          <w:sz w:val="20"/>
          <w:szCs w:val="20"/>
        </w:rPr>
        <w:t xml:space="preserve">  V, </w:t>
      </w:r>
      <w:proofErr w:type="spellStart"/>
      <w:r w:rsidRPr="00D27EB7">
        <w:rPr>
          <w:rFonts w:ascii="FS Brabo" w:hAnsi="FS Brabo"/>
          <w:sz w:val="20"/>
          <w:szCs w:val="20"/>
        </w:rPr>
        <w:t>Kopyl</w:t>
      </w:r>
      <w:proofErr w:type="spellEnd"/>
      <w:r w:rsidRPr="00D27EB7">
        <w:rPr>
          <w:rFonts w:ascii="FS Brabo" w:hAnsi="FS Brabo"/>
          <w:sz w:val="20"/>
          <w:szCs w:val="20"/>
        </w:rPr>
        <w:t xml:space="preserve"> S, Lopes R,  Delgadillo I, </w:t>
      </w:r>
      <w:proofErr w:type="spellStart"/>
      <w:r w:rsidRPr="00D27EB7">
        <w:rPr>
          <w:rFonts w:ascii="FS Brabo" w:hAnsi="FS Brabo"/>
          <w:sz w:val="20"/>
          <w:szCs w:val="20"/>
        </w:rPr>
        <w:t>Gracio</w:t>
      </w:r>
      <w:proofErr w:type="spellEnd"/>
      <w:r w:rsidRPr="00D27EB7">
        <w:rPr>
          <w:rFonts w:ascii="FS Brabo" w:hAnsi="FS Brabo"/>
          <w:sz w:val="20"/>
          <w:szCs w:val="20"/>
        </w:rPr>
        <w:t xml:space="preserve"> J, </w:t>
      </w:r>
      <w:proofErr w:type="spellStart"/>
      <w:r w:rsidRPr="00D27EB7">
        <w:rPr>
          <w:rFonts w:ascii="FS Brabo" w:hAnsi="FS Brabo"/>
          <w:sz w:val="20"/>
          <w:szCs w:val="20"/>
        </w:rPr>
        <w:t>Mishina</w:t>
      </w:r>
      <w:proofErr w:type="spellEnd"/>
      <w:r w:rsidRPr="00D27EB7">
        <w:rPr>
          <w:rFonts w:ascii="FS Brabo" w:hAnsi="FS Brabo"/>
          <w:sz w:val="20"/>
          <w:szCs w:val="20"/>
        </w:rPr>
        <w:t xml:space="preserve"> E,  </w:t>
      </w:r>
      <w:proofErr w:type="spellStart"/>
      <w:r w:rsidRPr="00D27EB7">
        <w:rPr>
          <w:rFonts w:ascii="FS Brabo" w:hAnsi="FS Brabo"/>
          <w:sz w:val="20"/>
          <w:szCs w:val="20"/>
        </w:rPr>
        <w:t>Sigov</w:t>
      </w:r>
      <w:proofErr w:type="spellEnd"/>
      <w:r w:rsidRPr="00D27EB7">
        <w:rPr>
          <w:rFonts w:ascii="FS Brabo" w:hAnsi="FS Brabo"/>
          <w:sz w:val="20"/>
          <w:szCs w:val="20"/>
        </w:rPr>
        <w:t xml:space="preserve"> A,  Kholkin A. Evidence of ferroelectricity and phase transition in pressed diphenylalanine peptide nanotubes. Appl. Phys. Lett. 2012; 100: 043702. DOI: 10.1063/1.3676417</w:t>
      </w:r>
    </w:p>
    <w:p w14:paraId="4490D5E7" w14:textId="124C507A" w:rsidR="005A7AB8" w:rsidRPr="00D27EB7" w:rsidRDefault="005A7AB8" w:rsidP="0071570B">
      <w:pPr>
        <w:jc w:val="both"/>
        <w:rPr>
          <w:rFonts w:ascii="FS Brabo" w:hAnsi="FS Brabo"/>
          <w:sz w:val="20"/>
          <w:szCs w:val="20"/>
        </w:rPr>
      </w:pPr>
      <w:r w:rsidRPr="00D27EB7">
        <w:rPr>
          <w:rFonts w:ascii="FS Brabo" w:hAnsi="FS Brabo"/>
          <w:sz w:val="20"/>
          <w:szCs w:val="20"/>
        </w:rPr>
        <w:lastRenderedPageBreak/>
        <w:t xml:space="preserve"> [2</w:t>
      </w:r>
      <w:r w:rsidR="007C762C" w:rsidRPr="00D27EB7">
        <w:rPr>
          <w:rFonts w:ascii="FS Brabo" w:hAnsi="FS Brabo"/>
          <w:sz w:val="20"/>
          <w:szCs w:val="20"/>
        </w:rPr>
        <w:t>4</w:t>
      </w:r>
      <w:r w:rsidRPr="00D27EB7">
        <w:rPr>
          <w:rFonts w:ascii="FS Brabo" w:hAnsi="FS Brabo"/>
          <w:sz w:val="20"/>
          <w:szCs w:val="20"/>
        </w:rPr>
        <w:t xml:space="preserve">]      </w:t>
      </w:r>
      <w:proofErr w:type="spellStart"/>
      <w:r w:rsidRPr="00D27EB7">
        <w:rPr>
          <w:rFonts w:ascii="FS Brabo" w:hAnsi="FS Brabo"/>
          <w:sz w:val="20"/>
          <w:szCs w:val="20"/>
        </w:rPr>
        <w:t>Sasso</w:t>
      </w:r>
      <w:proofErr w:type="spellEnd"/>
      <w:r w:rsidRPr="00D27EB7">
        <w:rPr>
          <w:rFonts w:ascii="FS Brabo" w:hAnsi="FS Brabo"/>
          <w:sz w:val="20"/>
          <w:szCs w:val="20"/>
        </w:rPr>
        <w:t xml:space="preserve"> L, </w:t>
      </w:r>
      <w:proofErr w:type="spellStart"/>
      <w:r w:rsidRPr="00D27EB7">
        <w:rPr>
          <w:rFonts w:ascii="FS Brabo" w:hAnsi="FS Brabo"/>
          <w:sz w:val="20"/>
          <w:szCs w:val="20"/>
        </w:rPr>
        <w:t>Vedarethinam</w:t>
      </w:r>
      <w:proofErr w:type="spellEnd"/>
      <w:r w:rsidRPr="00D27EB7">
        <w:rPr>
          <w:rFonts w:ascii="FS Brabo" w:hAnsi="FS Brabo"/>
          <w:sz w:val="20"/>
          <w:szCs w:val="20"/>
        </w:rPr>
        <w:t xml:space="preserve"> I, </w:t>
      </w:r>
      <w:proofErr w:type="spellStart"/>
      <w:r w:rsidRPr="00D27EB7">
        <w:rPr>
          <w:rFonts w:ascii="FS Brabo" w:hAnsi="FS Brabo"/>
          <w:sz w:val="20"/>
          <w:szCs w:val="20"/>
        </w:rPr>
        <w:t>Emnéus</w:t>
      </w:r>
      <w:proofErr w:type="spellEnd"/>
      <w:r w:rsidRPr="00D27EB7">
        <w:rPr>
          <w:rFonts w:ascii="FS Brabo" w:hAnsi="FS Brabo"/>
          <w:sz w:val="20"/>
          <w:szCs w:val="20"/>
        </w:rPr>
        <w:t xml:space="preserve"> J, Svendsen WE, Castillo-León J. Self-assembled diphenylalanine nanowires for cellular studies and sensor applications. J. </w:t>
      </w:r>
      <w:proofErr w:type="spellStart"/>
      <w:r w:rsidRPr="00D27EB7">
        <w:rPr>
          <w:rFonts w:ascii="FS Brabo" w:hAnsi="FS Brabo"/>
          <w:sz w:val="20"/>
          <w:szCs w:val="20"/>
        </w:rPr>
        <w:t>Nanosci</w:t>
      </w:r>
      <w:proofErr w:type="spellEnd"/>
      <w:r w:rsidRPr="00D27EB7">
        <w:rPr>
          <w:rFonts w:ascii="FS Brabo" w:hAnsi="FS Brabo"/>
          <w:sz w:val="20"/>
          <w:szCs w:val="20"/>
        </w:rPr>
        <w:t xml:space="preserve"> </w:t>
      </w:r>
      <w:proofErr w:type="spellStart"/>
      <w:r w:rsidRPr="00D27EB7">
        <w:rPr>
          <w:rFonts w:ascii="FS Brabo" w:hAnsi="FS Brabo"/>
          <w:sz w:val="20"/>
          <w:szCs w:val="20"/>
        </w:rPr>
        <w:t>Nanotechnol</w:t>
      </w:r>
      <w:proofErr w:type="spellEnd"/>
      <w:r w:rsidRPr="00D27EB7">
        <w:rPr>
          <w:rFonts w:ascii="FS Brabo" w:hAnsi="FS Brabo"/>
          <w:sz w:val="20"/>
          <w:szCs w:val="20"/>
        </w:rPr>
        <w:t>. 2012; 12(4):3077-3083. DOI: 10.1166/jnn.2012.4534</w:t>
      </w:r>
    </w:p>
    <w:p w14:paraId="5638E6C2" w14:textId="767242B5" w:rsidR="005A7AB8" w:rsidRPr="00D27EB7" w:rsidRDefault="005A7AB8" w:rsidP="0071570B">
      <w:pPr>
        <w:jc w:val="both"/>
        <w:rPr>
          <w:rFonts w:ascii="FS Brabo" w:hAnsi="FS Brabo"/>
          <w:sz w:val="20"/>
          <w:szCs w:val="20"/>
        </w:rPr>
      </w:pPr>
      <w:r w:rsidRPr="00D27EB7">
        <w:rPr>
          <w:rFonts w:ascii="FS Brabo" w:hAnsi="FS Brabo"/>
          <w:sz w:val="20"/>
          <w:szCs w:val="20"/>
        </w:rPr>
        <w:t xml:space="preserve"> [2</w:t>
      </w:r>
      <w:r w:rsidR="007C762C" w:rsidRPr="00D27EB7">
        <w:rPr>
          <w:rFonts w:ascii="FS Brabo" w:hAnsi="FS Brabo"/>
          <w:sz w:val="20"/>
          <w:szCs w:val="20"/>
        </w:rPr>
        <w:t>5</w:t>
      </w:r>
      <w:r w:rsidRPr="00D27EB7">
        <w:rPr>
          <w:rFonts w:ascii="FS Brabo" w:hAnsi="FS Brabo"/>
          <w:sz w:val="20"/>
          <w:szCs w:val="20"/>
        </w:rPr>
        <w:t xml:space="preserve">]      Kim J, Han T.H, Kim Y-I, Park J.S, Choi J, Churchill D.G, Kim S.O, </w:t>
      </w:r>
      <w:proofErr w:type="spellStart"/>
      <w:r w:rsidRPr="00D27EB7">
        <w:rPr>
          <w:rFonts w:ascii="FS Brabo" w:hAnsi="FS Brabo"/>
          <w:sz w:val="20"/>
          <w:szCs w:val="20"/>
        </w:rPr>
        <w:t>Ihee</w:t>
      </w:r>
      <w:proofErr w:type="spellEnd"/>
      <w:r w:rsidRPr="00D27EB7">
        <w:rPr>
          <w:rFonts w:ascii="FS Brabo" w:hAnsi="FS Brabo"/>
          <w:sz w:val="20"/>
          <w:szCs w:val="20"/>
        </w:rPr>
        <w:t xml:space="preserve"> H. Role of water in directing diphenylalanine assembly into nanotubes and nanowires. Adv Mater. 2010, 22: 583–587. DOI: 10.1002/adma.200901973</w:t>
      </w:r>
    </w:p>
    <w:p w14:paraId="77BAD142" w14:textId="030D3F0A" w:rsidR="00D72194" w:rsidRPr="00D27EB7" w:rsidRDefault="00861294" w:rsidP="0071570B">
      <w:pPr>
        <w:jc w:val="both"/>
        <w:rPr>
          <w:rFonts w:ascii="FS Brabo" w:hAnsi="FS Brabo"/>
          <w:sz w:val="20"/>
          <w:szCs w:val="20"/>
        </w:rPr>
      </w:pPr>
      <w:r w:rsidRPr="00D27EB7">
        <w:rPr>
          <w:rFonts w:ascii="FS Brabo" w:hAnsi="FS Brabo"/>
          <w:sz w:val="20"/>
          <w:szCs w:val="20"/>
        </w:rPr>
        <w:t>[26</w:t>
      </w:r>
      <w:r w:rsidR="00D72194" w:rsidRPr="00D27EB7">
        <w:rPr>
          <w:rFonts w:ascii="FS Brabo" w:hAnsi="FS Brabo"/>
          <w:sz w:val="20"/>
          <w:szCs w:val="20"/>
        </w:rPr>
        <w:t>]        Guo C, Luo Y, Zhou R, Wei G. Probing the Self-Assembly Mechanism of Diphenylalanine-Based Peptide Nanovesicles and Nanotubes. ACS Nano. 2012; 65:3907-3918. DOI: /10.1021/nn300015g</w:t>
      </w:r>
    </w:p>
    <w:p w14:paraId="54FAC6EA" w14:textId="3736B30C" w:rsidR="00D72194" w:rsidRPr="00D27EB7" w:rsidRDefault="00D72194" w:rsidP="0071570B">
      <w:pPr>
        <w:jc w:val="both"/>
        <w:rPr>
          <w:rFonts w:ascii="FS Brabo" w:hAnsi="FS Brabo"/>
          <w:sz w:val="20"/>
          <w:szCs w:val="20"/>
        </w:rPr>
      </w:pPr>
      <w:r w:rsidRPr="00D27EB7">
        <w:rPr>
          <w:rFonts w:ascii="FS Brabo" w:hAnsi="FS Brabo"/>
          <w:sz w:val="20"/>
          <w:szCs w:val="20"/>
        </w:rPr>
        <w:t>[2</w:t>
      </w:r>
      <w:r w:rsidR="00861294" w:rsidRPr="00D27EB7">
        <w:rPr>
          <w:rFonts w:ascii="FS Brabo" w:hAnsi="FS Brabo"/>
          <w:sz w:val="20"/>
          <w:szCs w:val="20"/>
        </w:rPr>
        <w:t>7</w:t>
      </w:r>
      <w:r w:rsidRPr="00D27EB7">
        <w:rPr>
          <w:rFonts w:ascii="FS Brabo" w:hAnsi="FS Brabo"/>
          <w:sz w:val="20"/>
          <w:szCs w:val="20"/>
        </w:rPr>
        <w:t xml:space="preserve">]        </w:t>
      </w:r>
      <w:proofErr w:type="spellStart"/>
      <w:r w:rsidRPr="00D27EB7">
        <w:rPr>
          <w:rFonts w:ascii="FS Brabo" w:hAnsi="FS Brabo"/>
          <w:sz w:val="20"/>
          <w:szCs w:val="20"/>
        </w:rPr>
        <w:t>Bosne</w:t>
      </w:r>
      <w:proofErr w:type="spellEnd"/>
      <w:r w:rsidRPr="00D27EB7">
        <w:rPr>
          <w:rFonts w:ascii="FS Brabo" w:hAnsi="FS Brabo"/>
          <w:sz w:val="20"/>
          <w:szCs w:val="20"/>
        </w:rPr>
        <w:t xml:space="preserve"> E. D, Heredia A, </w:t>
      </w:r>
      <w:proofErr w:type="spellStart"/>
      <w:r w:rsidRPr="00D27EB7">
        <w:rPr>
          <w:rFonts w:ascii="FS Brabo" w:hAnsi="FS Brabo"/>
          <w:sz w:val="20"/>
          <w:szCs w:val="20"/>
        </w:rPr>
        <w:t>Kopyl</w:t>
      </w:r>
      <w:proofErr w:type="spellEnd"/>
      <w:r w:rsidRPr="00D27EB7">
        <w:rPr>
          <w:rFonts w:ascii="FS Brabo" w:hAnsi="FS Brabo"/>
          <w:sz w:val="20"/>
          <w:szCs w:val="20"/>
        </w:rPr>
        <w:t xml:space="preserve"> S, </w:t>
      </w:r>
      <w:proofErr w:type="spellStart"/>
      <w:r w:rsidRPr="00D27EB7">
        <w:rPr>
          <w:rFonts w:ascii="FS Brabo" w:hAnsi="FS Brabo"/>
          <w:sz w:val="20"/>
          <w:szCs w:val="20"/>
        </w:rPr>
        <w:t>Karpinsky</w:t>
      </w:r>
      <w:proofErr w:type="spellEnd"/>
      <w:r w:rsidRPr="00D27EB7">
        <w:rPr>
          <w:rFonts w:ascii="FS Brabo" w:hAnsi="FS Brabo"/>
          <w:sz w:val="20"/>
          <w:szCs w:val="20"/>
        </w:rPr>
        <w:t xml:space="preserve"> D. V, Pinto A. G, Kholkin A. L. Piezoelectric resonators based on self-assembled diphenylalanine microtubes, Appl. Phys. Lett. 2013; 102: 073504. DOI: 10.1063/1.4793417</w:t>
      </w:r>
    </w:p>
    <w:p w14:paraId="33ADEC2E" w14:textId="646C5779" w:rsidR="00D72194" w:rsidRPr="00D27EB7" w:rsidRDefault="00D72194" w:rsidP="0071570B">
      <w:pPr>
        <w:jc w:val="both"/>
        <w:rPr>
          <w:rFonts w:ascii="FS Brabo" w:hAnsi="FS Brabo"/>
          <w:sz w:val="20"/>
          <w:szCs w:val="20"/>
        </w:rPr>
      </w:pPr>
      <w:r w:rsidRPr="00D27EB7">
        <w:rPr>
          <w:rFonts w:ascii="FS Brabo" w:hAnsi="FS Brabo"/>
          <w:sz w:val="20"/>
          <w:szCs w:val="20"/>
        </w:rPr>
        <w:t>[2</w:t>
      </w:r>
      <w:r w:rsidR="00861294" w:rsidRPr="00D27EB7">
        <w:rPr>
          <w:rFonts w:ascii="FS Brabo" w:hAnsi="FS Brabo"/>
          <w:sz w:val="20"/>
          <w:szCs w:val="20"/>
        </w:rPr>
        <w:t>8</w:t>
      </w:r>
      <w:r w:rsidRPr="00D27EB7">
        <w:rPr>
          <w:rFonts w:ascii="FS Brabo" w:hAnsi="FS Brabo"/>
          <w:sz w:val="20"/>
          <w:szCs w:val="20"/>
        </w:rPr>
        <w:t xml:space="preserve">]        </w:t>
      </w:r>
      <w:proofErr w:type="spellStart"/>
      <w:r w:rsidRPr="00D27EB7">
        <w:rPr>
          <w:rFonts w:ascii="FS Brabo" w:hAnsi="FS Brabo"/>
          <w:sz w:val="20"/>
          <w:szCs w:val="20"/>
        </w:rPr>
        <w:t>Nikitin</w:t>
      </w:r>
      <w:proofErr w:type="spellEnd"/>
      <w:r w:rsidRPr="00D27EB7">
        <w:rPr>
          <w:rFonts w:ascii="FS Brabo" w:hAnsi="FS Brabo"/>
          <w:sz w:val="20"/>
          <w:szCs w:val="20"/>
        </w:rPr>
        <w:t xml:space="preserve"> T, </w:t>
      </w:r>
      <w:proofErr w:type="spellStart"/>
      <w:r w:rsidRPr="00D27EB7">
        <w:rPr>
          <w:rFonts w:ascii="FS Brabo" w:hAnsi="FS Brabo"/>
          <w:sz w:val="20"/>
          <w:szCs w:val="20"/>
        </w:rPr>
        <w:t>Kopyl</w:t>
      </w:r>
      <w:proofErr w:type="spellEnd"/>
      <w:r w:rsidRPr="00D27EB7">
        <w:rPr>
          <w:rFonts w:ascii="FS Brabo" w:hAnsi="FS Brabo"/>
          <w:sz w:val="20"/>
          <w:szCs w:val="20"/>
        </w:rPr>
        <w:t xml:space="preserve"> S, </w:t>
      </w:r>
      <w:proofErr w:type="spellStart"/>
      <w:r w:rsidRPr="00D27EB7">
        <w:rPr>
          <w:rFonts w:ascii="FS Brabo" w:hAnsi="FS Brabo"/>
          <w:sz w:val="20"/>
          <w:szCs w:val="20"/>
        </w:rPr>
        <w:t>Shur</w:t>
      </w:r>
      <w:proofErr w:type="spellEnd"/>
      <w:r w:rsidRPr="00D27EB7">
        <w:rPr>
          <w:rFonts w:ascii="FS Brabo" w:hAnsi="FS Brabo"/>
          <w:sz w:val="20"/>
          <w:szCs w:val="20"/>
        </w:rPr>
        <w:t xml:space="preserve"> </w:t>
      </w:r>
      <w:proofErr w:type="spellStart"/>
      <w:r w:rsidRPr="00D27EB7">
        <w:rPr>
          <w:rFonts w:ascii="FS Brabo" w:hAnsi="FS Brabo"/>
          <w:sz w:val="20"/>
          <w:szCs w:val="20"/>
        </w:rPr>
        <w:t>V.Ya</w:t>
      </w:r>
      <w:proofErr w:type="spellEnd"/>
      <w:r w:rsidRPr="00D27EB7">
        <w:rPr>
          <w:rFonts w:ascii="FS Brabo" w:hAnsi="FS Brabo"/>
          <w:sz w:val="20"/>
          <w:szCs w:val="20"/>
        </w:rPr>
        <w:t xml:space="preserve">, </w:t>
      </w:r>
      <w:proofErr w:type="spellStart"/>
      <w:r w:rsidRPr="00D27EB7">
        <w:rPr>
          <w:rFonts w:ascii="FS Brabo" w:hAnsi="FS Brabo"/>
          <w:sz w:val="20"/>
          <w:szCs w:val="20"/>
        </w:rPr>
        <w:t>Kopelevich</w:t>
      </w:r>
      <w:proofErr w:type="spellEnd"/>
      <w:r w:rsidRPr="00D27EB7">
        <w:rPr>
          <w:rFonts w:ascii="FS Brabo" w:hAnsi="FS Brabo"/>
          <w:sz w:val="20"/>
          <w:szCs w:val="20"/>
        </w:rPr>
        <w:t xml:space="preserve"> Y. V, Kholkin A. L. Low-temperature photoluminescence in self-assembled diphenylalanine microtubes. Physics Letters A. 2016; 380: 1658-1662. DOI: 10.1016/j.physleta.2016.02.043</w:t>
      </w:r>
    </w:p>
    <w:p w14:paraId="324A6D24" w14:textId="51F0689E" w:rsidR="00D72194" w:rsidRPr="00D27EB7" w:rsidRDefault="00D72194" w:rsidP="0071570B">
      <w:pPr>
        <w:jc w:val="both"/>
        <w:rPr>
          <w:rFonts w:ascii="FS Brabo" w:hAnsi="FS Brabo"/>
          <w:sz w:val="20"/>
          <w:szCs w:val="20"/>
        </w:rPr>
      </w:pPr>
      <w:r w:rsidRPr="00D27EB7">
        <w:rPr>
          <w:rFonts w:ascii="FS Brabo" w:hAnsi="FS Brabo"/>
          <w:sz w:val="20"/>
          <w:szCs w:val="20"/>
        </w:rPr>
        <w:t>[2</w:t>
      </w:r>
      <w:r w:rsidR="00861294" w:rsidRPr="00D27EB7">
        <w:rPr>
          <w:rFonts w:ascii="FS Brabo" w:hAnsi="FS Brabo"/>
          <w:sz w:val="20"/>
          <w:szCs w:val="20"/>
        </w:rPr>
        <w:t>9</w:t>
      </w:r>
      <w:r w:rsidRPr="00D27EB7">
        <w:rPr>
          <w:rFonts w:ascii="FS Brabo" w:hAnsi="FS Brabo"/>
          <w:sz w:val="20"/>
          <w:szCs w:val="20"/>
        </w:rPr>
        <w:t xml:space="preserve">]        </w:t>
      </w:r>
      <w:proofErr w:type="spellStart"/>
      <w:r w:rsidRPr="00D27EB7">
        <w:rPr>
          <w:rFonts w:ascii="FS Brabo" w:hAnsi="FS Brabo"/>
          <w:sz w:val="20"/>
          <w:szCs w:val="20"/>
        </w:rPr>
        <w:t>Kol</w:t>
      </w:r>
      <w:proofErr w:type="spellEnd"/>
      <w:r w:rsidRPr="00D27EB7">
        <w:rPr>
          <w:rFonts w:ascii="FS Brabo" w:hAnsi="FS Brabo"/>
          <w:sz w:val="20"/>
          <w:szCs w:val="20"/>
        </w:rPr>
        <w:t xml:space="preserve"> N, Adler-Abramovich L, </w:t>
      </w:r>
      <w:proofErr w:type="spellStart"/>
      <w:r w:rsidRPr="00D27EB7">
        <w:rPr>
          <w:rFonts w:ascii="FS Brabo" w:hAnsi="FS Brabo"/>
          <w:sz w:val="20"/>
          <w:szCs w:val="20"/>
        </w:rPr>
        <w:t>Barlam</w:t>
      </w:r>
      <w:proofErr w:type="spellEnd"/>
      <w:r w:rsidRPr="00D27EB7">
        <w:rPr>
          <w:rFonts w:ascii="FS Brabo" w:hAnsi="FS Brabo"/>
          <w:sz w:val="20"/>
          <w:szCs w:val="20"/>
        </w:rPr>
        <w:t xml:space="preserve"> D, </w:t>
      </w:r>
      <w:proofErr w:type="spellStart"/>
      <w:r w:rsidRPr="00D27EB7">
        <w:rPr>
          <w:rFonts w:ascii="FS Brabo" w:hAnsi="FS Brabo"/>
          <w:sz w:val="20"/>
          <w:szCs w:val="20"/>
        </w:rPr>
        <w:t>Shneck</w:t>
      </w:r>
      <w:proofErr w:type="spellEnd"/>
      <w:r w:rsidRPr="00D27EB7">
        <w:rPr>
          <w:rFonts w:ascii="FS Brabo" w:hAnsi="FS Brabo"/>
          <w:sz w:val="20"/>
          <w:szCs w:val="20"/>
        </w:rPr>
        <w:t xml:space="preserve"> R Z, </w:t>
      </w:r>
      <w:proofErr w:type="spellStart"/>
      <w:r w:rsidRPr="00D27EB7">
        <w:rPr>
          <w:rFonts w:ascii="FS Brabo" w:hAnsi="FS Brabo"/>
          <w:sz w:val="20"/>
          <w:szCs w:val="20"/>
        </w:rPr>
        <w:t>Gazit</w:t>
      </w:r>
      <w:proofErr w:type="spellEnd"/>
      <w:r w:rsidRPr="00D27EB7">
        <w:rPr>
          <w:rFonts w:ascii="FS Brabo" w:hAnsi="FS Brabo"/>
          <w:sz w:val="20"/>
          <w:szCs w:val="20"/>
        </w:rPr>
        <w:t xml:space="preserve"> E. </w:t>
      </w:r>
      <w:proofErr w:type="spellStart"/>
      <w:r w:rsidRPr="00D27EB7">
        <w:rPr>
          <w:rFonts w:ascii="FS Brabo" w:hAnsi="FS Brabo"/>
          <w:sz w:val="20"/>
          <w:szCs w:val="20"/>
        </w:rPr>
        <w:t>Rousso</w:t>
      </w:r>
      <w:proofErr w:type="spellEnd"/>
      <w:r w:rsidRPr="00D27EB7">
        <w:rPr>
          <w:rFonts w:ascii="FS Brabo" w:hAnsi="FS Brabo"/>
          <w:sz w:val="20"/>
          <w:szCs w:val="20"/>
        </w:rPr>
        <w:t xml:space="preserve"> I. Self-assembled peptide nanotubes are uniquely rigid bioinspired supramolecular structures. Nano Lett. 2005; 5: 1343–1346. DOI:10.1021/nl0505896</w:t>
      </w:r>
    </w:p>
    <w:p w14:paraId="6C49BC0B" w14:textId="57535857" w:rsidR="00D72194" w:rsidRPr="00D27EB7" w:rsidRDefault="00D72194" w:rsidP="0071570B">
      <w:pPr>
        <w:jc w:val="both"/>
        <w:rPr>
          <w:rFonts w:ascii="FS Brabo" w:hAnsi="FS Brabo"/>
          <w:sz w:val="20"/>
          <w:szCs w:val="20"/>
        </w:rPr>
      </w:pPr>
      <w:r w:rsidRPr="00D27EB7">
        <w:rPr>
          <w:rFonts w:ascii="FS Brabo" w:hAnsi="FS Brabo"/>
          <w:sz w:val="20"/>
          <w:szCs w:val="20"/>
        </w:rPr>
        <w:t xml:space="preserve">  [</w:t>
      </w:r>
      <w:r w:rsidR="00861294" w:rsidRPr="00D27EB7">
        <w:rPr>
          <w:rFonts w:ascii="FS Brabo" w:hAnsi="FS Brabo"/>
          <w:sz w:val="20"/>
          <w:szCs w:val="20"/>
        </w:rPr>
        <w:t>30</w:t>
      </w:r>
      <w:r w:rsidRPr="00D27EB7">
        <w:rPr>
          <w:rFonts w:ascii="FS Brabo" w:hAnsi="FS Brabo"/>
          <w:sz w:val="20"/>
          <w:szCs w:val="20"/>
        </w:rPr>
        <w:t xml:space="preserve">]       Adler-Abramovich L, </w:t>
      </w:r>
      <w:proofErr w:type="spellStart"/>
      <w:r w:rsidRPr="00D27EB7">
        <w:rPr>
          <w:rFonts w:ascii="FS Brabo" w:hAnsi="FS Brabo"/>
          <w:sz w:val="20"/>
          <w:szCs w:val="20"/>
        </w:rPr>
        <w:t>Reches</w:t>
      </w:r>
      <w:proofErr w:type="spellEnd"/>
      <w:r w:rsidRPr="00D27EB7">
        <w:rPr>
          <w:rFonts w:ascii="FS Brabo" w:hAnsi="FS Brabo"/>
          <w:sz w:val="20"/>
          <w:szCs w:val="20"/>
        </w:rPr>
        <w:t xml:space="preserve"> M,  </w:t>
      </w:r>
      <w:proofErr w:type="spellStart"/>
      <w:r w:rsidRPr="00D27EB7">
        <w:rPr>
          <w:rFonts w:ascii="FS Brabo" w:hAnsi="FS Brabo"/>
          <w:sz w:val="20"/>
          <w:szCs w:val="20"/>
        </w:rPr>
        <w:t>Sedman</w:t>
      </w:r>
      <w:proofErr w:type="spellEnd"/>
      <w:r w:rsidRPr="00D27EB7">
        <w:rPr>
          <w:rFonts w:ascii="FS Brabo" w:hAnsi="FS Brabo"/>
          <w:sz w:val="20"/>
          <w:szCs w:val="20"/>
        </w:rPr>
        <w:t xml:space="preserve"> V. L, Allen S, </w:t>
      </w:r>
      <w:proofErr w:type="spellStart"/>
      <w:r w:rsidRPr="00D27EB7">
        <w:rPr>
          <w:rFonts w:ascii="FS Brabo" w:hAnsi="FS Brabo"/>
          <w:sz w:val="20"/>
          <w:szCs w:val="20"/>
        </w:rPr>
        <w:t>Tendler</w:t>
      </w:r>
      <w:proofErr w:type="spellEnd"/>
      <w:r w:rsidRPr="00D27EB7">
        <w:rPr>
          <w:rFonts w:ascii="FS Brabo" w:hAnsi="FS Brabo"/>
          <w:sz w:val="20"/>
          <w:szCs w:val="20"/>
        </w:rPr>
        <w:t xml:space="preserve"> S. J. B, </w:t>
      </w:r>
      <w:proofErr w:type="spellStart"/>
      <w:r w:rsidRPr="00D27EB7">
        <w:rPr>
          <w:rFonts w:ascii="FS Brabo" w:hAnsi="FS Brabo"/>
          <w:sz w:val="20"/>
          <w:szCs w:val="20"/>
        </w:rPr>
        <w:t>Gazit</w:t>
      </w:r>
      <w:proofErr w:type="spellEnd"/>
      <w:r w:rsidRPr="00D27EB7">
        <w:rPr>
          <w:rFonts w:ascii="FS Brabo" w:hAnsi="FS Brabo"/>
          <w:sz w:val="20"/>
          <w:szCs w:val="20"/>
        </w:rPr>
        <w:t xml:space="preserve"> E. Thermal and Chemical Stability of Diphenylalanine Peptide Nanotubes: Implications for Nanotechnological Applications. Langmuir. 2006; 22: 1313. DOI: DOI: 10.1021/la052409d</w:t>
      </w:r>
    </w:p>
    <w:p w14:paraId="513AB435" w14:textId="1ECA1027" w:rsidR="00D72194" w:rsidRPr="00D27EB7" w:rsidRDefault="00861294" w:rsidP="0071570B">
      <w:pPr>
        <w:jc w:val="both"/>
        <w:rPr>
          <w:rFonts w:ascii="FS Brabo" w:hAnsi="FS Brabo"/>
          <w:sz w:val="20"/>
          <w:szCs w:val="20"/>
        </w:rPr>
      </w:pPr>
      <w:r w:rsidRPr="00D27EB7">
        <w:rPr>
          <w:rFonts w:ascii="FS Brabo" w:hAnsi="FS Brabo"/>
          <w:sz w:val="20"/>
          <w:szCs w:val="20"/>
        </w:rPr>
        <w:t>[31</w:t>
      </w:r>
      <w:r w:rsidR="00D72194" w:rsidRPr="00D27EB7">
        <w:rPr>
          <w:rFonts w:ascii="FS Brabo" w:hAnsi="FS Brabo"/>
          <w:sz w:val="20"/>
          <w:szCs w:val="20"/>
        </w:rPr>
        <w:t xml:space="preserve">]        </w:t>
      </w:r>
      <w:proofErr w:type="spellStart"/>
      <w:r w:rsidR="00D72194" w:rsidRPr="00D27EB7">
        <w:rPr>
          <w:rFonts w:ascii="FS Brabo" w:hAnsi="FS Brabo"/>
          <w:sz w:val="20"/>
          <w:szCs w:val="20"/>
        </w:rPr>
        <w:t>Nuraeva</w:t>
      </w:r>
      <w:proofErr w:type="spellEnd"/>
      <w:r w:rsidR="00D72194" w:rsidRPr="00D27EB7">
        <w:rPr>
          <w:rFonts w:ascii="FS Brabo" w:hAnsi="FS Brabo"/>
          <w:sz w:val="20"/>
          <w:szCs w:val="20"/>
        </w:rPr>
        <w:t xml:space="preserve"> A, </w:t>
      </w:r>
      <w:proofErr w:type="spellStart"/>
      <w:r w:rsidR="00D72194" w:rsidRPr="00D27EB7">
        <w:rPr>
          <w:rFonts w:ascii="FS Brabo" w:hAnsi="FS Brabo"/>
          <w:sz w:val="20"/>
          <w:szCs w:val="20"/>
        </w:rPr>
        <w:t>Vasilev</w:t>
      </w:r>
      <w:proofErr w:type="spellEnd"/>
      <w:r w:rsidR="00D72194" w:rsidRPr="00D27EB7">
        <w:rPr>
          <w:rFonts w:ascii="FS Brabo" w:hAnsi="FS Brabo"/>
          <w:sz w:val="20"/>
          <w:szCs w:val="20"/>
        </w:rPr>
        <w:t xml:space="preserve"> S, </w:t>
      </w:r>
      <w:proofErr w:type="spellStart"/>
      <w:r w:rsidR="00D72194" w:rsidRPr="00D27EB7">
        <w:rPr>
          <w:rFonts w:ascii="FS Brabo" w:hAnsi="FS Brabo"/>
          <w:sz w:val="20"/>
          <w:szCs w:val="20"/>
        </w:rPr>
        <w:t>Vasileva</w:t>
      </w:r>
      <w:proofErr w:type="spellEnd"/>
      <w:r w:rsidR="00D72194" w:rsidRPr="00D27EB7">
        <w:rPr>
          <w:rFonts w:ascii="FS Brabo" w:hAnsi="FS Brabo"/>
          <w:sz w:val="20"/>
          <w:szCs w:val="20"/>
        </w:rPr>
        <w:t xml:space="preserve"> D, </w:t>
      </w:r>
      <w:proofErr w:type="spellStart"/>
      <w:r w:rsidR="00D72194" w:rsidRPr="00D27EB7">
        <w:rPr>
          <w:rFonts w:ascii="FS Brabo" w:hAnsi="FS Brabo"/>
          <w:sz w:val="20"/>
          <w:szCs w:val="20"/>
        </w:rPr>
        <w:t>Zelenovskiy</w:t>
      </w:r>
      <w:proofErr w:type="spellEnd"/>
      <w:r w:rsidR="00D72194" w:rsidRPr="00D27EB7">
        <w:rPr>
          <w:rFonts w:ascii="FS Brabo" w:hAnsi="FS Brabo"/>
          <w:sz w:val="20"/>
          <w:szCs w:val="20"/>
        </w:rPr>
        <w:t xml:space="preserve"> P, </w:t>
      </w:r>
      <w:proofErr w:type="spellStart"/>
      <w:r w:rsidR="00D72194" w:rsidRPr="00D27EB7">
        <w:rPr>
          <w:rFonts w:ascii="FS Brabo" w:hAnsi="FS Brabo"/>
          <w:sz w:val="20"/>
          <w:szCs w:val="20"/>
        </w:rPr>
        <w:t>Chezganov</w:t>
      </w:r>
      <w:proofErr w:type="spellEnd"/>
      <w:r w:rsidR="00D72194" w:rsidRPr="00D27EB7">
        <w:rPr>
          <w:rFonts w:ascii="FS Brabo" w:hAnsi="FS Brabo"/>
          <w:sz w:val="20"/>
          <w:szCs w:val="20"/>
        </w:rPr>
        <w:t xml:space="preserve"> D, </w:t>
      </w:r>
      <w:proofErr w:type="spellStart"/>
      <w:r w:rsidR="00D72194" w:rsidRPr="00D27EB7">
        <w:rPr>
          <w:rFonts w:ascii="FS Brabo" w:hAnsi="FS Brabo"/>
          <w:sz w:val="20"/>
          <w:szCs w:val="20"/>
        </w:rPr>
        <w:t>Esin</w:t>
      </w:r>
      <w:proofErr w:type="spellEnd"/>
      <w:r w:rsidR="00D72194" w:rsidRPr="00D27EB7">
        <w:rPr>
          <w:rFonts w:ascii="FS Brabo" w:hAnsi="FS Brabo"/>
          <w:sz w:val="20"/>
          <w:szCs w:val="20"/>
        </w:rPr>
        <w:t xml:space="preserve"> A, </w:t>
      </w:r>
      <w:proofErr w:type="spellStart"/>
      <w:r w:rsidR="00D72194" w:rsidRPr="00D27EB7">
        <w:rPr>
          <w:rFonts w:ascii="FS Brabo" w:hAnsi="FS Brabo"/>
          <w:sz w:val="20"/>
          <w:szCs w:val="20"/>
        </w:rPr>
        <w:t>Kopyl</w:t>
      </w:r>
      <w:proofErr w:type="spellEnd"/>
      <w:r w:rsidR="00D72194" w:rsidRPr="00D27EB7">
        <w:rPr>
          <w:rFonts w:ascii="FS Brabo" w:hAnsi="FS Brabo"/>
          <w:sz w:val="20"/>
          <w:szCs w:val="20"/>
        </w:rPr>
        <w:t xml:space="preserve"> S, </w:t>
      </w:r>
      <w:proofErr w:type="spellStart"/>
      <w:r w:rsidR="00D72194" w:rsidRPr="00D27EB7">
        <w:rPr>
          <w:rFonts w:ascii="FS Brabo" w:hAnsi="FS Brabo"/>
          <w:sz w:val="20"/>
          <w:szCs w:val="20"/>
        </w:rPr>
        <w:t>Romanyuk</w:t>
      </w:r>
      <w:proofErr w:type="spellEnd"/>
      <w:r w:rsidR="00D72194" w:rsidRPr="00D27EB7">
        <w:rPr>
          <w:rFonts w:ascii="FS Brabo" w:hAnsi="FS Brabo"/>
          <w:sz w:val="20"/>
          <w:szCs w:val="20"/>
        </w:rPr>
        <w:t xml:space="preserve"> K, </w:t>
      </w:r>
      <w:proofErr w:type="spellStart"/>
      <w:r w:rsidR="00D72194" w:rsidRPr="00D27EB7">
        <w:rPr>
          <w:rFonts w:ascii="FS Brabo" w:hAnsi="FS Brabo"/>
          <w:sz w:val="20"/>
          <w:szCs w:val="20"/>
        </w:rPr>
        <w:t>Shur</w:t>
      </w:r>
      <w:proofErr w:type="spellEnd"/>
      <w:r w:rsidR="00D72194" w:rsidRPr="00D27EB7">
        <w:rPr>
          <w:rFonts w:ascii="FS Brabo" w:hAnsi="FS Brabo"/>
          <w:sz w:val="20"/>
          <w:szCs w:val="20"/>
        </w:rPr>
        <w:t xml:space="preserve"> VY, Kholkin AL. Evaporation-Driven Crystallization of Diphenylalanine Microtubes for Microelectronic Applications. </w:t>
      </w:r>
      <w:proofErr w:type="spellStart"/>
      <w:r w:rsidR="00D72194" w:rsidRPr="00D27EB7">
        <w:rPr>
          <w:rFonts w:ascii="FS Brabo" w:hAnsi="FS Brabo"/>
          <w:sz w:val="20"/>
          <w:szCs w:val="20"/>
        </w:rPr>
        <w:t>Cryst</w:t>
      </w:r>
      <w:proofErr w:type="spellEnd"/>
      <w:r w:rsidR="00D72194" w:rsidRPr="00D27EB7">
        <w:rPr>
          <w:rFonts w:ascii="FS Brabo" w:hAnsi="FS Brabo"/>
          <w:sz w:val="20"/>
          <w:szCs w:val="20"/>
        </w:rPr>
        <w:t>. Growth Des. 2016; 16: 1472-1479. DOI: 10.1021/acs.cgd.5b01604</w:t>
      </w:r>
    </w:p>
    <w:p w14:paraId="54203F80" w14:textId="0108206C" w:rsidR="00D72194" w:rsidRPr="00D27EB7" w:rsidRDefault="00D72194" w:rsidP="0071570B">
      <w:pPr>
        <w:jc w:val="both"/>
        <w:rPr>
          <w:rFonts w:ascii="FS Brabo" w:hAnsi="FS Brabo"/>
          <w:sz w:val="20"/>
          <w:szCs w:val="20"/>
        </w:rPr>
      </w:pPr>
      <w:r w:rsidRPr="00D27EB7">
        <w:rPr>
          <w:rFonts w:ascii="FS Brabo" w:hAnsi="FS Brabo"/>
          <w:sz w:val="20"/>
          <w:szCs w:val="20"/>
        </w:rPr>
        <w:t>[3</w:t>
      </w:r>
      <w:r w:rsidR="00861294" w:rsidRPr="00D27EB7">
        <w:rPr>
          <w:rFonts w:ascii="FS Brabo" w:hAnsi="FS Brabo"/>
          <w:sz w:val="20"/>
          <w:szCs w:val="20"/>
        </w:rPr>
        <w:t>2</w:t>
      </w:r>
      <w:r w:rsidRPr="00D27EB7">
        <w:rPr>
          <w:rFonts w:ascii="FS Brabo" w:hAnsi="FS Brabo"/>
          <w:sz w:val="20"/>
          <w:szCs w:val="20"/>
        </w:rPr>
        <w:t xml:space="preserve">]        Levin A, Mason T.O, Adler-Abramovich L, Buell A.K, </w:t>
      </w:r>
      <w:proofErr w:type="spellStart"/>
      <w:r w:rsidRPr="00D27EB7">
        <w:rPr>
          <w:rFonts w:ascii="FS Brabo" w:hAnsi="FS Brabo"/>
          <w:sz w:val="20"/>
          <w:szCs w:val="20"/>
        </w:rPr>
        <w:t>Meisl</w:t>
      </w:r>
      <w:proofErr w:type="spellEnd"/>
      <w:r w:rsidRPr="00D27EB7">
        <w:rPr>
          <w:rFonts w:ascii="FS Brabo" w:hAnsi="FS Brabo"/>
          <w:sz w:val="20"/>
          <w:szCs w:val="20"/>
        </w:rPr>
        <w:t xml:space="preserve"> G, </w:t>
      </w:r>
      <w:proofErr w:type="spellStart"/>
      <w:r w:rsidRPr="00D27EB7">
        <w:rPr>
          <w:rFonts w:ascii="FS Brabo" w:hAnsi="FS Brabo"/>
          <w:sz w:val="20"/>
          <w:szCs w:val="20"/>
        </w:rPr>
        <w:t>Galvagnion</w:t>
      </w:r>
      <w:proofErr w:type="spellEnd"/>
      <w:r w:rsidRPr="00D27EB7">
        <w:rPr>
          <w:rFonts w:ascii="FS Brabo" w:hAnsi="FS Brabo"/>
          <w:sz w:val="20"/>
          <w:szCs w:val="20"/>
        </w:rPr>
        <w:t xml:space="preserve"> C, Bram Y, Stratford S.A, Dobson C.M, Knowles T.P.J, </w:t>
      </w:r>
      <w:proofErr w:type="spellStart"/>
      <w:r w:rsidRPr="00D27EB7">
        <w:rPr>
          <w:rFonts w:ascii="FS Brabo" w:hAnsi="FS Brabo"/>
          <w:sz w:val="20"/>
          <w:szCs w:val="20"/>
        </w:rPr>
        <w:t>Gazit</w:t>
      </w:r>
      <w:proofErr w:type="spellEnd"/>
      <w:r w:rsidRPr="00D27EB7">
        <w:rPr>
          <w:rFonts w:ascii="FS Brabo" w:hAnsi="FS Brabo"/>
          <w:sz w:val="20"/>
          <w:szCs w:val="20"/>
        </w:rPr>
        <w:t xml:space="preserve"> E.  Ostwald's rule of stages governs structural transitions and morphology of dipeptide supramolecular polymers. Nat </w:t>
      </w:r>
      <w:proofErr w:type="spellStart"/>
      <w:r w:rsidRPr="00D27EB7">
        <w:rPr>
          <w:rFonts w:ascii="FS Brabo" w:hAnsi="FS Brabo"/>
          <w:sz w:val="20"/>
          <w:szCs w:val="20"/>
        </w:rPr>
        <w:t>Commun</w:t>
      </w:r>
      <w:proofErr w:type="spellEnd"/>
      <w:r w:rsidRPr="00D27EB7">
        <w:rPr>
          <w:rFonts w:ascii="FS Brabo" w:hAnsi="FS Brabo"/>
          <w:sz w:val="20"/>
          <w:szCs w:val="20"/>
        </w:rPr>
        <w:t>. 2014; 13;5219. DOI: 10.1038/ncomms6219</w:t>
      </w:r>
    </w:p>
    <w:p w14:paraId="74310111" w14:textId="6B2DE911" w:rsidR="00D72194" w:rsidRPr="00D27EB7" w:rsidRDefault="00D72194" w:rsidP="0071570B">
      <w:pPr>
        <w:jc w:val="both"/>
        <w:rPr>
          <w:rFonts w:ascii="FS Brabo" w:hAnsi="FS Brabo"/>
          <w:sz w:val="20"/>
          <w:szCs w:val="20"/>
        </w:rPr>
      </w:pPr>
      <w:r w:rsidRPr="00D27EB7">
        <w:rPr>
          <w:rFonts w:ascii="FS Brabo" w:hAnsi="FS Brabo"/>
          <w:sz w:val="20"/>
          <w:szCs w:val="20"/>
        </w:rPr>
        <w:t xml:space="preserve">  [3</w:t>
      </w:r>
      <w:r w:rsidR="00861294" w:rsidRPr="00D27EB7">
        <w:rPr>
          <w:rFonts w:ascii="FS Brabo" w:hAnsi="FS Brabo"/>
          <w:sz w:val="20"/>
          <w:szCs w:val="20"/>
        </w:rPr>
        <w:t>3</w:t>
      </w:r>
      <w:r w:rsidRPr="00D27EB7">
        <w:rPr>
          <w:rFonts w:ascii="FS Brabo" w:hAnsi="FS Brabo"/>
          <w:sz w:val="20"/>
          <w:szCs w:val="20"/>
        </w:rPr>
        <w:t xml:space="preserve">]       Wang M, Du L, Wu X, </w:t>
      </w:r>
      <w:proofErr w:type="spellStart"/>
      <w:r w:rsidRPr="00D27EB7">
        <w:rPr>
          <w:rFonts w:ascii="FS Brabo" w:hAnsi="FS Brabo"/>
          <w:sz w:val="20"/>
          <w:szCs w:val="20"/>
        </w:rPr>
        <w:t>Xiong</w:t>
      </w:r>
      <w:proofErr w:type="spellEnd"/>
      <w:r w:rsidRPr="00D27EB7">
        <w:rPr>
          <w:rFonts w:ascii="FS Brabo" w:hAnsi="FS Brabo"/>
          <w:sz w:val="20"/>
          <w:szCs w:val="20"/>
        </w:rPr>
        <w:t xml:space="preserve"> S, Chu P.K.  Charged Diphenylalanine Nanotubes and Controlled Hierarchical Self-Assembly. ACS Nano. 2011; 5: 4448–4454. DOI: 10.1021/nn2016524</w:t>
      </w:r>
    </w:p>
    <w:p w14:paraId="1702D4C7" w14:textId="1130343D" w:rsidR="00D72194" w:rsidRPr="00D27EB7" w:rsidRDefault="00D72194" w:rsidP="0071570B">
      <w:pPr>
        <w:jc w:val="both"/>
        <w:rPr>
          <w:rFonts w:ascii="FS Brabo" w:hAnsi="FS Brabo"/>
          <w:sz w:val="20"/>
          <w:szCs w:val="20"/>
        </w:rPr>
      </w:pPr>
      <w:r w:rsidRPr="00D27EB7">
        <w:rPr>
          <w:rFonts w:ascii="FS Brabo" w:hAnsi="FS Brabo"/>
          <w:sz w:val="20"/>
          <w:szCs w:val="20"/>
          <w:lang w:val="en-GB"/>
        </w:rPr>
        <w:t xml:space="preserve">  </w:t>
      </w:r>
      <w:r w:rsidRPr="00C5718A">
        <w:rPr>
          <w:rFonts w:ascii="FS Brabo" w:hAnsi="FS Brabo"/>
          <w:sz w:val="20"/>
          <w:szCs w:val="20"/>
          <w:lang w:val="en-GB"/>
        </w:rPr>
        <w:t>[3</w:t>
      </w:r>
      <w:r w:rsidR="00861294" w:rsidRPr="00C5718A">
        <w:rPr>
          <w:rFonts w:ascii="FS Brabo" w:hAnsi="FS Brabo"/>
          <w:sz w:val="20"/>
          <w:szCs w:val="20"/>
          <w:lang w:val="en-GB"/>
        </w:rPr>
        <w:t>4</w:t>
      </w:r>
      <w:r w:rsidRPr="00C5718A">
        <w:rPr>
          <w:rFonts w:ascii="FS Brabo" w:hAnsi="FS Brabo"/>
          <w:sz w:val="20"/>
          <w:szCs w:val="20"/>
          <w:lang w:val="en-GB"/>
        </w:rPr>
        <w:t xml:space="preserve">]       Ciferri, A, </w:t>
      </w:r>
      <w:proofErr w:type="spellStart"/>
      <w:r w:rsidRPr="00C5718A">
        <w:rPr>
          <w:rFonts w:ascii="FS Brabo" w:hAnsi="FS Brabo"/>
          <w:sz w:val="20"/>
          <w:szCs w:val="20"/>
          <w:lang w:val="en-GB"/>
        </w:rPr>
        <w:t>Perico</w:t>
      </w:r>
      <w:proofErr w:type="spellEnd"/>
      <w:r w:rsidRPr="00C5718A">
        <w:rPr>
          <w:rFonts w:ascii="FS Brabo" w:hAnsi="FS Brabo"/>
          <w:sz w:val="20"/>
          <w:szCs w:val="20"/>
          <w:lang w:val="en-GB"/>
        </w:rPr>
        <w:t xml:space="preserve">, A, editors. </w:t>
      </w:r>
      <w:r w:rsidRPr="00D27EB7">
        <w:rPr>
          <w:rFonts w:ascii="FS Brabo" w:hAnsi="FS Brabo"/>
          <w:sz w:val="20"/>
          <w:szCs w:val="20"/>
        </w:rPr>
        <w:t xml:space="preserve">Ionic Interactions in Natural and Synthetic Macromolecules, John Wiley &amp; Sons, Inc; </w:t>
      </w:r>
      <w:r w:rsidR="00465792" w:rsidRPr="00465792">
        <w:rPr>
          <w:rFonts w:ascii="FS Brabo" w:hAnsi="FS Brabo"/>
          <w:sz w:val="20"/>
          <w:szCs w:val="20"/>
        </w:rPr>
        <w:t xml:space="preserve">Hoboken. New Jersey </w:t>
      </w:r>
      <w:r w:rsidR="00465792">
        <w:rPr>
          <w:rFonts w:ascii="FS Brabo" w:hAnsi="FS Brabo"/>
          <w:sz w:val="20"/>
          <w:szCs w:val="20"/>
        </w:rPr>
        <w:t>.</w:t>
      </w:r>
      <w:r w:rsidRPr="00D27EB7">
        <w:rPr>
          <w:rFonts w:ascii="FS Brabo" w:hAnsi="FS Brabo"/>
          <w:sz w:val="20"/>
          <w:szCs w:val="20"/>
        </w:rPr>
        <w:t>2012. 872 p. DOI: 10.1002/9781118165850</w:t>
      </w:r>
    </w:p>
    <w:p w14:paraId="62A98379" w14:textId="46DB4A4C" w:rsidR="00D72194" w:rsidRPr="00D27EB7" w:rsidRDefault="00D72194" w:rsidP="0071570B">
      <w:pPr>
        <w:jc w:val="both"/>
        <w:rPr>
          <w:rFonts w:ascii="FS Brabo" w:hAnsi="FS Brabo"/>
          <w:sz w:val="20"/>
          <w:szCs w:val="20"/>
        </w:rPr>
      </w:pPr>
      <w:r w:rsidRPr="00D27EB7">
        <w:rPr>
          <w:rFonts w:ascii="FS Brabo" w:hAnsi="FS Brabo"/>
          <w:sz w:val="20"/>
          <w:szCs w:val="20"/>
        </w:rPr>
        <w:t>[3</w:t>
      </w:r>
      <w:r w:rsidR="00861294" w:rsidRPr="00D27EB7">
        <w:rPr>
          <w:rFonts w:ascii="FS Brabo" w:hAnsi="FS Brabo"/>
          <w:sz w:val="20"/>
          <w:szCs w:val="20"/>
        </w:rPr>
        <w:t>5</w:t>
      </w:r>
      <w:r w:rsidRPr="00D27EB7">
        <w:rPr>
          <w:rFonts w:ascii="FS Brabo" w:hAnsi="FS Brabo"/>
          <w:sz w:val="20"/>
          <w:szCs w:val="20"/>
        </w:rPr>
        <w:t xml:space="preserve">]        Mason T.O, </w:t>
      </w:r>
      <w:proofErr w:type="spellStart"/>
      <w:r w:rsidRPr="00D27EB7">
        <w:rPr>
          <w:rFonts w:ascii="FS Brabo" w:hAnsi="FS Brabo"/>
          <w:sz w:val="20"/>
          <w:szCs w:val="20"/>
        </w:rPr>
        <w:t>Chirgadze</w:t>
      </w:r>
      <w:proofErr w:type="spellEnd"/>
      <w:r w:rsidRPr="00D27EB7">
        <w:rPr>
          <w:rFonts w:ascii="FS Brabo" w:hAnsi="FS Brabo"/>
          <w:sz w:val="20"/>
          <w:szCs w:val="20"/>
        </w:rPr>
        <w:t xml:space="preserve"> D.Y, Levin A, Adler-Abramovich L, </w:t>
      </w:r>
      <w:proofErr w:type="spellStart"/>
      <w:r w:rsidRPr="00D27EB7">
        <w:rPr>
          <w:rFonts w:ascii="FS Brabo" w:hAnsi="FS Brabo"/>
          <w:sz w:val="20"/>
          <w:szCs w:val="20"/>
        </w:rPr>
        <w:t>Gazit</w:t>
      </w:r>
      <w:proofErr w:type="spellEnd"/>
      <w:r w:rsidRPr="00D27EB7">
        <w:rPr>
          <w:rFonts w:ascii="FS Brabo" w:hAnsi="FS Brabo"/>
          <w:sz w:val="20"/>
          <w:szCs w:val="20"/>
        </w:rPr>
        <w:t xml:space="preserve"> E, Knowles T.P.J, Buell A.K. Expanding the solvent chemical space for self-assembly of dipeptide nanostructures, ACS Nano. 2014; 8: 1243–1253. DOI: 10.1021/nn404237f</w:t>
      </w:r>
    </w:p>
    <w:p w14:paraId="1C25A71B" w14:textId="4B9DDB5E" w:rsidR="00D72194" w:rsidRPr="00D27EB7" w:rsidRDefault="00D72194" w:rsidP="0071570B">
      <w:pPr>
        <w:jc w:val="both"/>
        <w:rPr>
          <w:rFonts w:ascii="FS Brabo" w:hAnsi="FS Brabo"/>
          <w:sz w:val="20"/>
          <w:szCs w:val="20"/>
        </w:rPr>
      </w:pPr>
      <w:r w:rsidRPr="00D27EB7">
        <w:rPr>
          <w:rFonts w:ascii="FS Brabo" w:hAnsi="FS Brabo"/>
          <w:sz w:val="20"/>
          <w:szCs w:val="20"/>
        </w:rPr>
        <w:t xml:space="preserve">  [3</w:t>
      </w:r>
      <w:r w:rsidR="00861294" w:rsidRPr="00D27EB7">
        <w:rPr>
          <w:rFonts w:ascii="FS Brabo" w:hAnsi="FS Brabo"/>
          <w:sz w:val="20"/>
          <w:szCs w:val="20"/>
        </w:rPr>
        <w:t>6</w:t>
      </w:r>
      <w:r w:rsidRPr="00D27EB7">
        <w:rPr>
          <w:rFonts w:ascii="FS Brabo" w:hAnsi="FS Brabo"/>
          <w:sz w:val="20"/>
          <w:szCs w:val="20"/>
        </w:rPr>
        <w:t xml:space="preserve">]        </w:t>
      </w:r>
      <w:proofErr w:type="spellStart"/>
      <w:r w:rsidRPr="00D27EB7">
        <w:rPr>
          <w:rFonts w:ascii="FS Brabo" w:hAnsi="FS Brabo"/>
          <w:sz w:val="20"/>
          <w:szCs w:val="20"/>
        </w:rPr>
        <w:t>Balke</w:t>
      </w:r>
      <w:proofErr w:type="spellEnd"/>
      <w:r w:rsidRPr="00D27EB7">
        <w:rPr>
          <w:rFonts w:ascii="FS Brabo" w:hAnsi="FS Brabo"/>
          <w:sz w:val="20"/>
          <w:szCs w:val="20"/>
        </w:rPr>
        <w:t xml:space="preserve"> N, Bdikin I.K, Kalinin S.V, Kholkin A.L. Electromechanical Imaging and Spectroscopy of Ferroelectric and Piezoelectric Materials: State of </w:t>
      </w:r>
      <w:r w:rsidRPr="00D27EB7">
        <w:rPr>
          <w:rFonts w:ascii="FS Brabo" w:hAnsi="FS Brabo"/>
          <w:sz w:val="20"/>
          <w:szCs w:val="20"/>
        </w:rPr>
        <w:lastRenderedPageBreak/>
        <w:t>the Art and Prospects for the Future. J. Am. Ceram. Soc. 2009; 92: 1629-1647. DOI: 10.1111/j.1551-2916.2009.03240.x</w:t>
      </w:r>
    </w:p>
    <w:p w14:paraId="6B886ABB" w14:textId="44D5C1E6" w:rsidR="00D72194" w:rsidRPr="00D27EB7" w:rsidRDefault="00D72194" w:rsidP="0071570B">
      <w:pPr>
        <w:jc w:val="both"/>
        <w:rPr>
          <w:rFonts w:ascii="FS Brabo" w:hAnsi="FS Brabo"/>
          <w:sz w:val="20"/>
          <w:szCs w:val="20"/>
        </w:rPr>
      </w:pPr>
      <w:r w:rsidRPr="00D27EB7">
        <w:rPr>
          <w:rFonts w:ascii="FS Brabo" w:hAnsi="FS Brabo"/>
          <w:sz w:val="20"/>
          <w:szCs w:val="20"/>
        </w:rPr>
        <w:t xml:space="preserve">  [3</w:t>
      </w:r>
      <w:r w:rsidR="00861294" w:rsidRPr="00D27EB7">
        <w:rPr>
          <w:rFonts w:ascii="FS Brabo" w:hAnsi="FS Brabo"/>
          <w:sz w:val="20"/>
          <w:szCs w:val="20"/>
        </w:rPr>
        <w:t>7</w:t>
      </w:r>
      <w:r w:rsidRPr="00D27EB7">
        <w:rPr>
          <w:rFonts w:ascii="FS Brabo" w:hAnsi="FS Brabo"/>
          <w:sz w:val="20"/>
          <w:szCs w:val="20"/>
        </w:rPr>
        <w:t xml:space="preserve">]       </w:t>
      </w:r>
      <w:proofErr w:type="spellStart"/>
      <w:r w:rsidRPr="00D27EB7">
        <w:rPr>
          <w:rFonts w:ascii="FS Brabo" w:hAnsi="FS Brabo"/>
          <w:sz w:val="20"/>
          <w:szCs w:val="20"/>
        </w:rPr>
        <w:t>Urwyler</w:t>
      </w:r>
      <w:proofErr w:type="spellEnd"/>
      <w:r w:rsidRPr="00D27EB7">
        <w:rPr>
          <w:rFonts w:ascii="FS Brabo" w:hAnsi="FS Brabo"/>
          <w:sz w:val="20"/>
          <w:szCs w:val="20"/>
        </w:rPr>
        <w:t xml:space="preserve"> P, </w:t>
      </w:r>
      <w:proofErr w:type="spellStart"/>
      <w:r w:rsidRPr="00D27EB7">
        <w:rPr>
          <w:rFonts w:ascii="FS Brabo" w:hAnsi="FS Brabo"/>
          <w:sz w:val="20"/>
          <w:szCs w:val="20"/>
        </w:rPr>
        <w:t>Schif</w:t>
      </w:r>
      <w:proofErr w:type="spellEnd"/>
      <w:r w:rsidRPr="00D27EB7">
        <w:rPr>
          <w:rFonts w:ascii="FS Brabo" w:hAnsi="FS Brabo"/>
          <w:sz w:val="20"/>
          <w:szCs w:val="20"/>
        </w:rPr>
        <w:t xml:space="preserve"> H, </w:t>
      </w:r>
      <w:proofErr w:type="spellStart"/>
      <w:r w:rsidRPr="00D27EB7">
        <w:rPr>
          <w:rFonts w:ascii="FS Brabo" w:hAnsi="FS Brabo"/>
          <w:sz w:val="20"/>
          <w:szCs w:val="20"/>
        </w:rPr>
        <w:t>Gobbrect</w:t>
      </w:r>
      <w:proofErr w:type="spellEnd"/>
      <w:r w:rsidRPr="00D27EB7">
        <w:rPr>
          <w:rFonts w:ascii="FS Brabo" w:hAnsi="FS Brabo"/>
          <w:sz w:val="20"/>
          <w:szCs w:val="20"/>
        </w:rPr>
        <w:t xml:space="preserve"> J, </w:t>
      </w:r>
      <w:proofErr w:type="spellStart"/>
      <w:r w:rsidRPr="00D27EB7">
        <w:rPr>
          <w:rFonts w:ascii="FS Brabo" w:hAnsi="FS Brabo"/>
          <w:sz w:val="20"/>
          <w:szCs w:val="20"/>
        </w:rPr>
        <w:t>Hafeli</w:t>
      </w:r>
      <w:proofErr w:type="spellEnd"/>
      <w:r w:rsidRPr="00D27EB7">
        <w:rPr>
          <w:rFonts w:ascii="FS Brabo" w:hAnsi="FS Brabo"/>
          <w:sz w:val="20"/>
          <w:szCs w:val="20"/>
        </w:rPr>
        <w:t xml:space="preserve"> O, Altana M, </w:t>
      </w:r>
      <w:proofErr w:type="spellStart"/>
      <w:r w:rsidRPr="00D27EB7">
        <w:rPr>
          <w:rFonts w:ascii="FS Brabo" w:hAnsi="FS Brabo"/>
          <w:sz w:val="20"/>
          <w:szCs w:val="20"/>
        </w:rPr>
        <w:t>Battiston</w:t>
      </w:r>
      <w:proofErr w:type="spellEnd"/>
      <w:r w:rsidRPr="00D27EB7">
        <w:rPr>
          <w:rFonts w:ascii="FS Brabo" w:hAnsi="FS Brabo"/>
          <w:sz w:val="20"/>
          <w:szCs w:val="20"/>
        </w:rPr>
        <w:t xml:space="preserve"> F, Muller B. Surface patterned polymer micro-cantilever arrays for sensing. Sensors </w:t>
      </w:r>
      <w:proofErr w:type="spellStart"/>
      <w:r w:rsidRPr="00D27EB7">
        <w:rPr>
          <w:rFonts w:ascii="FS Brabo" w:hAnsi="FS Brabo"/>
          <w:sz w:val="20"/>
          <w:szCs w:val="20"/>
        </w:rPr>
        <w:t>Actuat</w:t>
      </w:r>
      <w:proofErr w:type="spellEnd"/>
      <w:r w:rsidRPr="00D27EB7">
        <w:rPr>
          <w:rFonts w:ascii="FS Brabo" w:hAnsi="FS Brabo"/>
          <w:sz w:val="20"/>
          <w:szCs w:val="20"/>
        </w:rPr>
        <w:t xml:space="preserve"> A-Phys. 2011; 172:2-8. DOI:10.1016/j.sna.2010.12.007</w:t>
      </w:r>
    </w:p>
    <w:p w14:paraId="6B73836A" w14:textId="59BE3739" w:rsidR="00D72194" w:rsidRPr="00D27EB7" w:rsidRDefault="00D72194" w:rsidP="0071570B">
      <w:pPr>
        <w:jc w:val="both"/>
        <w:rPr>
          <w:rFonts w:ascii="FS Brabo" w:hAnsi="FS Brabo"/>
          <w:sz w:val="20"/>
          <w:szCs w:val="20"/>
        </w:rPr>
      </w:pPr>
      <w:r w:rsidRPr="00D27EB7">
        <w:rPr>
          <w:rFonts w:ascii="FS Brabo" w:hAnsi="FS Brabo"/>
          <w:sz w:val="20"/>
          <w:szCs w:val="20"/>
        </w:rPr>
        <w:t xml:space="preserve">  [3</w:t>
      </w:r>
      <w:r w:rsidR="00861294" w:rsidRPr="00D27EB7">
        <w:rPr>
          <w:rFonts w:ascii="FS Brabo" w:hAnsi="FS Brabo"/>
          <w:sz w:val="20"/>
          <w:szCs w:val="20"/>
        </w:rPr>
        <w:t>8</w:t>
      </w:r>
      <w:r w:rsidRPr="00D27EB7">
        <w:rPr>
          <w:rFonts w:ascii="FS Brabo" w:hAnsi="FS Brabo"/>
          <w:sz w:val="20"/>
          <w:szCs w:val="20"/>
        </w:rPr>
        <w:t xml:space="preserve">]       </w:t>
      </w:r>
      <w:proofErr w:type="spellStart"/>
      <w:r w:rsidRPr="00D27EB7">
        <w:rPr>
          <w:rFonts w:ascii="FS Brabo" w:hAnsi="FS Brabo"/>
          <w:sz w:val="20"/>
          <w:szCs w:val="20"/>
        </w:rPr>
        <w:t>Vasilev</w:t>
      </w:r>
      <w:proofErr w:type="spellEnd"/>
      <w:r w:rsidRPr="00D27EB7">
        <w:rPr>
          <w:rFonts w:ascii="FS Brabo" w:hAnsi="FS Brabo"/>
          <w:sz w:val="20"/>
          <w:szCs w:val="20"/>
        </w:rPr>
        <w:t xml:space="preserve"> S, </w:t>
      </w:r>
      <w:proofErr w:type="spellStart"/>
      <w:r w:rsidRPr="00D27EB7">
        <w:rPr>
          <w:rFonts w:ascii="FS Brabo" w:hAnsi="FS Brabo"/>
          <w:sz w:val="20"/>
          <w:szCs w:val="20"/>
        </w:rPr>
        <w:t>Zelenovskiy</w:t>
      </w:r>
      <w:proofErr w:type="spellEnd"/>
      <w:r w:rsidRPr="00D27EB7">
        <w:rPr>
          <w:rFonts w:ascii="FS Brabo" w:hAnsi="FS Brabo"/>
          <w:sz w:val="20"/>
          <w:szCs w:val="20"/>
        </w:rPr>
        <w:t xml:space="preserve"> P, </w:t>
      </w:r>
      <w:proofErr w:type="spellStart"/>
      <w:r w:rsidRPr="00D27EB7">
        <w:rPr>
          <w:rFonts w:ascii="FS Brabo" w:hAnsi="FS Brabo"/>
          <w:sz w:val="20"/>
          <w:szCs w:val="20"/>
        </w:rPr>
        <w:t>Vasileva</w:t>
      </w:r>
      <w:proofErr w:type="spellEnd"/>
      <w:r w:rsidRPr="00D27EB7">
        <w:rPr>
          <w:rFonts w:ascii="FS Brabo" w:hAnsi="FS Brabo"/>
          <w:sz w:val="20"/>
          <w:szCs w:val="20"/>
        </w:rPr>
        <w:t xml:space="preserve"> D, </w:t>
      </w:r>
      <w:proofErr w:type="spellStart"/>
      <w:r w:rsidRPr="00D27EB7">
        <w:rPr>
          <w:rFonts w:ascii="FS Brabo" w:hAnsi="FS Brabo"/>
          <w:sz w:val="20"/>
          <w:szCs w:val="20"/>
        </w:rPr>
        <w:t>Nuraeva</w:t>
      </w:r>
      <w:proofErr w:type="spellEnd"/>
      <w:r w:rsidRPr="00D27EB7">
        <w:rPr>
          <w:rFonts w:ascii="FS Brabo" w:hAnsi="FS Brabo"/>
          <w:sz w:val="20"/>
          <w:szCs w:val="20"/>
        </w:rPr>
        <w:t xml:space="preserve"> A, </w:t>
      </w:r>
      <w:proofErr w:type="spellStart"/>
      <w:r w:rsidRPr="00D27EB7">
        <w:rPr>
          <w:rFonts w:ascii="FS Brabo" w:hAnsi="FS Brabo"/>
          <w:sz w:val="20"/>
          <w:szCs w:val="20"/>
        </w:rPr>
        <w:t>Shur</w:t>
      </w:r>
      <w:proofErr w:type="spellEnd"/>
      <w:r w:rsidRPr="00D27EB7">
        <w:rPr>
          <w:rFonts w:ascii="FS Brabo" w:hAnsi="FS Brabo"/>
          <w:sz w:val="20"/>
          <w:szCs w:val="20"/>
        </w:rPr>
        <w:t xml:space="preserve"> </w:t>
      </w:r>
      <w:proofErr w:type="spellStart"/>
      <w:r w:rsidRPr="00D27EB7">
        <w:rPr>
          <w:rFonts w:ascii="FS Brabo" w:hAnsi="FS Brabo"/>
          <w:sz w:val="20"/>
          <w:szCs w:val="20"/>
        </w:rPr>
        <w:t>V.Ya</w:t>
      </w:r>
      <w:proofErr w:type="spellEnd"/>
      <w:r w:rsidRPr="00D27EB7">
        <w:rPr>
          <w:rFonts w:ascii="FS Brabo" w:hAnsi="FS Brabo"/>
          <w:sz w:val="20"/>
          <w:szCs w:val="20"/>
        </w:rPr>
        <w:t>, Kholkin AL. Piezoelectric properties of diphenylalanine microtubes prepared from the solution. J. Phys. Chem. Solids. 2016; 93: 68-72. DOI: /10.1016/j.jpcs.2016.02.002</w:t>
      </w:r>
    </w:p>
    <w:p w14:paraId="49856089" w14:textId="0C2955BE" w:rsidR="00D72194" w:rsidRPr="00D27EB7" w:rsidRDefault="00D72194" w:rsidP="0071570B">
      <w:pPr>
        <w:jc w:val="both"/>
        <w:rPr>
          <w:rFonts w:ascii="FS Brabo" w:hAnsi="FS Brabo"/>
          <w:sz w:val="20"/>
          <w:szCs w:val="20"/>
        </w:rPr>
      </w:pPr>
      <w:r w:rsidRPr="00D27EB7">
        <w:rPr>
          <w:rFonts w:ascii="FS Brabo" w:hAnsi="FS Brabo"/>
          <w:sz w:val="20"/>
          <w:szCs w:val="20"/>
        </w:rPr>
        <w:t xml:space="preserve">  [3</w:t>
      </w:r>
      <w:r w:rsidR="00861294" w:rsidRPr="00D27EB7">
        <w:rPr>
          <w:rFonts w:ascii="FS Brabo" w:hAnsi="FS Brabo"/>
          <w:sz w:val="20"/>
          <w:szCs w:val="20"/>
        </w:rPr>
        <w:t>9</w:t>
      </w:r>
      <w:r w:rsidRPr="00D27EB7">
        <w:rPr>
          <w:rFonts w:ascii="FS Brabo" w:hAnsi="FS Brabo"/>
          <w:sz w:val="20"/>
          <w:szCs w:val="20"/>
        </w:rPr>
        <w:t xml:space="preserve">]       </w:t>
      </w:r>
      <w:proofErr w:type="spellStart"/>
      <w:r w:rsidRPr="00D27EB7">
        <w:rPr>
          <w:rFonts w:ascii="FS Brabo" w:hAnsi="FS Brabo"/>
          <w:sz w:val="20"/>
          <w:szCs w:val="20"/>
        </w:rPr>
        <w:t>Almohammed</w:t>
      </w:r>
      <w:proofErr w:type="spellEnd"/>
      <w:r w:rsidRPr="00D27EB7">
        <w:rPr>
          <w:rFonts w:ascii="FS Brabo" w:hAnsi="FS Brabo"/>
          <w:sz w:val="20"/>
          <w:szCs w:val="20"/>
        </w:rPr>
        <w:t xml:space="preserve"> S, </w:t>
      </w:r>
      <w:proofErr w:type="spellStart"/>
      <w:r w:rsidRPr="00D27EB7">
        <w:rPr>
          <w:rFonts w:ascii="FS Brabo" w:hAnsi="FS Brabo"/>
          <w:sz w:val="20"/>
          <w:szCs w:val="20"/>
        </w:rPr>
        <w:t>Oladapo</w:t>
      </w:r>
      <w:proofErr w:type="spellEnd"/>
      <w:r w:rsidRPr="00D27EB7">
        <w:rPr>
          <w:rFonts w:ascii="FS Brabo" w:hAnsi="FS Brabo"/>
          <w:sz w:val="20"/>
          <w:szCs w:val="20"/>
        </w:rPr>
        <w:t xml:space="preserve"> S.O, Ryan K, Kholkin A.L, Rice J.H, Rodriguez B.J. Wettability gradient-induced alignment of peptide nanotubes as templates for biosensing applications. RSC Advances. 2016; 6: 41809–41815. DOI: 10.1039/C6RA05732B</w:t>
      </w:r>
    </w:p>
    <w:p w14:paraId="1CD53852" w14:textId="15A11611" w:rsidR="00D72194" w:rsidRPr="00D27EB7" w:rsidRDefault="00D72194" w:rsidP="0071570B">
      <w:pPr>
        <w:jc w:val="both"/>
        <w:rPr>
          <w:rFonts w:ascii="FS Brabo" w:hAnsi="FS Brabo"/>
          <w:sz w:val="20"/>
          <w:szCs w:val="20"/>
        </w:rPr>
      </w:pPr>
      <w:r w:rsidRPr="00D27EB7">
        <w:rPr>
          <w:rFonts w:ascii="FS Brabo" w:hAnsi="FS Brabo"/>
          <w:sz w:val="20"/>
          <w:szCs w:val="20"/>
        </w:rPr>
        <w:t xml:space="preserve">  [</w:t>
      </w:r>
      <w:r w:rsidR="00861294" w:rsidRPr="00D27EB7">
        <w:rPr>
          <w:rFonts w:ascii="FS Brabo" w:hAnsi="FS Brabo"/>
          <w:sz w:val="20"/>
          <w:szCs w:val="20"/>
        </w:rPr>
        <w:t>40</w:t>
      </w:r>
      <w:r w:rsidRPr="00D27EB7">
        <w:rPr>
          <w:rFonts w:ascii="FS Brabo" w:hAnsi="FS Brabo"/>
          <w:sz w:val="20"/>
          <w:szCs w:val="20"/>
        </w:rPr>
        <w:t xml:space="preserve">]       </w:t>
      </w:r>
      <w:proofErr w:type="spellStart"/>
      <w:r w:rsidRPr="00D27EB7">
        <w:rPr>
          <w:rFonts w:ascii="FS Brabo" w:hAnsi="FS Brabo"/>
          <w:sz w:val="20"/>
          <w:szCs w:val="20"/>
        </w:rPr>
        <w:t>Safaryan</w:t>
      </w:r>
      <w:proofErr w:type="spellEnd"/>
      <w:r w:rsidRPr="00D27EB7">
        <w:rPr>
          <w:rFonts w:ascii="FS Brabo" w:hAnsi="FS Brabo"/>
          <w:sz w:val="20"/>
          <w:szCs w:val="20"/>
        </w:rPr>
        <w:t xml:space="preserve"> S, Slabov V, </w:t>
      </w:r>
      <w:proofErr w:type="spellStart"/>
      <w:r w:rsidRPr="00D27EB7">
        <w:rPr>
          <w:rFonts w:ascii="FS Brabo" w:hAnsi="FS Brabo"/>
          <w:sz w:val="20"/>
          <w:szCs w:val="20"/>
        </w:rPr>
        <w:t>Kopyl</w:t>
      </w:r>
      <w:proofErr w:type="spellEnd"/>
      <w:r w:rsidRPr="00D27EB7">
        <w:rPr>
          <w:rFonts w:ascii="FS Brabo" w:hAnsi="FS Brabo"/>
          <w:sz w:val="20"/>
          <w:szCs w:val="20"/>
        </w:rPr>
        <w:t xml:space="preserve"> S, </w:t>
      </w:r>
      <w:proofErr w:type="spellStart"/>
      <w:r w:rsidRPr="00D27EB7">
        <w:rPr>
          <w:rFonts w:ascii="FS Brabo" w:hAnsi="FS Brabo"/>
          <w:sz w:val="20"/>
          <w:szCs w:val="20"/>
        </w:rPr>
        <w:t>Romanyuk</w:t>
      </w:r>
      <w:proofErr w:type="spellEnd"/>
      <w:r w:rsidRPr="00D27EB7">
        <w:rPr>
          <w:rFonts w:ascii="FS Brabo" w:hAnsi="FS Brabo"/>
          <w:sz w:val="20"/>
          <w:szCs w:val="20"/>
        </w:rPr>
        <w:t xml:space="preserve"> K, Bdikin I, </w:t>
      </w:r>
      <w:proofErr w:type="spellStart"/>
      <w:r w:rsidRPr="00D27EB7">
        <w:rPr>
          <w:rFonts w:ascii="FS Brabo" w:hAnsi="FS Brabo"/>
          <w:sz w:val="20"/>
          <w:szCs w:val="20"/>
        </w:rPr>
        <w:t>Vasilev</w:t>
      </w:r>
      <w:proofErr w:type="spellEnd"/>
      <w:r w:rsidRPr="00D27EB7">
        <w:rPr>
          <w:rFonts w:ascii="FS Brabo" w:hAnsi="FS Brabo"/>
          <w:sz w:val="20"/>
          <w:szCs w:val="20"/>
        </w:rPr>
        <w:t xml:space="preserve"> S, </w:t>
      </w:r>
      <w:proofErr w:type="spellStart"/>
      <w:r w:rsidRPr="00D27EB7">
        <w:rPr>
          <w:rFonts w:ascii="FS Brabo" w:hAnsi="FS Brabo"/>
          <w:sz w:val="20"/>
          <w:szCs w:val="20"/>
        </w:rPr>
        <w:t>Zelenovskiy</w:t>
      </w:r>
      <w:proofErr w:type="spellEnd"/>
      <w:r w:rsidRPr="00D27EB7">
        <w:rPr>
          <w:rFonts w:ascii="FS Brabo" w:hAnsi="FS Brabo"/>
          <w:sz w:val="20"/>
          <w:szCs w:val="20"/>
        </w:rPr>
        <w:t xml:space="preserve"> P,  </w:t>
      </w:r>
      <w:proofErr w:type="spellStart"/>
      <w:r w:rsidRPr="00D27EB7">
        <w:rPr>
          <w:rFonts w:ascii="FS Brabo" w:hAnsi="FS Brabo"/>
          <w:sz w:val="20"/>
          <w:szCs w:val="20"/>
        </w:rPr>
        <w:t>Shur</w:t>
      </w:r>
      <w:proofErr w:type="spellEnd"/>
      <w:r w:rsidRPr="00D27EB7">
        <w:rPr>
          <w:rFonts w:ascii="FS Brabo" w:hAnsi="FS Brabo"/>
          <w:sz w:val="20"/>
          <w:szCs w:val="20"/>
        </w:rPr>
        <w:t xml:space="preserve"> </w:t>
      </w:r>
      <w:proofErr w:type="spellStart"/>
      <w:r w:rsidRPr="00D27EB7">
        <w:rPr>
          <w:rFonts w:ascii="FS Brabo" w:hAnsi="FS Brabo"/>
          <w:sz w:val="20"/>
          <w:szCs w:val="20"/>
        </w:rPr>
        <w:t>V.Ya</w:t>
      </w:r>
      <w:proofErr w:type="spellEnd"/>
      <w:r w:rsidRPr="00D27EB7">
        <w:rPr>
          <w:rFonts w:ascii="FS Brabo" w:hAnsi="FS Brabo"/>
          <w:sz w:val="20"/>
          <w:szCs w:val="20"/>
        </w:rPr>
        <w:t xml:space="preserve">, </w:t>
      </w:r>
      <w:proofErr w:type="spellStart"/>
      <w:r w:rsidRPr="00D27EB7">
        <w:rPr>
          <w:rFonts w:ascii="FS Brabo" w:hAnsi="FS Brabo"/>
          <w:sz w:val="20"/>
          <w:szCs w:val="20"/>
        </w:rPr>
        <w:t>Uslamin</w:t>
      </w:r>
      <w:proofErr w:type="spellEnd"/>
      <w:r w:rsidRPr="00D27EB7">
        <w:rPr>
          <w:rFonts w:ascii="FS Brabo" w:hAnsi="FS Brabo"/>
          <w:sz w:val="20"/>
          <w:szCs w:val="20"/>
        </w:rPr>
        <w:t xml:space="preserve"> E.A, </w:t>
      </w:r>
      <w:proofErr w:type="spellStart"/>
      <w:r w:rsidRPr="00D27EB7">
        <w:rPr>
          <w:rFonts w:ascii="FS Brabo" w:hAnsi="FS Brabo"/>
          <w:sz w:val="20"/>
          <w:szCs w:val="20"/>
        </w:rPr>
        <w:t>Pidko</w:t>
      </w:r>
      <w:proofErr w:type="spellEnd"/>
      <w:r w:rsidRPr="00D27EB7">
        <w:rPr>
          <w:rFonts w:ascii="FS Brabo" w:hAnsi="FS Brabo"/>
          <w:sz w:val="20"/>
          <w:szCs w:val="20"/>
        </w:rPr>
        <w:t xml:space="preserve"> E.A. </w:t>
      </w:r>
      <w:proofErr w:type="spellStart"/>
      <w:r w:rsidRPr="00D27EB7">
        <w:rPr>
          <w:rFonts w:ascii="FS Brabo" w:hAnsi="FS Brabo"/>
          <w:sz w:val="20"/>
          <w:szCs w:val="20"/>
        </w:rPr>
        <w:t>Vinogradov</w:t>
      </w:r>
      <w:proofErr w:type="spellEnd"/>
      <w:r w:rsidRPr="00D27EB7">
        <w:rPr>
          <w:rFonts w:ascii="FS Brabo" w:hAnsi="FS Brabo"/>
          <w:sz w:val="20"/>
          <w:szCs w:val="20"/>
        </w:rPr>
        <w:t xml:space="preserve"> A.V, Kholkin A.L. Diphenylalanine-Based </w:t>
      </w:r>
      <w:proofErr w:type="spellStart"/>
      <w:r w:rsidRPr="00D27EB7">
        <w:rPr>
          <w:rFonts w:ascii="FS Brabo" w:hAnsi="FS Brabo"/>
          <w:sz w:val="20"/>
          <w:szCs w:val="20"/>
        </w:rPr>
        <w:t>Microribbons</w:t>
      </w:r>
      <w:proofErr w:type="spellEnd"/>
      <w:r w:rsidRPr="00D27EB7">
        <w:rPr>
          <w:rFonts w:ascii="FS Brabo" w:hAnsi="FS Brabo"/>
          <w:sz w:val="20"/>
          <w:szCs w:val="20"/>
        </w:rPr>
        <w:t xml:space="preserve"> for Piezoelectric Applications via Inkjet Printing. ACS Appl. Mater. Interfaces. 2018; 10:10543–10551. DOI: 10.1021/acsami.7b19668</w:t>
      </w:r>
    </w:p>
    <w:p w14:paraId="3ADE5F61" w14:textId="0848C43F" w:rsidR="00D72194" w:rsidRPr="00D27EB7" w:rsidRDefault="00D72194" w:rsidP="0071570B">
      <w:pPr>
        <w:jc w:val="both"/>
        <w:rPr>
          <w:rFonts w:ascii="FS Brabo" w:hAnsi="FS Brabo"/>
          <w:sz w:val="20"/>
          <w:szCs w:val="20"/>
        </w:rPr>
      </w:pPr>
      <w:r w:rsidRPr="00D27EB7">
        <w:rPr>
          <w:rFonts w:ascii="FS Brabo" w:hAnsi="FS Brabo"/>
          <w:sz w:val="20"/>
          <w:szCs w:val="20"/>
        </w:rPr>
        <w:t xml:space="preserve">  [4</w:t>
      </w:r>
      <w:r w:rsidR="00861294" w:rsidRPr="00D27EB7">
        <w:rPr>
          <w:rFonts w:ascii="FS Brabo" w:hAnsi="FS Brabo"/>
          <w:sz w:val="20"/>
          <w:szCs w:val="20"/>
        </w:rPr>
        <w:t>1</w:t>
      </w:r>
      <w:r w:rsidRPr="00D27EB7">
        <w:rPr>
          <w:rFonts w:ascii="FS Brabo" w:hAnsi="FS Brabo"/>
          <w:sz w:val="20"/>
          <w:szCs w:val="20"/>
        </w:rPr>
        <w:t xml:space="preserve">]       </w:t>
      </w:r>
      <w:proofErr w:type="spellStart"/>
      <w:r w:rsidRPr="00D27EB7">
        <w:rPr>
          <w:rFonts w:ascii="FS Brabo" w:hAnsi="FS Brabo"/>
          <w:sz w:val="20"/>
          <w:szCs w:val="20"/>
        </w:rPr>
        <w:t>Zelenovskiy</w:t>
      </w:r>
      <w:proofErr w:type="spellEnd"/>
      <w:r w:rsidRPr="00D27EB7">
        <w:rPr>
          <w:rFonts w:ascii="FS Brabo" w:hAnsi="FS Brabo"/>
          <w:sz w:val="20"/>
          <w:szCs w:val="20"/>
        </w:rPr>
        <w:t xml:space="preserve"> P.S, </w:t>
      </w:r>
      <w:proofErr w:type="spellStart"/>
      <w:r w:rsidRPr="00D27EB7">
        <w:rPr>
          <w:rFonts w:ascii="FS Brabo" w:hAnsi="FS Brabo"/>
          <w:sz w:val="20"/>
          <w:szCs w:val="20"/>
        </w:rPr>
        <w:t>Shur</w:t>
      </w:r>
      <w:proofErr w:type="spellEnd"/>
      <w:r w:rsidRPr="00D27EB7">
        <w:rPr>
          <w:rFonts w:ascii="FS Brabo" w:hAnsi="FS Brabo"/>
          <w:sz w:val="20"/>
          <w:szCs w:val="20"/>
        </w:rPr>
        <w:t xml:space="preserve"> V.Y, </w:t>
      </w:r>
      <w:proofErr w:type="spellStart"/>
      <w:r w:rsidRPr="00D27EB7">
        <w:rPr>
          <w:rFonts w:ascii="FS Brabo" w:hAnsi="FS Brabo"/>
          <w:sz w:val="20"/>
          <w:szCs w:val="20"/>
        </w:rPr>
        <w:t>Nuraeva</w:t>
      </w:r>
      <w:proofErr w:type="spellEnd"/>
      <w:r w:rsidRPr="00D27EB7">
        <w:rPr>
          <w:rFonts w:ascii="FS Brabo" w:hAnsi="FS Brabo"/>
          <w:sz w:val="20"/>
          <w:szCs w:val="20"/>
        </w:rPr>
        <w:t xml:space="preserve"> A.S, </w:t>
      </w:r>
      <w:proofErr w:type="spellStart"/>
      <w:r w:rsidRPr="00D27EB7">
        <w:rPr>
          <w:rFonts w:ascii="FS Brabo" w:hAnsi="FS Brabo"/>
          <w:sz w:val="20"/>
          <w:szCs w:val="20"/>
        </w:rPr>
        <w:t>Vasilev</w:t>
      </w:r>
      <w:proofErr w:type="spellEnd"/>
      <w:r w:rsidRPr="00D27EB7">
        <w:rPr>
          <w:rFonts w:ascii="FS Brabo" w:hAnsi="FS Brabo"/>
          <w:sz w:val="20"/>
          <w:szCs w:val="20"/>
        </w:rPr>
        <w:t xml:space="preserve"> S.G, </w:t>
      </w:r>
      <w:proofErr w:type="spellStart"/>
      <w:r w:rsidRPr="00D27EB7">
        <w:rPr>
          <w:rFonts w:ascii="FS Brabo" w:hAnsi="FS Brabo"/>
          <w:sz w:val="20"/>
          <w:szCs w:val="20"/>
        </w:rPr>
        <w:t>Vasileva</w:t>
      </w:r>
      <w:proofErr w:type="spellEnd"/>
      <w:r w:rsidRPr="00D27EB7">
        <w:rPr>
          <w:rFonts w:ascii="FS Brabo" w:hAnsi="FS Brabo"/>
          <w:sz w:val="20"/>
          <w:szCs w:val="20"/>
        </w:rPr>
        <w:t xml:space="preserve"> D.S, </w:t>
      </w:r>
      <w:proofErr w:type="spellStart"/>
      <w:r w:rsidRPr="00D27EB7">
        <w:rPr>
          <w:rFonts w:ascii="FS Brabo" w:hAnsi="FS Brabo"/>
          <w:sz w:val="20"/>
          <w:szCs w:val="20"/>
        </w:rPr>
        <w:t>Alikin</w:t>
      </w:r>
      <w:proofErr w:type="spellEnd"/>
      <w:r w:rsidRPr="00D27EB7">
        <w:rPr>
          <w:rFonts w:ascii="FS Brabo" w:hAnsi="FS Brabo"/>
          <w:sz w:val="20"/>
          <w:szCs w:val="20"/>
        </w:rPr>
        <w:t xml:space="preserve"> D.O, </w:t>
      </w:r>
      <w:proofErr w:type="spellStart"/>
      <w:r w:rsidRPr="00D27EB7">
        <w:rPr>
          <w:rFonts w:ascii="FS Brabo" w:hAnsi="FS Brabo"/>
          <w:sz w:val="20"/>
          <w:szCs w:val="20"/>
        </w:rPr>
        <w:t>Chezganov</w:t>
      </w:r>
      <w:proofErr w:type="spellEnd"/>
      <w:r w:rsidRPr="00D27EB7">
        <w:rPr>
          <w:rFonts w:ascii="FS Brabo" w:hAnsi="FS Brabo"/>
          <w:sz w:val="20"/>
          <w:szCs w:val="20"/>
        </w:rPr>
        <w:t xml:space="preserve"> D.S, Krasnov V.P, Kholkin A.L. Morphology and Piezoelectric Properties of Diphenylalanine Microcrystals Grown from Methanol-Water Solution.  Ferroelectrics. 2015; 475: 127–134. DOI: 10.1080/00150193.2015.995577</w:t>
      </w:r>
    </w:p>
    <w:p w14:paraId="7FFDF1EA" w14:textId="3048657C" w:rsidR="00D72194" w:rsidRPr="00D27EB7" w:rsidRDefault="00D72194" w:rsidP="0071570B">
      <w:pPr>
        <w:jc w:val="both"/>
        <w:rPr>
          <w:rFonts w:ascii="FS Brabo" w:hAnsi="FS Brabo"/>
          <w:sz w:val="20"/>
          <w:szCs w:val="20"/>
        </w:rPr>
      </w:pPr>
      <w:r w:rsidRPr="00D27EB7">
        <w:rPr>
          <w:rFonts w:ascii="FS Brabo" w:hAnsi="FS Brabo"/>
          <w:sz w:val="20"/>
          <w:szCs w:val="20"/>
        </w:rPr>
        <w:t xml:space="preserve">   [4</w:t>
      </w:r>
      <w:r w:rsidR="00861294" w:rsidRPr="00D27EB7">
        <w:rPr>
          <w:rFonts w:ascii="FS Brabo" w:hAnsi="FS Brabo"/>
          <w:sz w:val="20"/>
          <w:szCs w:val="20"/>
        </w:rPr>
        <w:t>2</w:t>
      </w:r>
      <w:r w:rsidRPr="00D27EB7">
        <w:rPr>
          <w:rFonts w:ascii="FS Brabo" w:hAnsi="FS Brabo"/>
          <w:sz w:val="20"/>
          <w:szCs w:val="20"/>
        </w:rPr>
        <w:t xml:space="preserve">]        Ramadan K.S, </w:t>
      </w:r>
      <w:proofErr w:type="spellStart"/>
      <w:r w:rsidRPr="00D27EB7">
        <w:rPr>
          <w:rFonts w:ascii="FS Brabo" w:hAnsi="FS Brabo"/>
          <w:sz w:val="20"/>
          <w:szCs w:val="20"/>
        </w:rPr>
        <w:t>Sameoto</w:t>
      </w:r>
      <w:proofErr w:type="spellEnd"/>
      <w:r w:rsidRPr="00D27EB7">
        <w:rPr>
          <w:rFonts w:ascii="FS Brabo" w:hAnsi="FS Brabo"/>
          <w:sz w:val="20"/>
          <w:szCs w:val="20"/>
        </w:rPr>
        <w:t xml:space="preserve"> D, </w:t>
      </w:r>
      <w:proofErr w:type="spellStart"/>
      <w:r w:rsidRPr="00D27EB7">
        <w:rPr>
          <w:rFonts w:ascii="FS Brabo" w:hAnsi="FS Brabo"/>
          <w:sz w:val="20"/>
          <w:szCs w:val="20"/>
        </w:rPr>
        <w:t>Evoy</w:t>
      </w:r>
      <w:proofErr w:type="spellEnd"/>
      <w:r w:rsidRPr="00D27EB7">
        <w:rPr>
          <w:rFonts w:ascii="FS Brabo" w:hAnsi="FS Brabo"/>
          <w:sz w:val="20"/>
          <w:szCs w:val="20"/>
        </w:rPr>
        <w:t xml:space="preserve"> S. A review of piezoelectric polymers as functional materials for electromechanical transducers. Smart Mater. Struct. 2014: 23: 033001.DOI: 10.1088/0964-1726/23/3/033001</w:t>
      </w:r>
    </w:p>
    <w:p w14:paraId="4C368A81" w14:textId="56367A8F" w:rsidR="00D72194" w:rsidRPr="00D27EB7" w:rsidRDefault="00D72194" w:rsidP="0071570B">
      <w:pPr>
        <w:jc w:val="both"/>
        <w:rPr>
          <w:rFonts w:ascii="FS Brabo" w:hAnsi="FS Brabo"/>
          <w:sz w:val="20"/>
          <w:szCs w:val="20"/>
        </w:rPr>
      </w:pPr>
      <w:r w:rsidRPr="00D27EB7">
        <w:rPr>
          <w:rFonts w:ascii="FS Brabo" w:hAnsi="FS Brabo"/>
          <w:sz w:val="20"/>
          <w:szCs w:val="20"/>
        </w:rPr>
        <w:t xml:space="preserve">   [4</w:t>
      </w:r>
      <w:r w:rsidR="00861294" w:rsidRPr="00D27EB7">
        <w:rPr>
          <w:rFonts w:ascii="FS Brabo" w:hAnsi="FS Brabo"/>
          <w:sz w:val="20"/>
          <w:szCs w:val="20"/>
        </w:rPr>
        <w:t>3</w:t>
      </w:r>
      <w:r w:rsidRPr="00D27EB7">
        <w:rPr>
          <w:rFonts w:ascii="FS Brabo" w:hAnsi="FS Brabo"/>
          <w:sz w:val="20"/>
          <w:szCs w:val="20"/>
        </w:rPr>
        <w:t xml:space="preserve">]        Lee J.-H, </w:t>
      </w:r>
      <w:proofErr w:type="spellStart"/>
      <w:r w:rsidRPr="00D27EB7">
        <w:rPr>
          <w:rFonts w:ascii="FS Brabo" w:hAnsi="FS Brabo"/>
          <w:sz w:val="20"/>
          <w:szCs w:val="20"/>
        </w:rPr>
        <w:t>Heo</w:t>
      </w:r>
      <w:proofErr w:type="spellEnd"/>
      <w:r w:rsidRPr="00D27EB7">
        <w:rPr>
          <w:rFonts w:ascii="FS Brabo" w:hAnsi="FS Brabo"/>
          <w:sz w:val="20"/>
          <w:szCs w:val="20"/>
        </w:rPr>
        <w:t xml:space="preserve"> K, Schulz-</w:t>
      </w:r>
      <w:proofErr w:type="spellStart"/>
      <w:r w:rsidRPr="00D27EB7">
        <w:rPr>
          <w:rFonts w:ascii="FS Brabo" w:hAnsi="FS Brabo"/>
          <w:sz w:val="20"/>
          <w:szCs w:val="20"/>
        </w:rPr>
        <w:t>Schönhagen</w:t>
      </w:r>
      <w:proofErr w:type="spellEnd"/>
      <w:r w:rsidRPr="00D27EB7">
        <w:rPr>
          <w:rFonts w:ascii="FS Brabo" w:hAnsi="FS Brabo"/>
          <w:sz w:val="20"/>
          <w:szCs w:val="20"/>
        </w:rPr>
        <w:t xml:space="preserve"> K, Lee J.H, Desai M.S, </w:t>
      </w:r>
      <w:proofErr w:type="spellStart"/>
      <w:r w:rsidRPr="00D27EB7">
        <w:rPr>
          <w:rFonts w:ascii="FS Brabo" w:hAnsi="FS Brabo"/>
          <w:sz w:val="20"/>
          <w:szCs w:val="20"/>
        </w:rPr>
        <w:t>Jin</w:t>
      </w:r>
      <w:proofErr w:type="spellEnd"/>
      <w:r w:rsidRPr="00D27EB7">
        <w:rPr>
          <w:rFonts w:ascii="FS Brabo" w:hAnsi="FS Brabo"/>
          <w:sz w:val="20"/>
          <w:szCs w:val="20"/>
        </w:rPr>
        <w:t xml:space="preserve"> H.-E., Lee S-W. Diphenylalanine Peptide Nanotube Energy Harvesters. ACS Nano. 2018; 12: 8138-8144. DOI: 10.1021/acsnano.8b03118</w:t>
      </w:r>
    </w:p>
    <w:p w14:paraId="636C514D" w14:textId="4D33A4C8" w:rsidR="00D72194" w:rsidRPr="00D27EB7" w:rsidRDefault="00D72194" w:rsidP="0071570B">
      <w:pPr>
        <w:jc w:val="both"/>
        <w:rPr>
          <w:rFonts w:ascii="FS Brabo" w:hAnsi="FS Brabo"/>
          <w:sz w:val="20"/>
          <w:szCs w:val="20"/>
        </w:rPr>
      </w:pPr>
      <w:r w:rsidRPr="00D27EB7">
        <w:rPr>
          <w:rFonts w:ascii="FS Brabo" w:hAnsi="FS Brabo"/>
          <w:sz w:val="20"/>
          <w:szCs w:val="20"/>
        </w:rPr>
        <w:t xml:space="preserve">    [4</w:t>
      </w:r>
      <w:r w:rsidR="00861294" w:rsidRPr="00D27EB7">
        <w:rPr>
          <w:rFonts w:ascii="FS Brabo" w:hAnsi="FS Brabo"/>
          <w:sz w:val="20"/>
          <w:szCs w:val="20"/>
        </w:rPr>
        <w:t>4</w:t>
      </w:r>
      <w:r w:rsidRPr="00D27EB7">
        <w:rPr>
          <w:rFonts w:ascii="FS Brabo" w:hAnsi="FS Brabo"/>
          <w:sz w:val="20"/>
          <w:szCs w:val="20"/>
        </w:rPr>
        <w:t>]       Wang Z</w:t>
      </w:r>
      <w:r w:rsidR="00D23B13" w:rsidRPr="00D27EB7">
        <w:rPr>
          <w:rFonts w:ascii="FS Brabo" w:hAnsi="FS Brabo"/>
          <w:sz w:val="20"/>
          <w:szCs w:val="20"/>
        </w:rPr>
        <w:t>. L, Song J.</w:t>
      </w:r>
      <w:r w:rsidRPr="00D27EB7">
        <w:rPr>
          <w:rFonts w:ascii="FS Brabo" w:hAnsi="FS Brabo"/>
          <w:sz w:val="20"/>
          <w:szCs w:val="20"/>
        </w:rPr>
        <w:t xml:space="preserve"> Piezoelectric nanogenerators based on zinc oxide nanowire arrays. Science.2006; 312: 242–246. DOI: 10.1126/science.1124005</w:t>
      </w:r>
    </w:p>
    <w:p w14:paraId="4997B878" w14:textId="6F34CFA0" w:rsidR="00354F41" w:rsidRPr="00D27EB7" w:rsidRDefault="00354F41" w:rsidP="0071570B">
      <w:pPr>
        <w:jc w:val="both"/>
        <w:rPr>
          <w:rFonts w:ascii="FS Brabo" w:hAnsi="FS Brabo"/>
          <w:sz w:val="20"/>
          <w:szCs w:val="20"/>
        </w:rPr>
      </w:pPr>
      <w:r w:rsidRPr="00D27EB7">
        <w:rPr>
          <w:rFonts w:ascii="FS Brabo" w:hAnsi="FS Brabo"/>
          <w:sz w:val="20"/>
          <w:szCs w:val="20"/>
        </w:rPr>
        <w:t xml:space="preserve">   </w:t>
      </w:r>
      <w:r w:rsidR="00467A51" w:rsidRPr="00D27EB7">
        <w:rPr>
          <w:rFonts w:ascii="FS Brabo" w:hAnsi="FS Brabo"/>
          <w:sz w:val="20"/>
          <w:szCs w:val="20"/>
        </w:rPr>
        <w:t>[45</w:t>
      </w:r>
      <w:r w:rsidR="00E76F17" w:rsidRPr="00D27EB7">
        <w:rPr>
          <w:rFonts w:ascii="FS Brabo" w:hAnsi="FS Brabo"/>
          <w:sz w:val="20"/>
          <w:szCs w:val="20"/>
        </w:rPr>
        <w:t xml:space="preserve">]     Yan J, Liu M, </w:t>
      </w:r>
      <w:proofErr w:type="spellStart"/>
      <w:r w:rsidR="00E76F17" w:rsidRPr="00D27EB7">
        <w:rPr>
          <w:rFonts w:ascii="FS Brabo" w:hAnsi="FS Brabo"/>
          <w:sz w:val="20"/>
          <w:szCs w:val="20"/>
        </w:rPr>
        <w:t>Jeong</w:t>
      </w:r>
      <w:proofErr w:type="spellEnd"/>
      <w:r w:rsidR="00E76F17" w:rsidRPr="00D27EB7">
        <w:rPr>
          <w:rFonts w:ascii="FS Brabo" w:hAnsi="FS Brabo"/>
          <w:sz w:val="20"/>
          <w:szCs w:val="20"/>
        </w:rPr>
        <w:t xml:space="preserve"> </w:t>
      </w:r>
      <w:proofErr w:type="spellStart"/>
      <w:r w:rsidR="00E76F17" w:rsidRPr="00D27EB7">
        <w:rPr>
          <w:rFonts w:ascii="FS Brabo" w:hAnsi="FS Brabo"/>
          <w:sz w:val="20"/>
          <w:szCs w:val="20"/>
        </w:rPr>
        <w:t>l..G</w:t>
      </w:r>
      <w:proofErr w:type="spellEnd"/>
      <w:r w:rsidR="00E76F17" w:rsidRPr="00D27EB7">
        <w:rPr>
          <w:rFonts w:ascii="FS Brabo" w:hAnsi="FS Brabo"/>
          <w:sz w:val="20"/>
          <w:szCs w:val="20"/>
        </w:rPr>
        <w:t xml:space="preserve">, Kang W, Li L, Zhao Y, Deng N, Cheng B, Yang G. </w:t>
      </w:r>
      <w:r w:rsidR="00467A51" w:rsidRPr="00D27EB7">
        <w:rPr>
          <w:rFonts w:ascii="FS Brabo" w:hAnsi="FS Brabo"/>
          <w:sz w:val="20"/>
          <w:szCs w:val="20"/>
        </w:rPr>
        <w:t>Performance enhancements in poly(vinylidene fluoride)-based piezoelectric nanogenerators for efficient energy harvesting</w:t>
      </w:r>
      <w:r w:rsidR="00077D8D" w:rsidRPr="00D27EB7">
        <w:rPr>
          <w:rFonts w:ascii="FS Brabo" w:hAnsi="FS Brabo"/>
          <w:sz w:val="20"/>
          <w:szCs w:val="20"/>
        </w:rPr>
        <w:t xml:space="preserve">. </w:t>
      </w:r>
      <w:r w:rsidR="00E76F17" w:rsidRPr="00D27EB7">
        <w:rPr>
          <w:rFonts w:ascii="FS Brabo" w:hAnsi="FS Brabo"/>
          <w:sz w:val="20"/>
          <w:szCs w:val="20"/>
        </w:rPr>
        <w:t>Nano Energy 2019; 56</w:t>
      </w:r>
      <w:r w:rsidR="00077D8D" w:rsidRPr="00D27EB7">
        <w:rPr>
          <w:rFonts w:ascii="FS Brabo" w:hAnsi="FS Brabo"/>
          <w:sz w:val="20"/>
          <w:szCs w:val="20"/>
        </w:rPr>
        <w:t>:</w:t>
      </w:r>
      <w:r w:rsidR="00077D8D" w:rsidRPr="00D27EB7">
        <w:rPr>
          <w:rFonts w:ascii="FS Brabo" w:hAnsi="FS Brabo"/>
        </w:rPr>
        <w:t xml:space="preserve"> </w:t>
      </w:r>
      <w:r w:rsidR="00E76F17" w:rsidRPr="00D27EB7">
        <w:rPr>
          <w:rFonts w:ascii="FS Brabo" w:hAnsi="FS Brabo"/>
          <w:sz w:val="20"/>
          <w:szCs w:val="20"/>
        </w:rPr>
        <w:t>662-692</w:t>
      </w:r>
      <w:r w:rsidR="00077D8D" w:rsidRPr="00D27EB7">
        <w:rPr>
          <w:rFonts w:ascii="FS Brabo" w:hAnsi="FS Brabo"/>
          <w:sz w:val="20"/>
          <w:szCs w:val="20"/>
        </w:rPr>
        <w:t>. DOI</w:t>
      </w:r>
      <w:r w:rsidR="00077D8D" w:rsidRPr="00D27EB7">
        <w:rPr>
          <w:rFonts w:ascii="FS Brabo" w:hAnsi="FS Brabo"/>
          <w:sz w:val="20"/>
          <w:szCs w:val="20"/>
          <w:lang w:val="en-GB"/>
        </w:rPr>
        <w:t xml:space="preserve">: </w:t>
      </w:r>
      <w:r w:rsidR="00E76F17" w:rsidRPr="00D27EB7">
        <w:rPr>
          <w:rFonts w:ascii="FS Brabo" w:hAnsi="FS Brabo"/>
          <w:sz w:val="20"/>
          <w:szCs w:val="20"/>
          <w:lang w:val="en-GB"/>
        </w:rPr>
        <w:t>10.1016/j.nanoen.2018.12.010</w:t>
      </w:r>
    </w:p>
    <w:p w14:paraId="4BD69E16" w14:textId="508A16AB" w:rsidR="00354F41" w:rsidRPr="00D27EB7" w:rsidRDefault="00354F41" w:rsidP="0071570B">
      <w:pPr>
        <w:jc w:val="both"/>
        <w:rPr>
          <w:rFonts w:ascii="FS Brabo" w:hAnsi="FS Brabo"/>
          <w:sz w:val="20"/>
          <w:szCs w:val="20"/>
        </w:rPr>
      </w:pPr>
      <w:r w:rsidRPr="00D27EB7">
        <w:rPr>
          <w:rFonts w:ascii="FS Brabo" w:hAnsi="FS Brabo"/>
          <w:sz w:val="20"/>
          <w:szCs w:val="20"/>
        </w:rPr>
        <w:t xml:space="preserve">   [46]        </w:t>
      </w:r>
      <w:r w:rsidR="008A37AF" w:rsidRPr="00D27EB7">
        <w:rPr>
          <w:rFonts w:ascii="FS Brabo" w:hAnsi="FS Brabo"/>
          <w:sz w:val="20"/>
          <w:szCs w:val="20"/>
        </w:rPr>
        <w:t xml:space="preserve">Hu D, Yao M, Fan Y, Ma C, Fan </w:t>
      </w:r>
      <w:r w:rsidR="00BA7F40" w:rsidRPr="00D27EB7">
        <w:rPr>
          <w:rFonts w:ascii="FS Brabo" w:hAnsi="FS Brabo"/>
          <w:sz w:val="20"/>
          <w:szCs w:val="20"/>
        </w:rPr>
        <w:t>M, Liu M. Strategies to achieve high performance piezoelectric nanogenerators. Nano Energy 2019; 55:</w:t>
      </w:r>
      <w:r w:rsidR="00BA7F40" w:rsidRPr="00D27EB7">
        <w:t xml:space="preserve"> </w:t>
      </w:r>
      <w:r w:rsidR="00BA7F40" w:rsidRPr="00D27EB7">
        <w:rPr>
          <w:rFonts w:ascii="FS Brabo" w:hAnsi="FS Brabo"/>
          <w:sz w:val="20"/>
          <w:szCs w:val="20"/>
        </w:rPr>
        <w:t>288-304. DOI: 10.1016/j.nanoen.2018.10.053</w:t>
      </w:r>
    </w:p>
    <w:p w14:paraId="5C9474D0" w14:textId="46522F78" w:rsidR="00467A51" w:rsidRPr="00D27EB7" w:rsidRDefault="00467A51" w:rsidP="0071570B">
      <w:pPr>
        <w:jc w:val="both"/>
        <w:rPr>
          <w:rFonts w:ascii="FS Brabo" w:hAnsi="FS Brabo"/>
          <w:sz w:val="20"/>
          <w:szCs w:val="20"/>
          <w:lang w:val="en-GB"/>
        </w:rPr>
      </w:pPr>
      <w:r w:rsidRPr="00D27EB7">
        <w:rPr>
          <w:rFonts w:ascii="FS Brabo" w:hAnsi="FS Brabo"/>
          <w:sz w:val="20"/>
          <w:szCs w:val="20"/>
        </w:rPr>
        <w:t>[47]        Fan F.R</w:t>
      </w:r>
      <w:r w:rsidRPr="00D27EB7">
        <w:rPr>
          <w:rFonts w:ascii="FS Brabo" w:hAnsi="FS Brabo"/>
          <w:sz w:val="20"/>
          <w:szCs w:val="20"/>
          <w:lang w:val="en-GB"/>
        </w:rPr>
        <w:t>,</w:t>
      </w:r>
      <w:r w:rsidRPr="00D27EB7">
        <w:rPr>
          <w:rFonts w:ascii="FS Brabo" w:hAnsi="FS Brabo"/>
          <w:sz w:val="20"/>
          <w:szCs w:val="20"/>
        </w:rPr>
        <w:t xml:space="preserve"> Tang W, Wang Z.L. Flexible Nanogenerators for Energy Harvesting and Self</w:t>
      </w:r>
      <w:r w:rsidRPr="00D27EB7">
        <w:rPr>
          <w:rFonts w:ascii="Times New Roman" w:hAnsi="Times New Roman" w:cs="Times New Roman"/>
          <w:sz w:val="20"/>
          <w:szCs w:val="20"/>
        </w:rPr>
        <w:t>‐</w:t>
      </w:r>
      <w:r w:rsidRPr="00D27EB7">
        <w:rPr>
          <w:rFonts w:ascii="FS Brabo" w:hAnsi="FS Brabo"/>
          <w:sz w:val="20"/>
          <w:szCs w:val="20"/>
        </w:rPr>
        <w:t>Powered Electronics. Adv. Mater. 2016; 28:</w:t>
      </w:r>
      <w:r w:rsidRPr="00D27EB7">
        <w:rPr>
          <w:rFonts w:ascii="FS Brabo" w:hAnsi="FS Brabo"/>
        </w:rPr>
        <w:t xml:space="preserve"> </w:t>
      </w:r>
      <w:r w:rsidRPr="00D27EB7">
        <w:rPr>
          <w:rFonts w:ascii="FS Brabo" w:hAnsi="FS Brabo"/>
          <w:sz w:val="20"/>
          <w:szCs w:val="20"/>
        </w:rPr>
        <w:t>4283-4305. DOI</w:t>
      </w:r>
      <w:r w:rsidRPr="00D27EB7">
        <w:rPr>
          <w:rFonts w:ascii="FS Brabo" w:hAnsi="FS Brabo"/>
          <w:sz w:val="20"/>
          <w:szCs w:val="20"/>
          <w:lang w:val="en-GB"/>
        </w:rPr>
        <w:t>: 10.1002/adma.201504299</w:t>
      </w:r>
    </w:p>
    <w:p w14:paraId="4D77DA07" w14:textId="511CEEB1" w:rsidR="00D72194" w:rsidRPr="00D27EB7" w:rsidRDefault="00D72194" w:rsidP="0071570B">
      <w:pPr>
        <w:jc w:val="both"/>
        <w:rPr>
          <w:rFonts w:ascii="FS Brabo" w:hAnsi="FS Brabo"/>
          <w:sz w:val="20"/>
          <w:szCs w:val="20"/>
        </w:rPr>
      </w:pPr>
      <w:r w:rsidRPr="00D27EB7">
        <w:rPr>
          <w:rFonts w:ascii="FS Brabo" w:hAnsi="FS Brabo"/>
          <w:sz w:val="20"/>
          <w:szCs w:val="20"/>
        </w:rPr>
        <w:t xml:space="preserve">   </w:t>
      </w:r>
      <w:r w:rsidR="00467A51" w:rsidRPr="00D27EB7">
        <w:rPr>
          <w:rFonts w:ascii="FS Brabo" w:hAnsi="FS Brabo"/>
          <w:sz w:val="20"/>
          <w:szCs w:val="20"/>
        </w:rPr>
        <w:t>[48</w:t>
      </w:r>
      <w:r w:rsidRPr="00D27EB7">
        <w:rPr>
          <w:rFonts w:ascii="FS Brabo" w:hAnsi="FS Brabo"/>
          <w:sz w:val="20"/>
          <w:szCs w:val="20"/>
        </w:rPr>
        <w:t>]        Chen J, Zhu G, Yang W, Jing Q, Bai P, Yang Y, Hou T-C, Wang Z</w:t>
      </w:r>
      <w:r w:rsidR="00077D8D" w:rsidRPr="00D27EB7">
        <w:rPr>
          <w:rFonts w:ascii="FS Brabo" w:hAnsi="FS Brabo"/>
          <w:sz w:val="20"/>
          <w:szCs w:val="20"/>
        </w:rPr>
        <w:t>.</w:t>
      </w:r>
      <w:r w:rsidRPr="00D27EB7">
        <w:rPr>
          <w:rFonts w:ascii="FS Brabo" w:hAnsi="FS Brabo"/>
          <w:sz w:val="20"/>
          <w:szCs w:val="20"/>
        </w:rPr>
        <w:t xml:space="preserve"> Harmonic-resonator-based triboelectric nanogenerator as a sustainable power </w:t>
      </w:r>
      <w:r w:rsidRPr="00D27EB7">
        <w:rPr>
          <w:rFonts w:ascii="FS Brabo" w:hAnsi="FS Brabo"/>
          <w:sz w:val="20"/>
          <w:szCs w:val="20"/>
        </w:rPr>
        <w:lastRenderedPageBreak/>
        <w:t>source and a self- powered active vibration sensor. Adv. Mater.2013; 25: 6094–6099. DOI: 10.1002/adma.201302397</w:t>
      </w:r>
    </w:p>
    <w:p w14:paraId="09F41D55" w14:textId="2068F0A1" w:rsidR="00D72194" w:rsidRPr="00D27EB7" w:rsidRDefault="00D72194" w:rsidP="0071570B">
      <w:pPr>
        <w:jc w:val="both"/>
        <w:rPr>
          <w:rFonts w:ascii="FS Brabo" w:hAnsi="FS Brabo"/>
          <w:sz w:val="20"/>
          <w:szCs w:val="20"/>
        </w:rPr>
      </w:pPr>
      <w:r w:rsidRPr="00D27EB7">
        <w:rPr>
          <w:rFonts w:ascii="FS Brabo" w:hAnsi="FS Brabo"/>
          <w:sz w:val="20"/>
          <w:szCs w:val="20"/>
        </w:rPr>
        <w:t xml:space="preserve">   [4</w:t>
      </w:r>
      <w:r w:rsidR="00467A51" w:rsidRPr="00D27EB7">
        <w:rPr>
          <w:rFonts w:ascii="FS Brabo" w:hAnsi="FS Brabo"/>
          <w:sz w:val="20"/>
          <w:szCs w:val="20"/>
        </w:rPr>
        <w:t>9</w:t>
      </w:r>
      <w:r w:rsidRPr="00D27EB7">
        <w:rPr>
          <w:rFonts w:ascii="FS Brabo" w:hAnsi="FS Brabo"/>
          <w:sz w:val="20"/>
          <w:szCs w:val="20"/>
        </w:rPr>
        <w:t xml:space="preserve">]        </w:t>
      </w:r>
      <w:proofErr w:type="spellStart"/>
      <w:r w:rsidRPr="00D27EB7">
        <w:rPr>
          <w:rFonts w:ascii="FS Brabo" w:hAnsi="FS Brabo"/>
          <w:sz w:val="20"/>
          <w:szCs w:val="20"/>
        </w:rPr>
        <w:t>Niu</w:t>
      </w:r>
      <w:proofErr w:type="spellEnd"/>
      <w:r w:rsidRPr="00D27EB7">
        <w:rPr>
          <w:rFonts w:ascii="FS Brabo" w:hAnsi="FS Brabo"/>
          <w:sz w:val="20"/>
          <w:szCs w:val="20"/>
        </w:rPr>
        <w:t xml:space="preserve"> S, Wang S, Lin L</w:t>
      </w:r>
      <w:r w:rsidR="00077D8D" w:rsidRPr="00D27EB7">
        <w:rPr>
          <w:rFonts w:ascii="FS Brabo" w:hAnsi="FS Brabo"/>
          <w:sz w:val="20"/>
          <w:szCs w:val="20"/>
        </w:rPr>
        <w:t>, Liu Y, Zhou Y S, Hu Y, Wang Z.</w:t>
      </w:r>
      <w:r w:rsidRPr="00D27EB7">
        <w:rPr>
          <w:rFonts w:ascii="FS Brabo" w:hAnsi="FS Brabo"/>
          <w:sz w:val="20"/>
          <w:szCs w:val="20"/>
        </w:rPr>
        <w:t xml:space="preserve">  Theoretical study of contact-mode triboelectric nanogenerators as an effective power source. Energy Environ. Sci. 2013; 6: 3576–3583. DOI: 10.1039/C3EE42571A</w:t>
      </w:r>
    </w:p>
    <w:p w14:paraId="7515F0BC" w14:textId="14B338CC" w:rsidR="00D72194" w:rsidRPr="00D27EB7" w:rsidRDefault="00467A51" w:rsidP="0071570B">
      <w:pPr>
        <w:jc w:val="both"/>
        <w:rPr>
          <w:rFonts w:ascii="FS Brabo" w:hAnsi="FS Brabo"/>
          <w:sz w:val="20"/>
          <w:szCs w:val="20"/>
        </w:rPr>
      </w:pPr>
      <w:r w:rsidRPr="00D27EB7">
        <w:rPr>
          <w:rFonts w:ascii="FS Brabo" w:hAnsi="FS Brabo"/>
          <w:sz w:val="20"/>
          <w:szCs w:val="20"/>
        </w:rPr>
        <w:t xml:space="preserve">  [50</w:t>
      </w:r>
      <w:r w:rsidR="00D72194" w:rsidRPr="00D27EB7">
        <w:rPr>
          <w:rFonts w:ascii="FS Brabo" w:hAnsi="FS Brabo"/>
          <w:sz w:val="20"/>
          <w:szCs w:val="20"/>
        </w:rPr>
        <w:t xml:space="preserve">]         Cheng L, Xu Q, Zheng Y, Jia X, Qin Y: A </w:t>
      </w:r>
      <w:proofErr w:type="spellStart"/>
      <w:r w:rsidR="00D72194" w:rsidRPr="00D27EB7">
        <w:rPr>
          <w:rFonts w:ascii="FS Brabo" w:hAnsi="FS Brabo"/>
          <w:sz w:val="20"/>
          <w:szCs w:val="20"/>
        </w:rPr>
        <w:t>selfimproving</w:t>
      </w:r>
      <w:proofErr w:type="spellEnd"/>
      <w:r w:rsidR="00D72194" w:rsidRPr="00D27EB7">
        <w:rPr>
          <w:rFonts w:ascii="FS Brabo" w:hAnsi="FS Brabo"/>
          <w:sz w:val="20"/>
          <w:szCs w:val="20"/>
        </w:rPr>
        <w:t xml:space="preserve"> triboelectric nanogenerator with improved charge density and increased charge accumulation speed. Nat. </w:t>
      </w:r>
      <w:proofErr w:type="spellStart"/>
      <w:r w:rsidR="00D72194" w:rsidRPr="00D27EB7">
        <w:rPr>
          <w:rFonts w:ascii="FS Brabo" w:hAnsi="FS Brabo"/>
          <w:sz w:val="20"/>
          <w:szCs w:val="20"/>
        </w:rPr>
        <w:t>Commun</w:t>
      </w:r>
      <w:proofErr w:type="spellEnd"/>
      <w:r w:rsidR="00D72194" w:rsidRPr="00D27EB7">
        <w:rPr>
          <w:rFonts w:ascii="FS Brabo" w:hAnsi="FS Brabo"/>
          <w:sz w:val="20"/>
          <w:szCs w:val="20"/>
        </w:rPr>
        <w:t>. 2018; 9: 3773. DOI: 10.1038/s41467-018-06045-z</w:t>
      </w:r>
    </w:p>
    <w:p w14:paraId="65C1589A" w14:textId="754D9C67" w:rsidR="00D72194" w:rsidRPr="00D27EB7" w:rsidRDefault="00467A51" w:rsidP="0071570B">
      <w:pPr>
        <w:jc w:val="both"/>
        <w:rPr>
          <w:rFonts w:ascii="FS Brabo" w:hAnsi="FS Brabo"/>
          <w:sz w:val="20"/>
          <w:szCs w:val="20"/>
        </w:rPr>
      </w:pPr>
      <w:r w:rsidRPr="00D27EB7">
        <w:rPr>
          <w:rFonts w:ascii="FS Brabo" w:hAnsi="FS Brabo"/>
          <w:sz w:val="20"/>
          <w:szCs w:val="20"/>
        </w:rPr>
        <w:t xml:space="preserve">     [51</w:t>
      </w:r>
      <w:r w:rsidR="00D72194" w:rsidRPr="00D27EB7">
        <w:rPr>
          <w:rFonts w:ascii="FS Brabo" w:hAnsi="FS Brabo"/>
          <w:sz w:val="20"/>
          <w:szCs w:val="20"/>
        </w:rPr>
        <w:t xml:space="preserve">]       Nguyen V, Zhu R, Jenkins K, Yang R. Self-assembly of diphenylalanine peptide with controlled polarization for power generation. Nat. </w:t>
      </w:r>
      <w:proofErr w:type="spellStart"/>
      <w:r w:rsidR="00D72194" w:rsidRPr="00D27EB7">
        <w:rPr>
          <w:rFonts w:ascii="FS Brabo" w:hAnsi="FS Brabo"/>
          <w:sz w:val="20"/>
          <w:szCs w:val="20"/>
        </w:rPr>
        <w:t>Commun</w:t>
      </w:r>
      <w:proofErr w:type="spellEnd"/>
      <w:r w:rsidR="00D72194" w:rsidRPr="00D27EB7">
        <w:rPr>
          <w:rFonts w:ascii="FS Brabo" w:hAnsi="FS Brabo"/>
          <w:sz w:val="20"/>
          <w:szCs w:val="20"/>
        </w:rPr>
        <w:t>. 2016; 7 :</w:t>
      </w:r>
      <w:r w:rsidR="009A5A24" w:rsidRPr="00D27EB7">
        <w:rPr>
          <w:rFonts w:ascii="FS Brabo" w:hAnsi="FS Brabo"/>
          <w:sz w:val="20"/>
          <w:szCs w:val="20"/>
        </w:rPr>
        <w:t xml:space="preserve"> 13566. DOI:10.1038/ncomms13566</w:t>
      </w:r>
    </w:p>
    <w:p w14:paraId="4570F2F9" w14:textId="4E327A86" w:rsidR="00D72194" w:rsidRPr="00D27EB7" w:rsidRDefault="00467A51" w:rsidP="0071570B">
      <w:pPr>
        <w:jc w:val="both"/>
        <w:rPr>
          <w:rFonts w:ascii="FS Brabo" w:hAnsi="FS Brabo"/>
          <w:sz w:val="20"/>
          <w:szCs w:val="20"/>
        </w:rPr>
      </w:pPr>
      <w:r w:rsidRPr="00D27EB7">
        <w:rPr>
          <w:rFonts w:ascii="FS Brabo" w:hAnsi="FS Brabo"/>
          <w:sz w:val="20"/>
          <w:szCs w:val="20"/>
        </w:rPr>
        <w:t xml:space="preserve">   [52</w:t>
      </w:r>
      <w:r w:rsidR="00D72194" w:rsidRPr="00D27EB7">
        <w:rPr>
          <w:rFonts w:ascii="FS Brabo" w:hAnsi="FS Brabo"/>
          <w:sz w:val="20"/>
          <w:szCs w:val="20"/>
        </w:rPr>
        <w:t>]        Vu N, Kelly S, Yang R. Piezoelectric peptide-based nanogenerator enhanced by single-electrode triboelectric nanogenerator. APL Mater.2017; 5: 074108. DOI: 10.1063/1.4983701</w:t>
      </w:r>
    </w:p>
    <w:p w14:paraId="0ABF2CEE" w14:textId="631A5A21" w:rsidR="009D15D4" w:rsidRPr="00D27EB7" w:rsidRDefault="009D15D4" w:rsidP="0071570B">
      <w:pPr>
        <w:jc w:val="both"/>
        <w:rPr>
          <w:rFonts w:ascii="FS Brabo" w:hAnsi="FS Brabo"/>
          <w:sz w:val="20"/>
          <w:szCs w:val="20"/>
        </w:rPr>
      </w:pPr>
      <w:r w:rsidRPr="00D27EB7">
        <w:rPr>
          <w:rFonts w:ascii="FS Brabo" w:hAnsi="FS Brabo"/>
          <w:sz w:val="20"/>
          <w:szCs w:val="20"/>
        </w:rPr>
        <w:t>[</w:t>
      </w:r>
      <w:r w:rsidR="00467A51" w:rsidRPr="00D27EB7">
        <w:rPr>
          <w:rFonts w:ascii="FS Brabo" w:hAnsi="FS Brabo"/>
          <w:sz w:val="20"/>
          <w:szCs w:val="20"/>
        </w:rPr>
        <w:t>53</w:t>
      </w:r>
      <w:r w:rsidRPr="00D27EB7">
        <w:rPr>
          <w:rFonts w:ascii="FS Brabo" w:hAnsi="FS Brabo"/>
          <w:sz w:val="20"/>
          <w:szCs w:val="20"/>
        </w:rPr>
        <w:t xml:space="preserve">] </w:t>
      </w:r>
      <w:r w:rsidR="008F0902" w:rsidRPr="00D27EB7">
        <w:rPr>
          <w:rFonts w:ascii="FS Brabo" w:hAnsi="FS Brabo"/>
          <w:sz w:val="20"/>
          <w:szCs w:val="20"/>
        </w:rPr>
        <w:t xml:space="preserve">    </w:t>
      </w:r>
      <w:r w:rsidRPr="00D27EB7">
        <w:rPr>
          <w:rFonts w:ascii="FS Brabo" w:hAnsi="FS Brabo"/>
          <w:sz w:val="20"/>
          <w:szCs w:val="20"/>
        </w:rPr>
        <w:t>Xu S, Qin Y, Xu C, Wei Y</w:t>
      </w:r>
      <w:r w:rsidR="009A5A24" w:rsidRPr="00D27EB7">
        <w:rPr>
          <w:rFonts w:ascii="FS Brabo" w:hAnsi="FS Brabo"/>
          <w:sz w:val="20"/>
          <w:szCs w:val="20"/>
        </w:rPr>
        <w:t xml:space="preserve">, </w:t>
      </w:r>
      <w:r w:rsidRPr="00D27EB7">
        <w:rPr>
          <w:rFonts w:ascii="FS Brabo" w:hAnsi="FS Brabo"/>
          <w:sz w:val="20"/>
          <w:szCs w:val="20"/>
        </w:rPr>
        <w:t xml:space="preserve">Yang </w:t>
      </w:r>
      <w:r w:rsidR="009A5A24" w:rsidRPr="00D27EB7">
        <w:rPr>
          <w:rFonts w:ascii="FS Brabo" w:hAnsi="FS Brabo"/>
          <w:sz w:val="20"/>
          <w:szCs w:val="20"/>
        </w:rPr>
        <w:t xml:space="preserve">R, </w:t>
      </w:r>
      <w:r w:rsidRPr="00D27EB7">
        <w:rPr>
          <w:rFonts w:ascii="FS Brabo" w:hAnsi="FS Brabo"/>
          <w:sz w:val="20"/>
          <w:szCs w:val="20"/>
        </w:rPr>
        <w:t xml:space="preserve"> Wang</w:t>
      </w:r>
      <w:r w:rsidR="009A5A24" w:rsidRPr="00D27EB7">
        <w:rPr>
          <w:rFonts w:ascii="FS Brabo" w:hAnsi="FS Brabo"/>
          <w:sz w:val="20"/>
          <w:szCs w:val="20"/>
        </w:rPr>
        <w:t xml:space="preserve"> Z.L.</w:t>
      </w:r>
      <w:r w:rsidRPr="00D27EB7">
        <w:rPr>
          <w:rFonts w:ascii="FS Brabo" w:hAnsi="FS Brabo"/>
          <w:sz w:val="20"/>
          <w:szCs w:val="20"/>
        </w:rPr>
        <w:t xml:space="preserve">. Self-powered nanowire devices. Nat. </w:t>
      </w:r>
      <w:proofErr w:type="spellStart"/>
      <w:r w:rsidRPr="00D27EB7">
        <w:rPr>
          <w:rFonts w:ascii="FS Brabo" w:hAnsi="FS Brabo"/>
          <w:sz w:val="20"/>
          <w:szCs w:val="20"/>
        </w:rPr>
        <w:t>Nanotechnol</w:t>
      </w:r>
      <w:proofErr w:type="spellEnd"/>
      <w:r w:rsidRPr="00D27EB7">
        <w:rPr>
          <w:rFonts w:ascii="FS Brabo" w:hAnsi="FS Brabo"/>
          <w:sz w:val="20"/>
          <w:szCs w:val="20"/>
        </w:rPr>
        <w:t xml:space="preserve">. </w:t>
      </w:r>
      <w:r w:rsidR="009A5A24" w:rsidRPr="00D27EB7">
        <w:rPr>
          <w:rFonts w:ascii="FS Brabo" w:hAnsi="FS Brabo"/>
          <w:sz w:val="20"/>
          <w:szCs w:val="20"/>
        </w:rPr>
        <w:t>2010; 5: 366–373. DOI: 10.1038/nnano.2010.46</w:t>
      </w:r>
    </w:p>
    <w:p w14:paraId="39E1A265" w14:textId="40120350" w:rsidR="008F0902" w:rsidRPr="00D27EB7" w:rsidRDefault="00467A51" w:rsidP="0071570B">
      <w:pPr>
        <w:jc w:val="both"/>
        <w:rPr>
          <w:sz w:val="20"/>
          <w:szCs w:val="20"/>
          <w:lang w:val="en-GB"/>
        </w:rPr>
      </w:pPr>
      <w:r w:rsidRPr="00D27EB7">
        <w:rPr>
          <w:rFonts w:ascii="FS Brabo" w:hAnsi="FS Brabo"/>
          <w:sz w:val="20"/>
          <w:szCs w:val="20"/>
        </w:rPr>
        <w:t>[54</w:t>
      </w:r>
      <w:r w:rsidR="008F0902" w:rsidRPr="00D27EB7">
        <w:rPr>
          <w:rFonts w:ascii="FS Brabo" w:hAnsi="FS Brabo"/>
          <w:sz w:val="20"/>
          <w:szCs w:val="20"/>
        </w:rPr>
        <w:t xml:space="preserve">] </w:t>
      </w:r>
      <w:r w:rsidR="00974FCC" w:rsidRPr="00D27EB7">
        <w:rPr>
          <w:rFonts w:ascii="FS Brabo" w:hAnsi="FS Brabo"/>
          <w:sz w:val="20"/>
          <w:szCs w:val="20"/>
        </w:rPr>
        <w:t xml:space="preserve">Bdikin I.K, </w:t>
      </w:r>
      <w:proofErr w:type="spellStart"/>
      <w:r w:rsidR="00974FCC" w:rsidRPr="00D27EB7">
        <w:rPr>
          <w:rFonts w:ascii="FS Brabo" w:hAnsi="FS Brabo"/>
          <w:sz w:val="20"/>
          <w:szCs w:val="20"/>
        </w:rPr>
        <w:t>Gracio</w:t>
      </w:r>
      <w:proofErr w:type="spellEnd"/>
      <w:r w:rsidR="00974FCC" w:rsidRPr="00D27EB7">
        <w:rPr>
          <w:rFonts w:ascii="FS Brabo" w:hAnsi="FS Brabo"/>
          <w:sz w:val="20"/>
          <w:szCs w:val="20"/>
        </w:rPr>
        <w:t xml:space="preserve"> J, </w:t>
      </w:r>
      <w:proofErr w:type="spellStart"/>
      <w:r w:rsidR="008F0902" w:rsidRPr="00D27EB7">
        <w:rPr>
          <w:rFonts w:ascii="FS Brabo" w:hAnsi="FS Brabo"/>
          <w:sz w:val="20"/>
          <w:szCs w:val="20"/>
        </w:rPr>
        <w:t>Ayouchi</w:t>
      </w:r>
      <w:proofErr w:type="spellEnd"/>
      <w:r w:rsidR="00974FCC" w:rsidRPr="00D27EB7">
        <w:rPr>
          <w:rFonts w:ascii="FS Brabo" w:hAnsi="FS Brabo"/>
          <w:sz w:val="20"/>
          <w:szCs w:val="20"/>
          <w:lang w:val="en-GB"/>
        </w:rPr>
        <w:t xml:space="preserve"> R</w:t>
      </w:r>
      <w:r w:rsidR="00974FCC" w:rsidRPr="00D27EB7">
        <w:rPr>
          <w:rFonts w:ascii="FS Brabo" w:hAnsi="FS Brabo"/>
          <w:sz w:val="20"/>
          <w:szCs w:val="20"/>
        </w:rPr>
        <w:t xml:space="preserve">, Schwarz R, </w:t>
      </w:r>
      <w:r w:rsidR="008F0902" w:rsidRPr="00D27EB7">
        <w:rPr>
          <w:rFonts w:ascii="FS Brabo" w:hAnsi="FS Brabo"/>
          <w:sz w:val="20"/>
          <w:szCs w:val="20"/>
        </w:rPr>
        <w:t xml:space="preserve"> </w:t>
      </w:r>
      <w:r w:rsidR="00974FCC" w:rsidRPr="00D27EB7">
        <w:rPr>
          <w:rFonts w:ascii="FS Brabo" w:hAnsi="FS Brabo"/>
          <w:sz w:val="20"/>
          <w:szCs w:val="20"/>
        </w:rPr>
        <w:t xml:space="preserve">Kholkin AL. Local piezoelectric properties of </w:t>
      </w:r>
      <w:proofErr w:type="spellStart"/>
      <w:r w:rsidR="00974FCC" w:rsidRPr="00D27EB7">
        <w:rPr>
          <w:rFonts w:ascii="FS Brabo" w:hAnsi="FS Brabo"/>
          <w:sz w:val="20"/>
          <w:szCs w:val="20"/>
        </w:rPr>
        <w:t>ZnO</w:t>
      </w:r>
      <w:proofErr w:type="spellEnd"/>
      <w:r w:rsidR="00974FCC" w:rsidRPr="00D27EB7">
        <w:rPr>
          <w:rFonts w:ascii="FS Brabo" w:hAnsi="FS Brabo"/>
          <w:sz w:val="20"/>
          <w:szCs w:val="20"/>
        </w:rPr>
        <w:t xml:space="preserve"> thin films prepared by RF-plasma-assisted pulsed-laser deposition method. </w:t>
      </w:r>
      <w:r w:rsidR="008F0902" w:rsidRPr="00D27EB7">
        <w:rPr>
          <w:rFonts w:ascii="FS Brabo" w:hAnsi="FS Brabo"/>
          <w:sz w:val="20"/>
          <w:szCs w:val="20"/>
        </w:rPr>
        <w:t xml:space="preserve">Nanotechnology </w:t>
      </w:r>
      <w:r w:rsidR="00974FCC" w:rsidRPr="00D27EB7">
        <w:rPr>
          <w:rFonts w:ascii="FS Brabo" w:hAnsi="FS Brabo"/>
          <w:sz w:val="20"/>
          <w:szCs w:val="20"/>
        </w:rPr>
        <w:t xml:space="preserve">2010; 21: </w:t>
      </w:r>
      <w:r w:rsidR="008F0902" w:rsidRPr="00D27EB7">
        <w:rPr>
          <w:rFonts w:ascii="FS Brabo" w:hAnsi="FS Brabo"/>
          <w:sz w:val="20"/>
          <w:szCs w:val="20"/>
        </w:rPr>
        <w:t>235703</w:t>
      </w:r>
      <w:r w:rsidR="00974FCC" w:rsidRPr="00D27EB7">
        <w:rPr>
          <w:rFonts w:ascii="FS Brabo" w:hAnsi="FS Brabo"/>
          <w:sz w:val="20"/>
          <w:szCs w:val="20"/>
        </w:rPr>
        <w:t>. DOI: 10.1088/0957-4484/21/23/235703</w:t>
      </w:r>
    </w:p>
    <w:p w14:paraId="19260AEF" w14:textId="63D07A72" w:rsidR="00D72194" w:rsidRPr="00D27EB7" w:rsidRDefault="00D72194" w:rsidP="0071570B">
      <w:pPr>
        <w:jc w:val="both"/>
        <w:rPr>
          <w:rFonts w:ascii="FS Brabo" w:hAnsi="FS Brabo"/>
          <w:sz w:val="20"/>
          <w:szCs w:val="20"/>
        </w:rPr>
      </w:pPr>
      <w:r w:rsidRPr="00D27EB7">
        <w:rPr>
          <w:rFonts w:ascii="FS Brabo" w:hAnsi="FS Brabo"/>
          <w:sz w:val="20"/>
          <w:szCs w:val="20"/>
        </w:rPr>
        <w:t xml:space="preserve">    [</w:t>
      </w:r>
      <w:r w:rsidR="00467A51" w:rsidRPr="00D27EB7">
        <w:rPr>
          <w:rFonts w:ascii="FS Brabo" w:hAnsi="FS Brabo"/>
          <w:sz w:val="20"/>
          <w:szCs w:val="20"/>
        </w:rPr>
        <w:t>55</w:t>
      </w:r>
      <w:r w:rsidRPr="00D27EB7">
        <w:rPr>
          <w:rFonts w:ascii="FS Brabo" w:hAnsi="FS Brabo"/>
          <w:sz w:val="20"/>
          <w:szCs w:val="20"/>
        </w:rPr>
        <w:t>] Adler</w:t>
      </w:r>
      <w:r w:rsidR="0053302F">
        <w:rPr>
          <w:rFonts w:ascii="FS Brabo" w:hAnsi="FS Brabo"/>
          <w:sz w:val="20"/>
          <w:szCs w:val="20"/>
        </w:rPr>
        <w:t>-A</w:t>
      </w:r>
      <w:r w:rsidRPr="00D27EB7">
        <w:rPr>
          <w:rFonts w:ascii="FS Brabo" w:hAnsi="FS Brabo"/>
          <w:sz w:val="20"/>
          <w:szCs w:val="20"/>
        </w:rPr>
        <w:t xml:space="preserve">bramovich L, </w:t>
      </w:r>
      <w:proofErr w:type="spellStart"/>
      <w:r w:rsidRPr="00D27EB7">
        <w:rPr>
          <w:rFonts w:ascii="FS Brabo" w:hAnsi="FS Brabo"/>
          <w:sz w:val="20"/>
          <w:szCs w:val="20"/>
        </w:rPr>
        <w:t>Aronov</w:t>
      </w:r>
      <w:proofErr w:type="spellEnd"/>
      <w:r w:rsidRPr="00D27EB7">
        <w:rPr>
          <w:rFonts w:ascii="FS Brabo" w:hAnsi="FS Brabo"/>
          <w:sz w:val="20"/>
          <w:szCs w:val="20"/>
        </w:rPr>
        <w:t xml:space="preserve"> D, Beker P, </w:t>
      </w:r>
      <w:proofErr w:type="spellStart"/>
      <w:r w:rsidRPr="00D27EB7">
        <w:rPr>
          <w:rFonts w:ascii="FS Brabo" w:hAnsi="FS Brabo"/>
          <w:sz w:val="20"/>
          <w:szCs w:val="20"/>
        </w:rPr>
        <w:t>Yevnin</w:t>
      </w:r>
      <w:proofErr w:type="spellEnd"/>
      <w:r w:rsidRPr="00D27EB7">
        <w:rPr>
          <w:rFonts w:ascii="FS Brabo" w:hAnsi="FS Brabo"/>
          <w:sz w:val="20"/>
          <w:szCs w:val="20"/>
        </w:rPr>
        <w:t xml:space="preserve"> M, </w:t>
      </w:r>
      <w:proofErr w:type="spellStart"/>
      <w:r w:rsidRPr="00D27EB7">
        <w:rPr>
          <w:rFonts w:ascii="FS Brabo" w:hAnsi="FS Brabo"/>
          <w:sz w:val="20"/>
          <w:szCs w:val="20"/>
        </w:rPr>
        <w:t>Stempler</w:t>
      </w:r>
      <w:proofErr w:type="spellEnd"/>
      <w:r w:rsidRPr="00D27EB7">
        <w:rPr>
          <w:rFonts w:ascii="FS Brabo" w:hAnsi="FS Brabo"/>
          <w:sz w:val="20"/>
          <w:szCs w:val="20"/>
        </w:rPr>
        <w:t xml:space="preserve"> S, </w:t>
      </w:r>
      <w:proofErr w:type="spellStart"/>
      <w:r w:rsidRPr="00D27EB7">
        <w:rPr>
          <w:rFonts w:ascii="FS Brabo" w:hAnsi="FS Brabo"/>
          <w:sz w:val="20"/>
          <w:szCs w:val="20"/>
        </w:rPr>
        <w:t>Buzhansky</w:t>
      </w:r>
      <w:proofErr w:type="spellEnd"/>
      <w:r w:rsidRPr="00D27EB7">
        <w:rPr>
          <w:rFonts w:ascii="FS Brabo" w:hAnsi="FS Brabo"/>
          <w:sz w:val="20"/>
          <w:szCs w:val="20"/>
        </w:rPr>
        <w:t xml:space="preserve"> L, Rosenman G, </w:t>
      </w:r>
      <w:proofErr w:type="spellStart"/>
      <w:r w:rsidRPr="00D27EB7">
        <w:rPr>
          <w:rFonts w:ascii="FS Brabo" w:hAnsi="FS Brabo"/>
          <w:sz w:val="20"/>
          <w:szCs w:val="20"/>
        </w:rPr>
        <w:t>Gazit</w:t>
      </w:r>
      <w:proofErr w:type="spellEnd"/>
      <w:r w:rsidRPr="00D27EB7">
        <w:rPr>
          <w:rFonts w:ascii="FS Brabo" w:hAnsi="FS Brabo"/>
          <w:sz w:val="20"/>
          <w:szCs w:val="20"/>
        </w:rPr>
        <w:t xml:space="preserve"> E. Self-assembled arrays of peptide nanotubes by </w:t>
      </w:r>
      <w:proofErr w:type="spellStart"/>
      <w:r w:rsidRPr="00D27EB7">
        <w:rPr>
          <w:rFonts w:ascii="FS Brabo" w:hAnsi="FS Brabo"/>
          <w:sz w:val="20"/>
          <w:szCs w:val="20"/>
        </w:rPr>
        <w:t>vapour</w:t>
      </w:r>
      <w:proofErr w:type="spellEnd"/>
      <w:r w:rsidRPr="00D27EB7">
        <w:rPr>
          <w:rFonts w:ascii="FS Brabo" w:hAnsi="FS Brabo"/>
          <w:sz w:val="20"/>
          <w:szCs w:val="20"/>
        </w:rPr>
        <w:t xml:space="preserve"> deposition Nat. </w:t>
      </w:r>
      <w:proofErr w:type="spellStart"/>
      <w:r w:rsidRPr="00D27EB7">
        <w:rPr>
          <w:rFonts w:ascii="FS Brabo" w:hAnsi="FS Brabo"/>
          <w:sz w:val="20"/>
          <w:szCs w:val="20"/>
        </w:rPr>
        <w:t>Nanotechnol</w:t>
      </w:r>
      <w:proofErr w:type="spellEnd"/>
      <w:r w:rsidRPr="00D27EB7">
        <w:rPr>
          <w:rFonts w:ascii="FS Brabo" w:hAnsi="FS Brabo"/>
          <w:sz w:val="20"/>
          <w:szCs w:val="20"/>
        </w:rPr>
        <w:t>. 2009; 4: 849–54. DOI: 10.1038/nnano.2009.298</w:t>
      </w:r>
    </w:p>
    <w:p w14:paraId="4FCFC874" w14:textId="1B563C8F" w:rsidR="00D72194" w:rsidRPr="00D27EB7" w:rsidRDefault="00D72194" w:rsidP="0071570B">
      <w:pPr>
        <w:jc w:val="both"/>
        <w:rPr>
          <w:rFonts w:ascii="FS Brabo" w:hAnsi="FS Brabo"/>
          <w:sz w:val="20"/>
          <w:szCs w:val="20"/>
        </w:rPr>
      </w:pPr>
      <w:r w:rsidRPr="00D27EB7">
        <w:rPr>
          <w:rFonts w:ascii="FS Brabo" w:hAnsi="FS Brabo"/>
          <w:sz w:val="20"/>
          <w:szCs w:val="20"/>
        </w:rPr>
        <w:t xml:space="preserve">   </w:t>
      </w:r>
      <w:r w:rsidR="00467A51" w:rsidRPr="00D27EB7">
        <w:rPr>
          <w:rFonts w:ascii="FS Brabo" w:hAnsi="FS Brabo"/>
          <w:sz w:val="20"/>
          <w:szCs w:val="20"/>
        </w:rPr>
        <w:t>[56</w:t>
      </w:r>
      <w:r w:rsidRPr="00D27EB7">
        <w:rPr>
          <w:rFonts w:ascii="FS Brabo" w:hAnsi="FS Brabo"/>
          <w:sz w:val="20"/>
          <w:szCs w:val="20"/>
        </w:rPr>
        <w:t xml:space="preserve">] Zhang J, Wu X, Gan Z, Zhu X, </w:t>
      </w:r>
      <w:proofErr w:type="spellStart"/>
      <w:r w:rsidRPr="00D27EB7">
        <w:rPr>
          <w:rFonts w:ascii="FS Brabo" w:hAnsi="FS Brabo"/>
          <w:sz w:val="20"/>
          <w:szCs w:val="20"/>
        </w:rPr>
        <w:t>Jin</w:t>
      </w:r>
      <w:proofErr w:type="spellEnd"/>
      <w:r w:rsidRPr="00D27EB7">
        <w:rPr>
          <w:rFonts w:ascii="FS Brabo" w:hAnsi="FS Brabo"/>
          <w:sz w:val="20"/>
          <w:szCs w:val="20"/>
        </w:rPr>
        <w:t xml:space="preserve"> Y. Unidirectionally aligned diphenylalanine nanotube/ microtube arrays with excellent </w:t>
      </w:r>
      <w:proofErr w:type="spellStart"/>
      <w:r w:rsidRPr="00D27EB7">
        <w:rPr>
          <w:rFonts w:ascii="FS Brabo" w:hAnsi="FS Brabo"/>
          <w:sz w:val="20"/>
          <w:szCs w:val="20"/>
        </w:rPr>
        <w:t>supercapacitive</w:t>
      </w:r>
      <w:proofErr w:type="spellEnd"/>
      <w:r w:rsidRPr="00D27EB7">
        <w:rPr>
          <w:rFonts w:ascii="FS Brabo" w:hAnsi="FS Brabo"/>
          <w:sz w:val="20"/>
          <w:szCs w:val="20"/>
        </w:rPr>
        <w:t xml:space="preserve"> performance. Nano Res. 2014; 7: 929–37. DOI: 10.1007/s12274-014-0455-6.</w:t>
      </w:r>
    </w:p>
    <w:p w14:paraId="6940AD87" w14:textId="7FA1FBF2" w:rsidR="00BF567C" w:rsidRPr="00D27EB7" w:rsidRDefault="00BF567C" w:rsidP="0071570B">
      <w:pPr>
        <w:jc w:val="both"/>
        <w:rPr>
          <w:rFonts w:ascii="FS Brabo" w:hAnsi="FS Brabo"/>
          <w:sz w:val="20"/>
          <w:szCs w:val="20"/>
        </w:rPr>
      </w:pPr>
      <w:r w:rsidRPr="00D27EB7">
        <w:rPr>
          <w:rFonts w:ascii="FS Brabo" w:hAnsi="FS Brabo"/>
          <w:sz w:val="20"/>
          <w:szCs w:val="20"/>
        </w:rPr>
        <w:t xml:space="preserve">   [57]    </w:t>
      </w:r>
      <w:r w:rsidR="0053302F" w:rsidRPr="00D27EB7">
        <w:rPr>
          <w:rFonts w:ascii="FS Brabo" w:hAnsi="FS Brabo"/>
          <w:sz w:val="20"/>
          <w:szCs w:val="20"/>
        </w:rPr>
        <w:t xml:space="preserve">Beker P, </w:t>
      </w:r>
      <w:proofErr w:type="spellStart"/>
      <w:r w:rsidR="0053302F" w:rsidRPr="00D27EB7">
        <w:rPr>
          <w:rFonts w:ascii="FS Brabo" w:hAnsi="FS Brabo"/>
          <w:sz w:val="20"/>
          <w:szCs w:val="20"/>
        </w:rPr>
        <w:t>Koren</w:t>
      </w:r>
      <w:proofErr w:type="spellEnd"/>
      <w:r w:rsidR="0053302F" w:rsidRPr="00D27EB7">
        <w:rPr>
          <w:rFonts w:ascii="FS Brabo" w:hAnsi="FS Brabo"/>
          <w:sz w:val="20"/>
          <w:szCs w:val="20"/>
        </w:rPr>
        <w:t xml:space="preserve"> I, </w:t>
      </w:r>
      <w:proofErr w:type="spellStart"/>
      <w:r w:rsidR="0053302F" w:rsidRPr="00D27EB7">
        <w:rPr>
          <w:rFonts w:ascii="FS Brabo" w:hAnsi="FS Brabo"/>
          <w:sz w:val="20"/>
          <w:szCs w:val="20"/>
        </w:rPr>
        <w:t>Amdursky</w:t>
      </w:r>
      <w:proofErr w:type="spellEnd"/>
      <w:r w:rsidR="0053302F" w:rsidRPr="00D27EB7">
        <w:rPr>
          <w:rFonts w:ascii="FS Brabo" w:hAnsi="FS Brabo"/>
          <w:sz w:val="20"/>
          <w:szCs w:val="20"/>
        </w:rPr>
        <w:t xml:space="preserve"> N, </w:t>
      </w:r>
      <w:proofErr w:type="spellStart"/>
      <w:r w:rsidR="0053302F" w:rsidRPr="00D27EB7">
        <w:rPr>
          <w:rFonts w:ascii="FS Brabo" w:hAnsi="FS Brabo"/>
          <w:sz w:val="20"/>
          <w:szCs w:val="20"/>
        </w:rPr>
        <w:t>Gazit</w:t>
      </w:r>
      <w:proofErr w:type="spellEnd"/>
      <w:r w:rsidR="0053302F" w:rsidRPr="00D27EB7">
        <w:rPr>
          <w:rFonts w:ascii="FS Brabo" w:hAnsi="FS Brabo"/>
          <w:sz w:val="20"/>
          <w:szCs w:val="20"/>
        </w:rPr>
        <w:t xml:space="preserve"> E, Rosenman G. Bioinspired peptide nanotubes as supercapacitor electrodes. J Mater Sci. 2010;45:6374–6378. DOI: 10.1007/s10853-010-4624-z</w:t>
      </w:r>
    </w:p>
    <w:p w14:paraId="22A909FA" w14:textId="6CC32D1A" w:rsidR="00665F1A" w:rsidRPr="00D27EB7" w:rsidRDefault="00665F1A" w:rsidP="0071570B">
      <w:pPr>
        <w:jc w:val="both"/>
        <w:rPr>
          <w:rFonts w:ascii="FS Brabo" w:hAnsi="FS Brabo"/>
          <w:sz w:val="20"/>
          <w:szCs w:val="20"/>
        </w:rPr>
      </w:pPr>
      <w:r w:rsidRPr="00C5718A">
        <w:rPr>
          <w:rFonts w:ascii="FS Brabo" w:hAnsi="FS Brabo"/>
          <w:sz w:val="20"/>
          <w:szCs w:val="20"/>
          <w:lang w:val="en-GB"/>
        </w:rPr>
        <w:t xml:space="preserve">   </w:t>
      </w:r>
      <w:r w:rsidRPr="00630B08">
        <w:rPr>
          <w:rFonts w:ascii="FS Brabo" w:hAnsi="FS Brabo"/>
          <w:sz w:val="20"/>
          <w:szCs w:val="20"/>
          <w:lang w:val="pt-PT"/>
        </w:rPr>
        <w:t>[58]</w:t>
      </w:r>
      <w:r w:rsidR="0053302F" w:rsidRPr="00630B08">
        <w:rPr>
          <w:rFonts w:ascii="FS Brabo" w:hAnsi="FS Brabo"/>
          <w:sz w:val="20"/>
          <w:szCs w:val="20"/>
          <w:lang w:val="pt-PT"/>
        </w:rPr>
        <w:t xml:space="preserve"> Tao K, </w:t>
      </w:r>
      <w:proofErr w:type="spellStart"/>
      <w:r w:rsidR="0053302F" w:rsidRPr="00630B08">
        <w:rPr>
          <w:rFonts w:ascii="FS Brabo" w:hAnsi="FS Brabo"/>
          <w:sz w:val="20"/>
          <w:szCs w:val="20"/>
          <w:lang w:val="pt-PT"/>
        </w:rPr>
        <w:t>Makam</w:t>
      </w:r>
      <w:proofErr w:type="spellEnd"/>
      <w:r w:rsidR="0053302F" w:rsidRPr="00630B08">
        <w:rPr>
          <w:rFonts w:ascii="FS Brabo" w:hAnsi="FS Brabo"/>
          <w:sz w:val="20"/>
          <w:szCs w:val="20"/>
          <w:lang w:val="pt-PT"/>
        </w:rPr>
        <w:t xml:space="preserve"> P, </w:t>
      </w:r>
      <w:proofErr w:type="spellStart"/>
      <w:r w:rsidR="0053302F" w:rsidRPr="00630B08">
        <w:rPr>
          <w:rFonts w:ascii="FS Brabo" w:hAnsi="FS Brabo"/>
          <w:sz w:val="20"/>
          <w:szCs w:val="20"/>
          <w:lang w:val="pt-PT"/>
        </w:rPr>
        <w:t>Aizen</w:t>
      </w:r>
      <w:proofErr w:type="spellEnd"/>
      <w:r w:rsidR="0053302F" w:rsidRPr="00630B08">
        <w:rPr>
          <w:rFonts w:ascii="FS Brabo" w:hAnsi="FS Brabo"/>
          <w:sz w:val="20"/>
          <w:szCs w:val="20"/>
          <w:lang w:val="pt-PT"/>
        </w:rPr>
        <w:t xml:space="preserve"> R, </w:t>
      </w:r>
      <w:proofErr w:type="spellStart"/>
      <w:r w:rsidR="0053302F" w:rsidRPr="00630B08">
        <w:rPr>
          <w:rFonts w:ascii="FS Brabo" w:hAnsi="FS Brabo"/>
          <w:sz w:val="20"/>
          <w:szCs w:val="20"/>
          <w:lang w:val="pt-PT"/>
        </w:rPr>
        <w:t>Gazit</w:t>
      </w:r>
      <w:proofErr w:type="spellEnd"/>
      <w:r w:rsidR="0053302F" w:rsidRPr="00630B08">
        <w:rPr>
          <w:rFonts w:ascii="FS Brabo" w:hAnsi="FS Brabo"/>
          <w:sz w:val="20"/>
          <w:szCs w:val="20"/>
          <w:lang w:val="pt-PT"/>
        </w:rPr>
        <w:t xml:space="preserve"> E.  </w:t>
      </w:r>
      <w:r w:rsidR="0053302F" w:rsidRPr="00D27EB7">
        <w:rPr>
          <w:rFonts w:ascii="FS Brabo" w:hAnsi="FS Brabo"/>
          <w:sz w:val="20"/>
          <w:szCs w:val="20"/>
        </w:rPr>
        <w:t>Self-assembling peptide semiconductors. Science 2017; 358:6365. DOI: 10.1126/science.aam9756</w:t>
      </w:r>
    </w:p>
    <w:p w14:paraId="6028F36F" w14:textId="77777777" w:rsidR="00665F1A" w:rsidRPr="0071570B" w:rsidRDefault="00665F1A" w:rsidP="0071570B">
      <w:pPr>
        <w:jc w:val="both"/>
        <w:rPr>
          <w:rFonts w:ascii="FS Brabo" w:hAnsi="FS Brabo"/>
          <w:sz w:val="20"/>
          <w:szCs w:val="20"/>
        </w:rPr>
      </w:pPr>
    </w:p>
    <w:p w14:paraId="48584525" w14:textId="77777777" w:rsidR="005A7AB8" w:rsidRPr="0071570B" w:rsidRDefault="005A7AB8" w:rsidP="0071570B">
      <w:pPr>
        <w:pStyle w:val="BodyTextIntechOpen"/>
        <w:ind w:firstLine="0"/>
        <w:jc w:val="both"/>
      </w:pPr>
    </w:p>
    <w:sectPr w:rsidR="005A7AB8" w:rsidRPr="0071570B" w:rsidSect="00461E0C">
      <w:endnotePr>
        <w:numFmt w:val="decimal"/>
      </w:endnotePr>
      <w:pgSz w:w="10206" w:h="14742" w:code="512"/>
      <w:pgMar w:top="1021" w:right="1503" w:bottom="794" w:left="1503"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8C6F0" w14:textId="77777777" w:rsidR="00C47F3B" w:rsidRDefault="00C47F3B" w:rsidP="00A70E63">
      <w:pPr>
        <w:spacing w:after="0" w:line="240" w:lineRule="auto"/>
      </w:pPr>
      <w:r>
        <w:separator/>
      </w:r>
    </w:p>
  </w:endnote>
  <w:endnote w:type="continuationSeparator" w:id="0">
    <w:p w14:paraId="64C1AEF0" w14:textId="77777777" w:rsidR="00C47F3B" w:rsidRDefault="00C47F3B" w:rsidP="00A7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S Brabo">
    <w:altName w:val="Georgia"/>
    <w:panose1 w:val="00000000000000000000"/>
    <w:charset w:val="00"/>
    <w:family w:val="roman"/>
    <w:notTrueType/>
    <w:pitch w:val="variable"/>
    <w:sig w:usb0="00000001" w:usb1="4000207F"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Arial"/>
    <w:panose1 w:val="00000000000000000000"/>
    <w:charset w:val="00"/>
    <w:family w:val="swiss"/>
    <w:notTrueType/>
    <w:pitch w:val="default"/>
    <w:sig w:usb0="00000003" w:usb1="00000000" w:usb2="00000000" w:usb3="00000000" w:csb0="00000001" w:csb1="00000000"/>
  </w:font>
  <w:font w:name="PNMNJ E+ Adv O T 863180fb+fb">
    <w:altName w:val="Adv OT 86318 0fb+fb"/>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D20F2" w14:textId="77777777" w:rsidR="00C47F3B" w:rsidRDefault="00C47F3B" w:rsidP="00A70E63">
      <w:pPr>
        <w:spacing w:after="0" w:line="240" w:lineRule="auto"/>
      </w:pPr>
      <w:r>
        <w:separator/>
      </w:r>
    </w:p>
  </w:footnote>
  <w:footnote w:type="continuationSeparator" w:id="0">
    <w:p w14:paraId="008631E9" w14:textId="77777777" w:rsidR="00C47F3B" w:rsidRDefault="00C47F3B" w:rsidP="00A70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664DB1"/>
    <w:multiLevelType w:val="singleLevel"/>
    <w:tmpl w:val="33F2255A"/>
    <w:lvl w:ilvl="0">
      <w:start w:val="1"/>
      <w:numFmt w:val="decimal"/>
      <w:lvlText w:val="%1."/>
      <w:lvlJc w:val="right"/>
      <w:pPr>
        <w:tabs>
          <w:tab w:val="num" w:pos="396"/>
        </w:tabs>
        <w:ind w:left="396" w:hanging="108"/>
      </w:pPr>
      <w:rPr>
        <w:b w:val="0"/>
        <w:i w:val="0"/>
      </w:rPr>
    </w:lvl>
  </w:abstractNum>
  <w:abstractNum w:abstractNumId="1" w15:restartNumberingAfterBreak="0">
    <w:nsid w:val="7E9F6D59"/>
    <w:multiLevelType w:val="hybridMultilevel"/>
    <w:tmpl w:val="1ACA3DFE"/>
    <w:lvl w:ilvl="0" w:tplc="FFFFFFFF">
      <w:start w:val="1"/>
      <w:numFmt w:val="decimal"/>
      <w:pStyle w:val="Reference"/>
      <w:lvlText w:val="%1."/>
      <w:lvlJc w:val="right"/>
      <w:pPr>
        <w:tabs>
          <w:tab w:val="num" w:pos="403"/>
        </w:tabs>
        <w:ind w:left="403" w:hanging="11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o:colormru v:ext="edit" colors="#fffad2,#fffef0"/>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0E63"/>
    <w:rsid w:val="00002938"/>
    <w:rsid w:val="000061E9"/>
    <w:rsid w:val="0001187C"/>
    <w:rsid w:val="000204E8"/>
    <w:rsid w:val="00022F2C"/>
    <w:rsid w:val="00030FE1"/>
    <w:rsid w:val="000325FD"/>
    <w:rsid w:val="0003469F"/>
    <w:rsid w:val="00035D23"/>
    <w:rsid w:val="0003746D"/>
    <w:rsid w:val="0004398E"/>
    <w:rsid w:val="00050E86"/>
    <w:rsid w:val="00057835"/>
    <w:rsid w:val="000641B7"/>
    <w:rsid w:val="00072D65"/>
    <w:rsid w:val="00077D8D"/>
    <w:rsid w:val="00093E01"/>
    <w:rsid w:val="00094BD8"/>
    <w:rsid w:val="00096743"/>
    <w:rsid w:val="000A1B12"/>
    <w:rsid w:val="000A2159"/>
    <w:rsid w:val="000A34EF"/>
    <w:rsid w:val="000A6BED"/>
    <w:rsid w:val="000A77F8"/>
    <w:rsid w:val="000B5AB7"/>
    <w:rsid w:val="000C526A"/>
    <w:rsid w:val="000C5E72"/>
    <w:rsid w:val="000D1ED8"/>
    <w:rsid w:val="000E2859"/>
    <w:rsid w:val="000F0E18"/>
    <w:rsid w:val="000F1B90"/>
    <w:rsid w:val="000F411C"/>
    <w:rsid w:val="000F61AD"/>
    <w:rsid w:val="0011159D"/>
    <w:rsid w:val="0011551B"/>
    <w:rsid w:val="001172CB"/>
    <w:rsid w:val="00117D82"/>
    <w:rsid w:val="001229DF"/>
    <w:rsid w:val="00126675"/>
    <w:rsid w:val="00127B15"/>
    <w:rsid w:val="00130B36"/>
    <w:rsid w:val="0014147E"/>
    <w:rsid w:val="00141C40"/>
    <w:rsid w:val="00152B10"/>
    <w:rsid w:val="00155B8D"/>
    <w:rsid w:val="00160D8A"/>
    <w:rsid w:val="001629C3"/>
    <w:rsid w:val="00177698"/>
    <w:rsid w:val="0018018A"/>
    <w:rsid w:val="001861E5"/>
    <w:rsid w:val="00190941"/>
    <w:rsid w:val="00190B23"/>
    <w:rsid w:val="00194D21"/>
    <w:rsid w:val="001A1780"/>
    <w:rsid w:val="001A5FE6"/>
    <w:rsid w:val="001A639A"/>
    <w:rsid w:val="001A7564"/>
    <w:rsid w:val="001A78BF"/>
    <w:rsid w:val="001B1500"/>
    <w:rsid w:val="001B29E1"/>
    <w:rsid w:val="001B44A2"/>
    <w:rsid w:val="001C165D"/>
    <w:rsid w:val="001D0AE0"/>
    <w:rsid w:val="001D5FDA"/>
    <w:rsid w:val="001E25D2"/>
    <w:rsid w:val="001E5771"/>
    <w:rsid w:val="001E5987"/>
    <w:rsid w:val="001E6379"/>
    <w:rsid w:val="001F133D"/>
    <w:rsid w:val="001F1449"/>
    <w:rsid w:val="001F6F72"/>
    <w:rsid w:val="00210A35"/>
    <w:rsid w:val="00211F6A"/>
    <w:rsid w:val="00214762"/>
    <w:rsid w:val="00221DEE"/>
    <w:rsid w:val="0023730E"/>
    <w:rsid w:val="002448CF"/>
    <w:rsid w:val="00250DBF"/>
    <w:rsid w:val="0025150A"/>
    <w:rsid w:val="00255BED"/>
    <w:rsid w:val="00261437"/>
    <w:rsid w:val="002643C6"/>
    <w:rsid w:val="00273E08"/>
    <w:rsid w:val="00277A51"/>
    <w:rsid w:val="00280981"/>
    <w:rsid w:val="002879C1"/>
    <w:rsid w:val="00290380"/>
    <w:rsid w:val="00295191"/>
    <w:rsid w:val="00297A24"/>
    <w:rsid w:val="002A1DEC"/>
    <w:rsid w:val="002B07B1"/>
    <w:rsid w:val="002B4655"/>
    <w:rsid w:val="002C2172"/>
    <w:rsid w:val="002D19FD"/>
    <w:rsid w:val="002D413B"/>
    <w:rsid w:val="002D6339"/>
    <w:rsid w:val="002F4FB2"/>
    <w:rsid w:val="002F5DCA"/>
    <w:rsid w:val="0030231D"/>
    <w:rsid w:val="00302823"/>
    <w:rsid w:val="00311501"/>
    <w:rsid w:val="00312889"/>
    <w:rsid w:val="003162E3"/>
    <w:rsid w:val="003171D1"/>
    <w:rsid w:val="003179C2"/>
    <w:rsid w:val="00326D8F"/>
    <w:rsid w:val="0034016D"/>
    <w:rsid w:val="0034045E"/>
    <w:rsid w:val="00344975"/>
    <w:rsid w:val="00350720"/>
    <w:rsid w:val="00351153"/>
    <w:rsid w:val="00352E10"/>
    <w:rsid w:val="00354F41"/>
    <w:rsid w:val="00361810"/>
    <w:rsid w:val="00361E3F"/>
    <w:rsid w:val="003639FF"/>
    <w:rsid w:val="00364128"/>
    <w:rsid w:val="00365538"/>
    <w:rsid w:val="0038096A"/>
    <w:rsid w:val="00382C06"/>
    <w:rsid w:val="00384F3F"/>
    <w:rsid w:val="00386112"/>
    <w:rsid w:val="003862A0"/>
    <w:rsid w:val="00390687"/>
    <w:rsid w:val="00392269"/>
    <w:rsid w:val="003952DD"/>
    <w:rsid w:val="00396F57"/>
    <w:rsid w:val="00397E22"/>
    <w:rsid w:val="003A07A5"/>
    <w:rsid w:val="003A3021"/>
    <w:rsid w:val="003A5A4A"/>
    <w:rsid w:val="003B19D4"/>
    <w:rsid w:val="003B1DA1"/>
    <w:rsid w:val="003B3FBD"/>
    <w:rsid w:val="003B6D52"/>
    <w:rsid w:val="003D27D5"/>
    <w:rsid w:val="003D7910"/>
    <w:rsid w:val="003E3109"/>
    <w:rsid w:val="003E53F4"/>
    <w:rsid w:val="003E6829"/>
    <w:rsid w:val="003E73BD"/>
    <w:rsid w:val="003F271D"/>
    <w:rsid w:val="003F2B5B"/>
    <w:rsid w:val="003F6312"/>
    <w:rsid w:val="00402C29"/>
    <w:rsid w:val="00403F2F"/>
    <w:rsid w:val="00406449"/>
    <w:rsid w:val="004142B8"/>
    <w:rsid w:val="004157FC"/>
    <w:rsid w:val="0041747B"/>
    <w:rsid w:val="00423C0F"/>
    <w:rsid w:val="00425C73"/>
    <w:rsid w:val="00427FE0"/>
    <w:rsid w:val="00430275"/>
    <w:rsid w:val="00430837"/>
    <w:rsid w:val="00433211"/>
    <w:rsid w:val="0044326C"/>
    <w:rsid w:val="00445F2E"/>
    <w:rsid w:val="00447C81"/>
    <w:rsid w:val="00456131"/>
    <w:rsid w:val="0046104B"/>
    <w:rsid w:val="00461E0C"/>
    <w:rsid w:val="00465792"/>
    <w:rsid w:val="00467A51"/>
    <w:rsid w:val="004704E1"/>
    <w:rsid w:val="004719A1"/>
    <w:rsid w:val="00476764"/>
    <w:rsid w:val="004819C7"/>
    <w:rsid w:val="00487B62"/>
    <w:rsid w:val="00495DC3"/>
    <w:rsid w:val="0049768F"/>
    <w:rsid w:val="004A2589"/>
    <w:rsid w:val="004A2F44"/>
    <w:rsid w:val="004A6C55"/>
    <w:rsid w:val="004B1DE9"/>
    <w:rsid w:val="004B6C6B"/>
    <w:rsid w:val="004C4739"/>
    <w:rsid w:val="004D0F3B"/>
    <w:rsid w:val="004D5676"/>
    <w:rsid w:val="004E1915"/>
    <w:rsid w:val="004F5C77"/>
    <w:rsid w:val="00504940"/>
    <w:rsid w:val="00506686"/>
    <w:rsid w:val="00514F29"/>
    <w:rsid w:val="005174C9"/>
    <w:rsid w:val="00521F4D"/>
    <w:rsid w:val="00523511"/>
    <w:rsid w:val="0053302F"/>
    <w:rsid w:val="00547E96"/>
    <w:rsid w:val="00555D97"/>
    <w:rsid w:val="005561EC"/>
    <w:rsid w:val="0056147B"/>
    <w:rsid w:val="00564263"/>
    <w:rsid w:val="005665FC"/>
    <w:rsid w:val="00567826"/>
    <w:rsid w:val="00571D42"/>
    <w:rsid w:val="005777E5"/>
    <w:rsid w:val="005845C7"/>
    <w:rsid w:val="005846C2"/>
    <w:rsid w:val="0058740D"/>
    <w:rsid w:val="005A4F2C"/>
    <w:rsid w:val="005A4FB9"/>
    <w:rsid w:val="005A53AF"/>
    <w:rsid w:val="005A7AB8"/>
    <w:rsid w:val="005B03AA"/>
    <w:rsid w:val="005C204B"/>
    <w:rsid w:val="005C47C1"/>
    <w:rsid w:val="005C77BD"/>
    <w:rsid w:val="005D17BE"/>
    <w:rsid w:val="005D4D74"/>
    <w:rsid w:val="005D5778"/>
    <w:rsid w:val="005D765B"/>
    <w:rsid w:val="005E14E1"/>
    <w:rsid w:val="005E1B6C"/>
    <w:rsid w:val="00605543"/>
    <w:rsid w:val="0061294C"/>
    <w:rsid w:val="00617E58"/>
    <w:rsid w:val="00630B08"/>
    <w:rsid w:val="00632D5C"/>
    <w:rsid w:val="00645151"/>
    <w:rsid w:val="006477E8"/>
    <w:rsid w:val="00661C5E"/>
    <w:rsid w:val="00662C1E"/>
    <w:rsid w:val="006641BE"/>
    <w:rsid w:val="00665935"/>
    <w:rsid w:val="00665F1A"/>
    <w:rsid w:val="006661CA"/>
    <w:rsid w:val="0066669E"/>
    <w:rsid w:val="00670ABA"/>
    <w:rsid w:val="00677FF8"/>
    <w:rsid w:val="00681C5F"/>
    <w:rsid w:val="00690373"/>
    <w:rsid w:val="006913CA"/>
    <w:rsid w:val="0069474E"/>
    <w:rsid w:val="006A0679"/>
    <w:rsid w:val="006A5500"/>
    <w:rsid w:val="006B079F"/>
    <w:rsid w:val="006B1EB3"/>
    <w:rsid w:val="006C07BE"/>
    <w:rsid w:val="006C42DE"/>
    <w:rsid w:val="006C4C42"/>
    <w:rsid w:val="006C58A5"/>
    <w:rsid w:val="006C5B54"/>
    <w:rsid w:val="006D2EDD"/>
    <w:rsid w:val="006D3E6E"/>
    <w:rsid w:val="006D6406"/>
    <w:rsid w:val="006D781F"/>
    <w:rsid w:val="006E0ACF"/>
    <w:rsid w:val="006E22B1"/>
    <w:rsid w:val="006E69F8"/>
    <w:rsid w:val="006F2B07"/>
    <w:rsid w:val="00707990"/>
    <w:rsid w:val="007137B6"/>
    <w:rsid w:val="0071570B"/>
    <w:rsid w:val="00715BBF"/>
    <w:rsid w:val="0072022F"/>
    <w:rsid w:val="00722A76"/>
    <w:rsid w:val="00722B50"/>
    <w:rsid w:val="00724E8C"/>
    <w:rsid w:val="0072504A"/>
    <w:rsid w:val="00727611"/>
    <w:rsid w:val="0073247A"/>
    <w:rsid w:val="007324D9"/>
    <w:rsid w:val="00736E28"/>
    <w:rsid w:val="00754D65"/>
    <w:rsid w:val="0076548F"/>
    <w:rsid w:val="00766A7C"/>
    <w:rsid w:val="00770A1C"/>
    <w:rsid w:val="00773833"/>
    <w:rsid w:val="00791F3C"/>
    <w:rsid w:val="00792F41"/>
    <w:rsid w:val="00794AFA"/>
    <w:rsid w:val="007A0683"/>
    <w:rsid w:val="007C0AE1"/>
    <w:rsid w:val="007C2328"/>
    <w:rsid w:val="007C45D4"/>
    <w:rsid w:val="007C62AA"/>
    <w:rsid w:val="007C6DF4"/>
    <w:rsid w:val="007C762C"/>
    <w:rsid w:val="007E103E"/>
    <w:rsid w:val="007F526B"/>
    <w:rsid w:val="007F5FAF"/>
    <w:rsid w:val="008007F1"/>
    <w:rsid w:val="0080334D"/>
    <w:rsid w:val="00803581"/>
    <w:rsid w:val="008129D0"/>
    <w:rsid w:val="00823F24"/>
    <w:rsid w:val="00826F22"/>
    <w:rsid w:val="00827324"/>
    <w:rsid w:val="00832F70"/>
    <w:rsid w:val="00836653"/>
    <w:rsid w:val="008444FF"/>
    <w:rsid w:val="0085671E"/>
    <w:rsid w:val="00861294"/>
    <w:rsid w:val="00865ACB"/>
    <w:rsid w:val="00880C9D"/>
    <w:rsid w:val="008834B2"/>
    <w:rsid w:val="00891A57"/>
    <w:rsid w:val="00895DEB"/>
    <w:rsid w:val="008A37AF"/>
    <w:rsid w:val="008B1746"/>
    <w:rsid w:val="008B5AD9"/>
    <w:rsid w:val="008C2CA4"/>
    <w:rsid w:val="008D343B"/>
    <w:rsid w:val="008D7243"/>
    <w:rsid w:val="008D7AE8"/>
    <w:rsid w:val="008E444C"/>
    <w:rsid w:val="008E7396"/>
    <w:rsid w:val="008E7AB8"/>
    <w:rsid w:val="008F0902"/>
    <w:rsid w:val="00903626"/>
    <w:rsid w:val="009118BB"/>
    <w:rsid w:val="00912139"/>
    <w:rsid w:val="00926455"/>
    <w:rsid w:val="00936D93"/>
    <w:rsid w:val="00952CA9"/>
    <w:rsid w:val="009621A0"/>
    <w:rsid w:val="00974FCC"/>
    <w:rsid w:val="00975BE5"/>
    <w:rsid w:val="00976786"/>
    <w:rsid w:val="009859EC"/>
    <w:rsid w:val="00986198"/>
    <w:rsid w:val="009943D1"/>
    <w:rsid w:val="00995284"/>
    <w:rsid w:val="009A28DF"/>
    <w:rsid w:val="009A3931"/>
    <w:rsid w:val="009A5A24"/>
    <w:rsid w:val="009A5B46"/>
    <w:rsid w:val="009B2B56"/>
    <w:rsid w:val="009B472C"/>
    <w:rsid w:val="009D15D4"/>
    <w:rsid w:val="009D1DBE"/>
    <w:rsid w:val="009D2834"/>
    <w:rsid w:val="009D76AB"/>
    <w:rsid w:val="009E4875"/>
    <w:rsid w:val="009F0986"/>
    <w:rsid w:val="00A00C0B"/>
    <w:rsid w:val="00A05E4D"/>
    <w:rsid w:val="00A06FBC"/>
    <w:rsid w:val="00A078F3"/>
    <w:rsid w:val="00A11065"/>
    <w:rsid w:val="00A16A3E"/>
    <w:rsid w:val="00A27D5C"/>
    <w:rsid w:val="00A3384B"/>
    <w:rsid w:val="00A41977"/>
    <w:rsid w:val="00A420E8"/>
    <w:rsid w:val="00A421DE"/>
    <w:rsid w:val="00A43AAA"/>
    <w:rsid w:val="00A5090D"/>
    <w:rsid w:val="00A556A2"/>
    <w:rsid w:val="00A5743E"/>
    <w:rsid w:val="00A6622A"/>
    <w:rsid w:val="00A709F9"/>
    <w:rsid w:val="00A70E63"/>
    <w:rsid w:val="00A742F4"/>
    <w:rsid w:val="00A74360"/>
    <w:rsid w:val="00A750BF"/>
    <w:rsid w:val="00A754B5"/>
    <w:rsid w:val="00A764A3"/>
    <w:rsid w:val="00A77338"/>
    <w:rsid w:val="00A77764"/>
    <w:rsid w:val="00A8211D"/>
    <w:rsid w:val="00A845AE"/>
    <w:rsid w:val="00A87C1F"/>
    <w:rsid w:val="00A91724"/>
    <w:rsid w:val="00A91EA8"/>
    <w:rsid w:val="00A92D86"/>
    <w:rsid w:val="00A96881"/>
    <w:rsid w:val="00AA5CD2"/>
    <w:rsid w:val="00AB7369"/>
    <w:rsid w:val="00AC6CC5"/>
    <w:rsid w:val="00AD17E5"/>
    <w:rsid w:val="00AD258E"/>
    <w:rsid w:val="00AD7EF9"/>
    <w:rsid w:val="00AE241E"/>
    <w:rsid w:val="00AE7360"/>
    <w:rsid w:val="00AF0471"/>
    <w:rsid w:val="00B019BE"/>
    <w:rsid w:val="00B1090F"/>
    <w:rsid w:val="00B17D08"/>
    <w:rsid w:val="00B23937"/>
    <w:rsid w:val="00B260A5"/>
    <w:rsid w:val="00B2616B"/>
    <w:rsid w:val="00B33430"/>
    <w:rsid w:val="00B35118"/>
    <w:rsid w:val="00B4536A"/>
    <w:rsid w:val="00B53868"/>
    <w:rsid w:val="00B5649B"/>
    <w:rsid w:val="00B62B84"/>
    <w:rsid w:val="00B65301"/>
    <w:rsid w:val="00B72E1F"/>
    <w:rsid w:val="00B75133"/>
    <w:rsid w:val="00B75654"/>
    <w:rsid w:val="00B8439E"/>
    <w:rsid w:val="00B9612E"/>
    <w:rsid w:val="00B966DF"/>
    <w:rsid w:val="00BA1DAD"/>
    <w:rsid w:val="00BA72FA"/>
    <w:rsid w:val="00BA7956"/>
    <w:rsid w:val="00BA7F40"/>
    <w:rsid w:val="00BB178C"/>
    <w:rsid w:val="00BC0DAD"/>
    <w:rsid w:val="00BC1EE8"/>
    <w:rsid w:val="00BC29EB"/>
    <w:rsid w:val="00BC3DFC"/>
    <w:rsid w:val="00BE166A"/>
    <w:rsid w:val="00BE240D"/>
    <w:rsid w:val="00BE31B2"/>
    <w:rsid w:val="00BE4256"/>
    <w:rsid w:val="00BF0076"/>
    <w:rsid w:val="00BF567C"/>
    <w:rsid w:val="00C01C3A"/>
    <w:rsid w:val="00C022E0"/>
    <w:rsid w:val="00C07A84"/>
    <w:rsid w:val="00C22810"/>
    <w:rsid w:val="00C32A93"/>
    <w:rsid w:val="00C35594"/>
    <w:rsid w:val="00C360E7"/>
    <w:rsid w:val="00C47F3B"/>
    <w:rsid w:val="00C5266B"/>
    <w:rsid w:val="00C5718A"/>
    <w:rsid w:val="00C63F41"/>
    <w:rsid w:val="00C71254"/>
    <w:rsid w:val="00C84085"/>
    <w:rsid w:val="00C85A2B"/>
    <w:rsid w:val="00C9018A"/>
    <w:rsid w:val="00C9242B"/>
    <w:rsid w:val="00C93F33"/>
    <w:rsid w:val="00C95551"/>
    <w:rsid w:val="00CA665A"/>
    <w:rsid w:val="00CB3ECF"/>
    <w:rsid w:val="00CC619A"/>
    <w:rsid w:val="00CD2107"/>
    <w:rsid w:val="00CD24F9"/>
    <w:rsid w:val="00CE5BF1"/>
    <w:rsid w:val="00CF0352"/>
    <w:rsid w:val="00CF7437"/>
    <w:rsid w:val="00D00895"/>
    <w:rsid w:val="00D026C6"/>
    <w:rsid w:val="00D136DE"/>
    <w:rsid w:val="00D203FC"/>
    <w:rsid w:val="00D208EF"/>
    <w:rsid w:val="00D23B13"/>
    <w:rsid w:val="00D2509B"/>
    <w:rsid w:val="00D2624A"/>
    <w:rsid w:val="00D27EB7"/>
    <w:rsid w:val="00D313C9"/>
    <w:rsid w:val="00D3312D"/>
    <w:rsid w:val="00D50338"/>
    <w:rsid w:val="00D52C37"/>
    <w:rsid w:val="00D55E19"/>
    <w:rsid w:val="00D617F4"/>
    <w:rsid w:val="00D633D2"/>
    <w:rsid w:val="00D6345D"/>
    <w:rsid w:val="00D659B1"/>
    <w:rsid w:val="00D65C0B"/>
    <w:rsid w:val="00D72194"/>
    <w:rsid w:val="00D751C9"/>
    <w:rsid w:val="00D82633"/>
    <w:rsid w:val="00D86BD6"/>
    <w:rsid w:val="00DA2092"/>
    <w:rsid w:val="00DA4BAE"/>
    <w:rsid w:val="00DA5CD1"/>
    <w:rsid w:val="00DB79D4"/>
    <w:rsid w:val="00DD3185"/>
    <w:rsid w:val="00DD3779"/>
    <w:rsid w:val="00DE3B22"/>
    <w:rsid w:val="00DE464A"/>
    <w:rsid w:val="00DF36A9"/>
    <w:rsid w:val="00DF4DD0"/>
    <w:rsid w:val="00DF7E28"/>
    <w:rsid w:val="00E05331"/>
    <w:rsid w:val="00E068D8"/>
    <w:rsid w:val="00E10E81"/>
    <w:rsid w:val="00E1678D"/>
    <w:rsid w:val="00E25760"/>
    <w:rsid w:val="00E26A5A"/>
    <w:rsid w:val="00E34C62"/>
    <w:rsid w:val="00E34E0B"/>
    <w:rsid w:val="00E40948"/>
    <w:rsid w:val="00E42164"/>
    <w:rsid w:val="00E44487"/>
    <w:rsid w:val="00E52149"/>
    <w:rsid w:val="00E52747"/>
    <w:rsid w:val="00E5450F"/>
    <w:rsid w:val="00E67486"/>
    <w:rsid w:val="00E67DCB"/>
    <w:rsid w:val="00E75B89"/>
    <w:rsid w:val="00E76F17"/>
    <w:rsid w:val="00E950D5"/>
    <w:rsid w:val="00EA5BA0"/>
    <w:rsid w:val="00EA7ED2"/>
    <w:rsid w:val="00EB4135"/>
    <w:rsid w:val="00EB7D5E"/>
    <w:rsid w:val="00EC2B0F"/>
    <w:rsid w:val="00EE1512"/>
    <w:rsid w:val="00EF6863"/>
    <w:rsid w:val="00F01BEF"/>
    <w:rsid w:val="00F1451B"/>
    <w:rsid w:val="00F15F80"/>
    <w:rsid w:val="00F162E2"/>
    <w:rsid w:val="00F23639"/>
    <w:rsid w:val="00F37F9C"/>
    <w:rsid w:val="00F42B9A"/>
    <w:rsid w:val="00F474CE"/>
    <w:rsid w:val="00F55125"/>
    <w:rsid w:val="00F55CA1"/>
    <w:rsid w:val="00F56207"/>
    <w:rsid w:val="00F65CCC"/>
    <w:rsid w:val="00F72DC1"/>
    <w:rsid w:val="00F8688E"/>
    <w:rsid w:val="00F90596"/>
    <w:rsid w:val="00FC00AA"/>
    <w:rsid w:val="00FC060C"/>
    <w:rsid w:val="00FC2C8A"/>
    <w:rsid w:val="00FD4FF9"/>
    <w:rsid w:val="00FE0071"/>
    <w:rsid w:val="00FF15E4"/>
    <w:rsid w:val="00FF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ad2,#fffef0"/>
    </o:shapedefaults>
    <o:shapelayout v:ext="edit">
      <o:idmap v:ext="edit" data="1"/>
    </o:shapelayout>
  </w:shapeDefaults>
  <w:decimalSymbol w:val=","/>
  <w:listSeparator w:val=";"/>
  <w14:docId w14:val="5C1465DE"/>
  <w15:docId w15:val="{12FBF3EC-021D-4449-9825-BA8A7684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665F1A"/>
  </w:style>
  <w:style w:type="paragraph" w:styleId="Ttulo1">
    <w:name w:val="heading 1"/>
    <w:basedOn w:val="Normal"/>
    <w:next w:val="Normal"/>
    <w:link w:val="Ttulo1Carter"/>
    <w:uiPriority w:val="9"/>
    <w:rsid w:val="009121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rsid w:val="00B109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A70E63"/>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A70E63"/>
  </w:style>
  <w:style w:type="paragraph" w:styleId="Rodap">
    <w:name w:val="footer"/>
    <w:basedOn w:val="Normal"/>
    <w:link w:val="RodapCarter"/>
    <w:uiPriority w:val="99"/>
    <w:unhideWhenUsed/>
    <w:rsid w:val="00A70E63"/>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A70E63"/>
  </w:style>
  <w:style w:type="paragraph" w:customStyle="1" w:styleId="ChapterTitleIntechOpen">
    <w:name w:val="Chapter Title IntechOpen"/>
    <w:link w:val="ChapterTitleIntechOpenChar"/>
    <w:qFormat/>
    <w:rsid w:val="00727611"/>
    <w:pPr>
      <w:spacing w:after="425"/>
    </w:pPr>
    <w:rPr>
      <w:rFonts w:ascii="FS Brabo" w:hAnsi="FS Brabo"/>
      <w:sz w:val="48"/>
    </w:rPr>
  </w:style>
  <w:style w:type="paragraph" w:customStyle="1" w:styleId="AbstractandHeaderIntechOpen">
    <w:name w:val="Abstract and Header IntechOpen"/>
    <w:link w:val="AbstractandHeaderIntechOpenChar"/>
    <w:qFormat/>
    <w:rsid w:val="0085671E"/>
    <w:pPr>
      <w:spacing w:after="340"/>
    </w:pPr>
    <w:rPr>
      <w:rFonts w:ascii="FS Brabo" w:hAnsi="FS Brabo"/>
      <w:b/>
      <w:color w:val="E4322B"/>
    </w:rPr>
  </w:style>
  <w:style w:type="character" w:customStyle="1" w:styleId="ChapterTitleIntechOpenChar">
    <w:name w:val="Chapter Title IntechOpen Char"/>
    <w:basedOn w:val="Tipodeletrapredefinidodopargrafo"/>
    <w:link w:val="ChapterTitleIntechOpen"/>
    <w:rsid w:val="00727611"/>
    <w:rPr>
      <w:rFonts w:ascii="FS Brabo" w:hAnsi="FS Brabo"/>
      <w:sz w:val="48"/>
    </w:rPr>
  </w:style>
  <w:style w:type="paragraph" w:customStyle="1" w:styleId="BodyTextIntechOpen">
    <w:name w:val="Body Text IntechOpen"/>
    <w:link w:val="BodyTextIntechOpenChar"/>
    <w:qFormat/>
    <w:rsid w:val="0085671E"/>
    <w:pPr>
      <w:spacing w:after="0" w:line="240" w:lineRule="auto"/>
      <w:ind w:firstLine="284"/>
    </w:pPr>
    <w:rPr>
      <w:rFonts w:ascii="FS Brabo" w:hAnsi="FS Brabo"/>
      <w:sz w:val="20"/>
    </w:rPr>
  </w:style>
  <w:style w:type="character" w:customStyle="1" w:styleId="AbstractandHeaderIntechOpenChar">
    <w:name w:val="Abstract and Header IntechOpen Char"/>
    <w:basedOn w:val="Tipodeletrapredefinidodopargrafo"/>
    <w:link w:val="AbstractandHeaderIntechOpen"/>
    <w:rsid w:val="0085671E"/>
    <w:rPr>
      <w:rFonts w:ascii="FS Brabo" w:hAnsi="FS Brabo"/>
      <w:b/>
      <w:color w:val="E4322B"/>
    </w:rPr>
  </w:style>
  <w:style w:type="paragraph" w:customStyle="1" w:styleId="KeywordsIntechOpen">
    <w:name w:val="Keywords IntechOpen"/>
    <w:link w:val="KeywordsIntechOpenChar"/>
    <w:qFormat/>
    <w:rsid w:val="00F90596"/>
    <w:pPr>
      <w:spacing w:after="567" w:line="240" w:lineRule="auto"/>
    </w:pPr>
    <w:rPr>
      <w:rFonts w:ascii="FS Brabo" w:hAnsi="FS Brabo"/>
      <w:sz w:val="20"/>
    </w:rPr>
  </w:style>
  <w:style w:type="character" w:customStyle="1" w:styleId="BodyTextIntechOpenChar">
    <w:name w:val="Body Text IntechOpen Char"/>
    <w:basedOn w:val="Tipodeletrapredefinidodopargrafo"/>
    <w:link w:val="BodyTextIntechOpen"/>
    <w:rsid w:val="0085671E"/>
    <w:rPr>
      <w:rFonts w:ascii="FS Brabo" w:hAnsi="FS Brabo"/>
      <w:sz w:val="20"/>
    </w:rPr>
  </w:style>
  <w:style w:type="paragraph" w:customStyle="1" w:styleId="Heading1IntechOpen">
    <w:name w:val="Heading 1 IntechOpen"/>
    <w:link w:val="Heading1IntechOpenChar"/>
    <w:qFormat/>
    <w:rsid w:val="001F1449"/>
    <w:pPr>
      <w:spacing w:before="369" w:after="369" w:line="240" w:lineRule="auto"/>
    </w:pPr>
    <w:rPr>
      <w:rFonts w:ascii="FS Brabo" w:hAnsi="FS Brabo"/>
      <w:b/>
    </w:rPr>
  </w:style>
  <w:style w:type="character" w:customStyle="1" w:styleId="KeywordsIntechOpenChar">
    <w:name w:val="Keywords IntechOpen Char"/>
    <w:basedOn w:val="Tipodeletrapredefinidodopargrafo"/>
    <w:link w:val="KeywordsIntechOpen"/>
    <w:rsid w:val="00F90596"/>
    <w:rPr>
      <w:rFonts w:ascii="FS Brabo" w:hAnsi="FS Brabo"/>
      <w:sz w:val="20"/>
    </w:rPr>
  </w:style>
  <w:style w:type="character" w:styleId="Hiperligao">
    <w:name w:val="Hyperlink"/>
    <w:basedOn w:val="Tipodeletrapredefinidodopargrafo"/>
    <w:uiPriority w:val="99"/>
    <w:unhideWhenUsed/>
    <w:rsid w:val="00707990"/>
    <w:rPr>
      <w:color w:val="0563C1" w:themeColor="hyperlink"/>
      <w:u w:val="single"/>
    </w:rPr>
  </w:style>
  <w:style w:type="character" w:customStyle="1" w:styleId="Heading1IntechOpenChar">
    <w:name w:val="Heading 1 IntechOpen Char"/>
    <w:basedOn w:val="Tipodeletrapredefinidodopargrafo"/>
    <w:link w:val="Heading1IntechOpen"/>
    <w:rsid w:val="001F1449"/>
    <w:rPr>
      <w:rFonts w:ascii="FS Brabo" w:hAnsi="FS Brabo"/>
      <w:b/>
    </w:rPr>
  </w:style>
  <w:style w:type="character" w:customStyle="1" w:styleId="1">
    <w:name w:val="Неразрешенное упоминание1"/>
    <w:basedOn w:val="Tipodeletrapredefinidodopargrafo"/>
    <w:uiPriority w:val="99"/>
    <w:semiHidden/>
    <w:unhideWhenUsed/>
    <w:rsid w:val="00707990"/>
    <w:rPr>
      <w:color w:val="605E5C"/>
      <w:shd w:val="clear" w:color="auto" w:fill="E1DFDD"/>
    </w:rPr>
  </w:style>
  <w:style w:type="paragraph" w:customStyle="1" w:styleId="Heading2IntechOpen">
    <w:name w:val="Heading 2 IntechOpen"/>
    <w:link w:val="Heading2IntechOpenChar"/>
    <w:qFormat/>
    <w:rsid w:val="006641BE"/>
    <w:pPr>
      <w:spacing w:before="369" w:after="369" w:line="240" w:lineRule="auto"/>
    </w:pPr>
    <w:rPr>
      <w:rFonts w:ascii="FS Brabo" w:hAnsi="FS Brabo"/>
      <w:b/>
      <w:sz w:val="20"/>
    </w:rPr>
  </w:style>
  <w:style w:type="paragraph" w:customStyle="1" w:styleId="Heading3IntechOpen">
    <w:name w:val="Heading 3 IntechOpen"/>
    <w:link w:val="Heading3IntechOpenChar"/>
    <w:qFormat/>
    <w:rsid w:val="006641BE"/>
    <w:pPr>
      <w:spacing w:before="369" w:after="369" w:line="240" w:lineRule="auto"/>
    </w:pPr>
    <w:rPr>
      <w:rFonts w:ascii="FS Brabo" w:hAnsi="FS Brabo"/>
      <w:i/>
      <w:sz w:val="20"/>
    </w:rPr>
  </w:style>
  <w:style w:type="character" w:customStyle="1" w:styleId="Heading2IntechOpenChar">
    <w:name w:val="Heading 2 IntechOpen Char"/>
    <w:basedOn w:val="Tipodeletrapredefinidodopargrafo"/>
    <w:link w:val="Heading2IntechOpen"/>
    <w:rsid w:val="006641BE"/>
    <w:rPr>
      <w:rFonts w:ascii="FS Brabo" w:hAnsi="FS Brabo"/>
      <w:b/>
      <w:sz w:val="20"/>
    </w:rPr>
  </w:style>
  <w:style w:type="character" w:customStyle="1" w:styleId="Heading3IntechOpenChar">
    <w:name w:val="Heading 3 IntechOpen Char"/>
    <w:basedOn w:val="Tipodeletrapredefinidodopargrafo"/>
    <w:link w:val="Heading3IntechOpen"/>
    <w:rsid w:val="006641BE"/>
    <w:rPr>
      <w:rFonts w:ascii="FS Brabo" w:hAnsi="FS Brabo"/>
      <w:i/>
      <w:sz w:val="20"/>
    </w:rPr>
  </w:style>
  <w:style w:type="character" w:styleId="Hiperligaovisitada">
    <w:name w:val="FollowedHyperlink"/>
    <w:basedOn w:val="Tipodeletrapredefinidodopargrafo"/>
    <w:uiPriority w:val="99"/>
    <w:semiHidden/>
    <w:unhideWhenUsed/>
    <w:rsid w:val="009D1DBE"/>
    <w:rPr>
      <w:color w:val="954F72" w:themeColor="followedHyperlink"/>
      <w:u w:val="single"/>
    </w:rPr>
  </w:style>
  <w:style w:type="paragraph" w:styleId="Textodenotadefim">
    <w:name w:val="endnote text"/>
    <w:basedOn w:val="Normal"/>
    <w:link w:val="TextodenotadefimCarter"/>
    <w:uiPriority w:val="99"/>
    <w:unhideWhenUsed/>
    <w:rsid w:val="00A96881"/>
    <w:pPr>
      <w:spacing w:after="0" w:line="240" w:lineRule="auto"/>
    </w:pPr>
    <w:rPr>
      <w:sz w:val="20"/>
      <w:szCs w:val="20"/>
    </w:rPr>
  </w:style>
  <w:style w:type="character" w:customStyle="1" w:styleId="TextodenotadefimCarter">
    <w:name w:val="Texto de nota de fim Caráter"/>
    <w:basedOn w:val="Tipodeletrapredefinidodopargrafo"/>
    <w:link w:val="Textodenotadefim"/>
    <w:uiPriority w:val="99"/>
    <w:rsid w:val="00A96881"/>
    <w:rPr>
      <w:sz w:val="20"/>
      <w:szCs w:val="20"/>
    </w:rPr>
  </w:style>
  <w:style w:type="character" w:styleId="Refdenotadefim">
    <w:name w:val="endnote reference"/>
    <w:basedOn w:val="Tipodeletrapredefinidodopargrafo"/>
    <w:uiPriority w:val="99"/>
    <w:semiHidden/>
    <w:unhideWhenUsed/>
    <w:rsid w:val="00A96881"/>
    <w:rPr>
      <w:vertAlign w:val="superscript"/>
    </w:rPr>
  </w:style>
  <w:style w:type="paragraph" w:customStyle="1" w:styleId="Reference">
    <w:name w:val="Reference"/>
    <w:basedOn w:val="Normal"/>
    <w:rsid w:val="003B1DA1"/>
    <w:pPr>
      <w:numPr>
        <w:numId w:val="2"/>
      </w:numPr>
      <w:tabs>
        <w:tab w:val="left" w:pos="346"/>
      </w:tabs>
      <w:spacing w:after="0" w:line="240" w:lineRule="exact"/>
      <w:jc w:val="both"/>
    </w:pPr>
    <w:rPr>
      <w:rFonts w:ascii="Times New Roman" w:eastAsia="Times New Roman" w:hAnsi="Times New Roman" w:cs="Times New Roman"/>
      <w:sz w:val="18"/>
      <w:szCs w:val="20"/>
    </w:rPr>
  </w:style>
  <w:style w:type="character" w:customStyle="1" w:styleId="apple-converted-space">
    <w:name w:val="apple-converted-space"/>
    <w:basedOn w:val="Tipodeletrapredefinidodopargrafo"/>
    <w:rsid w:val="003F6312"/>
  </w:style>
  <w:style w:type="table" w:styleId="TabelacomGrelha">
    <w:name w:val="Table Grid"/>
    <w:basedOn w:val="Tabelanormal"/>
    <w:uiPriority w:val="39"/>
    <w:rsid w:val="00891A57"/>
    <w:pPr>
      <w:widowControl w:val="0"/>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BF0076"/>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F0076"/>
    <w:rPr>
      <w:rFonts w:ascii="Tahoma" w:hAnsi="Tahoma" w:cs="Tahoma"/>
      <w:sz w:val="16"/>
      <w:szCs w:val="16"/>
    </w:rPr>
  </w:style>
  <w:style w:type="character" w:customStyle="1" w:styleId="Ttulo2Carter">
    <w:name w:val="Título 2 Caráter"/>
    <w:basedOn w:val="Tipodeletrapredefinidodopargrafo"/>
    <w:link w:val="Ttulo2"/>
    <w:uiPriority w:val="9"/>
    <w:rsid w:val="00B1090F"/>
    <w:rPr>
      <w:rFonts w:asciiTheme="majorHAnsi" w:eastAsiaTheme="majorEastAsia" w:hAnsiTheme="majorHAnsi" w:cstheme="majorBidi"/>
      <w:color w:val="2F5496" w:themeColor="accent1" w:themeShade="BF"/>
      <w:sz w:val="26"/>
      <w:szCs w:val="26"/>
    </w:rPr>
  </w:style>
  <w:style w:type="character" w:customStyle="1" w:styleId="Ttulo1Carter">
    <w:name w:val="Título 1 Caráter"/>
    <w:basedOn w:val="Tipodeletrapredefinidodopargrafo"/>
    <w:link w:val="Ttulo1"/>
    <w:uiPriority w:val="9"/>
    <w:rsid w:val="00912139"/>
    <w:rPr>
      <w:rFonts w:asciiTheme="majorHAnsi" w:eastAsiaTheme="majorEastAsia" w:hAnsiTheme="majorHAnsi" w:cstheme="majorBidi"/>
      <w:color w:val="2F5496" w:themeColor="accent1" w:themeShade="BF"/>
      <w:sz w:val="32"/>
      <w:szCs w:val="32"/>
    </w:rPr>
  </w:style>
  <w:style w:type="character" w:styleId="Refdecomentrio">
    <w:name w:val="annotation reference"/>
    <w:basedOn w:val="Tipodeletrapredefinidodopargrafo"/>
    <w:uiPriority w:val="99"/>
    <w:semiHidden/>
    <w:unhideWhenUsed/>
    <w:rsid w:val="003639FF"/>
    <w:rPr>
      <w:sz w:val="16"/>
      <w:szCs w:val="16"/>
    </w:rPr>
  </w:style>
  <w:style w:type="paragraph" w:styleId="Textodecomentrio">
    <w:name w:val="annotation text"/>
    <w:basedOn w:val="Normal"/>
    <w:link w:val="TextodecomentrioCarter"/>
    <w:uiPriority w:val="99"/>
    <w:semiHidden/>
    <w:unhideWhenUsed/>
    <w:rsid w:val="003639F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3639FF"/>
    <w:rPr>
      <w:sz w:val="20"/>
      <w:szCs w:val="20"/>
    </w:rPr>
  </w:style>
  <w:style w:type="paragraph" w:styleId="Assuntodecomentrio">
    <w:name w:val="annotation subject"/>
    <w:basedOn w:val="Textodecomentrio"/>
    <w:next w:val="Textodecomentrio"/>
    <w:link w:val="AssuntodecomentrioCarter"/>
    <w:uiPriority w:val="99"/>
    <w:semiHidden/>
    <w:unhideWhenUsed/>
    <w:rsid w:val="003639FF"/>
    <w:rPr>
      <w:b/>
      <w:bCs/>
    </w:rPr>
  </w:style>
  <w:style w:type="character" w:customStyle="1" w:styleId="AssuntodecomentrioCarter">
    <w:name w:val="Assunto de comentário Caráter"/>
    <w:basedOn w:val="TextodecomentrioCarter"/>
    <w:link w:val="Assuntodecomentrio"/>
    <w:uiPriority w:val="99"/>
    <w:semiHidden/>
    <w:rsid w:val="003639FF"/>
    <w:rPr>
      <w:b/>
      <w:bCs/>
      <w:sz w:val="20"/>
      <w:szCs w:val="20"/>
    </w:rPr>
  </w:style>
  <w:style w:type="paragraph" w:styleId="Bibliografia">
    <w:name w:val="Bibliography"/>
    <w:basedOn w:val="Normal"/>
    <w:next w:val="Normal"/>
    <w:uiPriority w:val="37"/>
    <w:semiHidden/>
    <w:unhideWhenUsed/>
    <w:rsid w:val="00E44487"/>
  </w:style>
  <w:style w:type="paragraph" w:customStyle="1" w:styleId="articlebodyabstracttext">
    <w:name w:val="articlebody_abstracttext"/>
    <w:basedOn w:val="Normal"/>
    <w:rsid w:val="00430837"/>
    <w:pPr>
      <w:spacing w:before="100" w:beforeAutospacing="1" w:after="100" w:afterAutospacing="1" w:line="240" w:lineRule="auto"/>
    </w:pPr>
    <w:rPr>
      <w:rFonts w:ascii="Times New Roman" w:eastAsia="Times New Roman" w:hAnsi="Times New Roman" w:cs="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2515">
      <w:bodyDiv w:val="1"/>
      <w:marLeft w:val="0"/>
      <w:marRight w:val="0"/>
      <w:marTop w:val="0"/>
      <w:marBottom w:val="0"/>
      <w:divBdr>
        <w:top w:val="none" w:sz="0" w:space="0" w:color="auto"/>
        <w:left w:val="none" w:sz="0" w:space="0" w:color="auto"/>
        <w:bottom w:val="none" w:sz="0" w:space="0" w:color="auto"/>
        <w:right w:val="none" w:sz="0" w:space="0" w:color="auto"/>
      </w:divBdr>
    </w:div>
    <w:div w:id="63574516">
      <w:bodyDiv w:val="1"/>
      <w:marLeft w:val="0"/>
      <w:marRight w:val="0"/>
      <w:marTop w:val="0"/>
      <w:marBottom w:val="0"/>
      <w:divBdr>
        <w:top w:val="none" w:sz="0" w:space="0" w:color="auto"/>
        <w:left w:val="none" w:sz="0" w:space="0" w:color="auto"/>
        <w:bottom w:val="none" w:sz="0" w:space="0" w:color="auto"/>
        <w:right w:val="none" w:sz="0" w:space="0" w:color="auto"/>
      </w:divBdr>
    </w:div>
    <w:div w:id="98451279">
      <w:bodyDiv w:val="1"/>
      <w:marLeft w:val="0"/>
      <w:marRight w:val="0"/>
      <w:marTop w:val="0"/>
      <w:marBottom w:val="0"/>
      <w:divBdr>
        <w:top w:val="none" w:sz="0" w:space="0" w:color="auto"/>
        <w:left w:val="none" w:sz="0" w:space="0" w:color="auto"/>
        <w:bottom w:val="none" w:sz="0" w:space="0" w:color="auto"/>
        <w:right w:val="none" w:sz="0" w:space="0" w:color="auto"/>
      </w:divBdr>
    </w:div>
    <w:div w:id="193429212">
      <w:bodyDiv w:val="1"/>
      <w:marLeft w:val="0"/>
      <w:marRight w:val="0"/>
      <w:marTop w:val="0"/>
      <w:marBottom w:val="0"/>
      <w:divBdr>
        <w:top w:val="none" w:sz="0" w:space="0" w:color="auto"/>
        <w:left w:val="none" w:sz="0" w:space="0" w:color="auto"/>
        <w:bottom w:val="none" w:sz="0" w:space="0" w:color="auto"/>
        <w:right w:val="none" w:sz="0" w:space="0" w:color="auto"/>
      </w:divBdr>
    </w:div>
    <w:div w:id="336005194">
      <w:bodyDiv w:val="1"/>
      <w:marLeft w:val="0"/>
      <w:marRight w:val="0"/>
      <w:marTop w:val="0"/>
      <w:marBottom w:val="0"/>
      <w:divBdr>
        <w:top w:val="none" w:sz="0" w:space="0" w:color="auto"/>
        <w:left w:val="none" w:sz="0" w:space="0" w:color="auto"/>
        <w:bottom w:val="none" w:sz="0" w:space="0" w:color="auto"/>
        <w:right w:val="none" w:sz="0" w:space="0" w:color="auto"/>
      </w:divBdr>
    </w:div>
    <w:div w:id="359210988">
      <w:bodyDiv w:val="1"/>
      <w:marLeft w:val="0"/>
      <w:marRight w:val="0"/>
      <w:marTop w:val="0"/>
      <w:marBottom w:val="0"/>
      <w:divBdr>
        <w:top w:val="none" w:sz="0" w:space="0" w:color="auto"/>
        <w:left w:val="none" w:sz="0" w:space="0" w:color="auto"/>
        <w:bottom w:val="none" w:sz="0" w:space="0" w:color="auto"/>
        <w:right w:val="none" w:sz="0" w:space="0" w:color="auto"/>
      </w:divBdr>
    </w:div>
    <w:div w:id="444812819">
      <w:bodyDiv w:val="1"/>
      <w:marLeft w:val="0"/>
      <w:marRight w:val="0"/>
      <w:marTop w:val="0"/>
      <w:marBottom w:val="0"/>
      <w:divBdr>
        <w:top w:val="none" w:sz="0" w:space="0" w:color="auto"/>
        <w:left w:val="none" w:sz="0" w:space="0" w:color="auto"/>
        <w:bottom w:val="none" w:sz="0" w:space="0" w:color="auto"/>
        <w:right w:val="none" w:sz="0" w:space="0" w:color="auto"/>
      </w:divBdr>
    </w:div>
    <w:div w:id="527527705">
      <w:bodyDiv w:val="1"/>
      <w:marLeft w:val="0"/>
      <w:marRight w:val="0"/>
      <w:marTop w:val="0"/>
      <w:marBottom w:val="0"/>
      <w:divBdr>
        <w:top w:val="none" w:sz="0" w:space="0" w:color="auto"/>
        <w:left w:val="none" w:sz="0" w:space="0" w:color="auto"/>
        <w:bottom w:val="none" w:sz="0" w:space="0" w:color="auto"/>
        <w:right w:val="none" w:sz="0" w:space="0" w:color="auto"/>
      </w:divBdr>
    </w:div>
    <w:div w:id="529730420">
      <w:bodyDiv w:val="1"/>
      <w:marLeft w:val="0"/>
      <w:marRight w:val="0"/>
      <w:marTop w:val="0"/>
      <w:marBottom w:val="0"/>
      <w:divBdr>
        <w:top w:val="none" w:sz="0" w:space="0" w:color="auto"/>
        <w:left w:val="none" w:sz="0" w:space="0" w:color="auto"/>
        <w:bottom w:val="none" w:sz="0" w:space="0" w:color="auto"/>
        <w:right w:val="none" w:sz="0" w:space="0" w:color="auto"/>
      </w:divBdr>
      <w:divsChild>
        <w:div w:id="789008482">
          <w:marLeft w:val="0"/>
          <w:marRight w:val="0"/>
          <w:marTop w:val="0"/>
          <w:marBottom w:val="0"/>
          <w:divBdr>
            <w:top w:val="none" w:sz="0" w:space="0" w:color="auto"/>
            <w:left w:val="none" w:sz="0" w:space="0" w:color="auto"/>
            <w:bottom w:val="none" w:sz="0" w:space="0" w:color="auto"/>
            <w:right w:val="none" w:sz="0" w:space="0" w:color="auto"/>
          </w:divBdr>
        </w:div>
        <w:div w:id="1418870720">
          <w:marLeft w:val="0"/>
          <w:marRight w:val="0"/>
          <w:marTop w:val="0"/>
          <w:marBottom w:val="0"/>
          <w:divBdr>
            <w:top w:val="none" w:sz="0" w:space="0" w:color="auto"/>
            <w:left w:val="none" w:sz="0" w:space="0" w:color="auto"/>
            <w:bottom w:val="none" w:sz="0" w:space="0" w:color="auto"/>
            <w:right w:val="none" w:sz="0" w:space="0" w:color="auto"/>
          </w:divBdr>
        </w:div>
        <w:div w:id="895164265">
          <w:marLeft w:val="0"/>
          <w:marRight w:val="0"/>
          <w:marTop w:val="0"/>
          <w:marBottom w:val="0"/>
          <w:divBdr>
            <w:top w:val="none" w:sz="0" w:space="0" w:color="auto"/>
            <w:left w:val="none" w:sz="0" w:space="0" w:color="auto"/>
            <w:bottom w:val="none" w:sz="0" w:space="0" w:color="auto"/>
            <w:right w:val="none" w:sz="0" w:space="0" w:color="auto"/>
          </w:divBdr>
        </w:div>
      </w:divsChild>
    </w:div>
    <w:div w:id="562983571">
      <w:bodyDiv w:val="1"/>
      <w:marLeft w:val="0"/>
      <w:marRight w:val="0"/>
      <w:marTop w:val="0"/>
      <w:marBottom w:val="0"/>
      <w:divBdr>
        <w:top w:val="none" w:sz="0" w:space="0" w:color="auto"/>
        <w:left w:val="none" w:sz="0" w:space="0" w:color="auto"/>
        <w:bottom w:val="none" w:sz="0" w:space="0" w:color="auto"/>
        <w:right w:val="none" w:sz="0" w:space="0" w:color="auto"/>
      </w:divBdr>
    </w:div>
    <w:div w:id="627319372">
      <w:bodyDiv w:val="1"/>
      <w:marLeft w:val="0"/>
      <w:marRight w:val="0"/>
      <w:marTop w:val="0"/>
      <w:marBottom w:val="0"/>
      <w:divBdr>
        <w:top w:val="none" w:sz="0" w:space="0" w:color="auto"/>
        <w:left w:val="none" w:sz="0" w:space="0" w:color="auto"/>
        <w:bottom w:val="none" w:sz="0" w:space="0" w:color="auto"/>
        <w:right w:val="none" w:sz="0" w:space="0" w:color="auto"/>
      </w:divBdr>
    </w:div>
    <w:div w:id="785538407">
      <w:bodyDiv w:val="1"/>
      <w:marLeft w:val="0"/>
      <w:marRight w:val="0"/>
      <w:marTop w:val="0"/>
      <w:marBottom w:val="0"/>
      <w:divBdr>
        <w:top w:val="none" w:sz="0" w:space="0" w:color="auto"/>
        <w:left w:val="none" w:sz="0" w:space="0" w:color="auto"/>
        <w:bottom w:val="none" w:sz="0" w:space="0" w:color="auto"/>
        <w:right w:val="none" w:sz="0" w:space="0" w:color="auto"/>
      </w:divBdr>
    </w:div>
    <w:div w:id="813640378">
      <w:bodyDiv w:val="1"/>
      <w:marLeft w:val="0"/>
      <w:marRight w:val="0"/>
      <w:marTop w:val="0"/>
      <w:marBottom w:val="0"/>
      <w:divBdr>
        <w:top w:val="none" w:sz="0" w:space="0" w:color="auto"/>
        <w:left w:val="none" w:sz="0" w:space="0" w:color="auto"/>
        <w:bottom w:val="none" w:sz="0" w:space="0" w:color="auto"/>
        <w:right w:val="none" w:sz="0" w:space="0" w:color="auto"/>
      </w:divBdr>
    </w:div>
    <w:div w:id="829907673">
      <w:bodyDiv w:val="1"/>
      <w:marLeft w:val="0"/>
      <w:marRight w:val="0"/>
      <w:marTop w:val="0"/>
      <w:marBottom w:val="0"/>
      <w:divBdr>
        <w:top w:val="none" w:sz="0" w:space="0" w:color="auto"/>
        <w:left w:val="none" w:sz="0" w:space="0" w:color="auto"/>
        <w:bottom w:val="none" w:sz="0" w:space="0" w:color="auto"/>
        <w:right w:val="none" w:sz="0" w:space="0" w:color="auto"/>
      </w:divBdr>
    </w:div>
    <w:div w:id="838085561">
      <w:bodyDiv w:val="1"/>
      <w:marLeft w:val="0"/>
      <w:marRight w:val="0"/>
      <w:marTop w:val="0"/>
      <w:marBottom w:val="0"/>
      <w:divBdr>
        <w:top w:val="none" w:sz="0" w:space="0" w:color="auto"/>
        <w:left w:val="none" w:sz="0" w:space="0" w:color="auto"/>
        <w:bottom w:val="none" w:sz="0" w:space="0" w:color="auto"/>
        <w:right w:val="none" w:sz="0" w:space="0" w:color="auto"/>
      </w:divBdr>
      <w:divsChild>
        <w:div w:id="111286922">
          <w:marLeft w:val="0"/>
          <w:marRight w:val="0"/>
          <w:marTop w:val="100"/>
          <w:marBottom w:val="100"/>
          <w:divBdr>
            <w:top w:val="none" w:sz="0" w:space="0" w:color="auto"/>
            <w:left w:val="none" w:sz="0" w:space="0" w:color="auto"/>
            <w:bottom w:val="none" w:sz="0" w:space="0" w:color="auto"/>
            <w:right w:val="none" w:sz="0" w:space="0" w:color="auto"/>
          </w:divBdr>
          <w:divsChild>
            <w:div w:id="3305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1578">
      <w:bodyDiv w:val="1"/>
      <w:marLeft w:val="0"/>
      <w:marRight w:val="0"/>
      <w:marTop w:val="0"/>
      <w:marBottom w:val="0"/>
      <w:divBdr>
        <w:top w:val="none" w:sz="0" w:space="0" w:color="auto"/>
        <w:left w:val="none" w:sz="0" w:space="0" w:color="auto"/>
        <w:bottom w:val="none" w:sz="0" w:space="0" w:color="auto"/>
        <w:right w:val="none" w:sz="0" w:space="0" w:color="auto"/>
      </w:divBdr>
      <w:divsChild>
        <w:div w:id="1182664065">
          <w:marLeft w:val="300"/>
          <w:marRight w:val="0"/>
          <w:marTop w:val="0"/>
          <w:marBottom w:val="300"/>
          <w:divBdr>
            <w:top w:val="single" w:sz="6" w:space="0" w:color="ADADAD"/>
            <w:left w:val="single" w:sz="6" w:space="0" w:color="ADADAD"/>
            <w:bottom w:val="single" w:sz="6" w:space="0" w:color="ADADAD"/>
            <w:right w:val="single" w:sz="6" w:space="0" w:color="ADADAD"/>
          </w:divBdr>
        </w:div>
      </w:divsChild>
    </w:div>
    <w:div w:id="1036736708">
      <w:bodyDiv w:val="1"/>
      <w:marLeft w:val="0"/>
      <w:marRight w:val="0"/>
      <w:marTop w:val="0"/>
      <w:marBottom w:val="0"/>
      <w:divBdr>
        <w:top w:val="none" w:sz="0" w:space="0" w:color="auto"/>
        <w:left w:val="none" w:sz="0" w:space="0" w:color="auto"/>
        <w:bottom w:val="none" w:sz="0" w:space="0" w:color="auto"/>
        <w:right w:val="none" w:sz="0" w:space="0" w:color="auto"/>
      </w:divBdr>
    </w:div>
    <w:div w:id="1106542329">
      <w:bodyDiv w:val="1"/>
      <w:marLeft w:val="0"/>
      <w:marRight w:val="0"/>
      <w:marTop w:val="0"/>
      <w:marBottom w:val="0"/>
      <w:divBdr>
        <w:top w:val="none" w:sz="0" w:space="0" w:color="auto"/>
        <w:left w:val="none" w:sz="0" w:space="0" w:color="auto"/>
        <w:bottom w:val="none" w:sz="0" w:space="0" w:color="auto"/>
        <w:right w:val="none" w:sz="0" w:space="0" w:color="auto"/>
      </w:divBdr>
    </w:div>
    <w:div w:id="1148208141">
      <w:bodyDiv w:val="1"/>
      <w:marLeft w:val="0"/>
      <w:marRight w:val="0"/>
      <w:marTop w:val="0"/>
      <w:marBottom w:val="0"/>
      <w:divBdr>
        <w:top w:val="none" w:sz="0" w:space="0" w:color="auto"/>
        <w:left w:val="none" w:sz="0" w:space="0" w:color="auto"/>
        <w:bottom w:val="none" w:sz="0" w:space="0" w:color="auto"/>
        <w:right w:val="none" w:sz="0" w:space="0" w:color="auto"/>
      </w:divBdr>
    </w:div>
    <w:div w:id="1326783294">
      <w:bodyDiv w:val="1"/>
      <w:marLeft w:val="0"/>
      <w:marRight w:val="0"/>
      <w:marTop w:val="0"/>
      <w:marBottom w:val="0"/>
      <w:divBdr>
        <w:top w:val="none" w:sz="0" w:space="0" w:color="auto"/>
        <w:left w:val="none" w:sz="0" w:space="0" w:color="auto"/>
        <w:bottom w:val="none" w:sz="0" w:space="0" w:color="auto"/>
        <w:right w:val="none" w:sz="0" w:space="0" w:color="auto"/>
      </w:divBdr>
    </w:div>
    <w:div w:id="1375233562">
      <w:bodyDiv w:val="1"/>
      <w:marLeft w:val="0"/>
      <w:marRight w:val="0"/>
      <w:marTop w:val="0"/>
      <w:marBottom w:val="0"/>
      <w:divBdr>
        <w:top w:val="none" w:sz="0" w:space="0" w:color="auto"/>
        <w:left w:val="none" w:sz="0" w:space="0" w:color="auto"/>
        <w:bottom w:val="none" w:sz="0" w:space="0" w:color="auto"/>
        <w:right w:val="none" w:sz="0" w:space="0" w:color="auto"/>
      </w:divBdr>
    </w:div>
    <w:div w:id="1389844169">
      <w:bodyDiv w:val="1"/>
      <w:marLeft w:val="0"/>
      <w:marRight w:val="0"/>
      <w:marTop w:val="0"/>
      <w:marBottom w:val="0"/>
      <w:divBdr>
        <w:top w:val="none" w:sz="0" w:space="0" w:color="auto"/>
        <w:left w:val="none" w:sz="0" w:space="0" w:color="auto"/>
        <w:bottom w:val="none" w:sz="0" w:space="0" w:color="auto"/>
        <w:right w:val="none" w:sz="0" w:space="0" w:color="auto"/>
      </w:divBdr>
      <w:divsChild>
        <w:div w:id="1376735205">
          <w:marLeft w:val="0"/>
          <w:marRight w:val="0"/>
          <w:marTop w:val="0"/>
          <w:marBottom w:val="0"/>
          <w:divBdr>
            <w:top w:val="none" w:sz="0" w:space="0" w:color="auto"/>
            <w:left w:val="none" w:sz="0" w:space="0" w:color="auto"/>
            <w:bottom w:val="none" w:sz="0" w:space="0" w:color="auto"/>
            <w:right w:val="none" w:sz="0" w:space="0" w:color="auto"/>
          </w:divBdr>
        </w:div>
        <w:div w:id="600651925">
          <w:marLeft w:val="0"/>
          <w:marRight w:val="0"/>
          <w:marTop w:val="120"/>
          <w:marBottom w:val="120"/>
          <w:divBdr>
            <w:top w:val="none" w:sz="0" w:space="0" w:color="auto"/>
            <w:left w:val="none" w:sz="0" w:space="0" w:color="auto"/>
            <w:bottom w:val="none" w:sz="0" w:space="0" w:color="auto"/>
            <w:right w:val="none" w:sz="0" w:space="0" w:color="auto"/>
          </w:divBdr>
        </w:div>
      </w:divsChild>
    </w:div>
    <w:div w:id="1442455958">
      <w:bodyDiv w:val="1"/>
      <w:marLeft w:val="0"/>
      <w:marRight w:val="0"/>
      <w:marTop w:val="0"/>
      <w:marBottom w:val="0"/>
      <w:divBdr>
        <w:top w:val="none" w:sz="0" w:space="0" w:color="auto"/>
        <w:left w:val="none" w:sz="0" w:space="0" w:color="auto"/>
        <w:bottom w:val="none" w:sz="0" w:space="0" w:color="auto"/>
        <w:right w:val="none" w:sz="0" w:space="0" w:color="auto"/>
      </w:divBdr>
    </w:div>
    <w:div w:id="1468474965">
      <w:bodyDiv w:val="1"/>
      <w:marLeft w:val="0"/>
      <w:marRight w:val="0"/>
      <w:marTop w:val="0"/>
      <w:marBottom w:val="0"/>
      <w:divBdr>
        <w:top w:val="none" w:sz="0" w:space="0" w:color="auto"/>
        <w:left w:val="none" w:sz="0" w:space="0" w:color="auto"/>
        <w:bottom w:val="none" w:sz="0" w:space="0" w:color="auto"/>
        <w:right w:val="none" w:sz="0" w:space="0" w:color="auto"/>
      </w:divBdr>
    </w:div>
    <w:div w:id="1691878244">
      <w:bodyDiv w:val="1"/>
      <w:marLeft w:val="0"/>
      <w:marRight w:val="0"/>
      <w:marTop w:val="0"/>
      <w:marBottom w:val="0"/>
      <w:divBdr>
        <w:top w:val="none" w:sz="0" w:space="0" w:color="auto"/>
        <w:left w:val="none" w:sz="0" w:space="0" w:color="auto"/>
        <w:bottom w:val="none" w:sz="0" w:space="0" w:color="auto"/>
        <w:right w:val="none" w:sz="0" w:space="0" w:color="auto"/>
      </w:divBdr>
    </w:div>
    <w:div w:id="1693872530">
      <w:bodyDiv w:val="1"/>
      <w:marLeft w:val="0"/>
      <w:marRight w:val="0"/>
      <w:marTop w:val="0"/>
      <w:marBottom w:val="0"/>
      <w:divBdr>
        <w:top w:val="none" w:sz="0" w:space="0" w:color="auto"/>
        <w:left w:val="none" w:sz="0" w:space="0" w:color="auto"/>
        <w:bottom w:val="none" w:sz="0" w:space="0" w:color="auto"/>
        <w:right w:val="none" w:sz="0" w:space="0" w:color="auto"/>
      </w:divBdr>
    </w:div>
    <w:div w:id="1697996617">
      <w:bodyDiv w:val="1"/>
      <w:marLeft w:val="0"/>
      <w:marRight w:val="0"/>
      <w:marTop w:val="0"/>
      <w:marBottom w:val="0"/>
      <w:divBdr>
        <w:top w:val="none" w:sz="0" w:space="0" w:color="auto"/>
        <w:left w:val="none" w:sz="0" w:space="0" w:color="auto"/>
        <w:bottom w:val="none" w:sz="0" w:space="0" w:color="auto"/>
        <w:right w:val="none" w:sz="0" w:space="0" w:color="auto"/>
      </w:divBdr>
    </w:div>
    <w:div w:id="1736005706">
      <w:bodyDiv w:val="1"/>
      <w:marLeft w:val="0"/>
      <w:marRight w:val="0"/>
      <w:marTop w:val="0"/>
      <w:marBottom w:val="0"/>
      <w:divBdr>
        <w:top w:val="none" w:sz="0" w:space="0" w:color="auto"/>
        <w:left w:val="none" w:sz="0" w:space="0" w:color="auto"/>
        <w:bottom w:val="none" w:sz="0" w:space="0" w:color="auto"/>
        <w:right w:val="none" w:sz="0" w:space="0" w:color="auto"/>
      </w:divBdr>
    </w:div>
    <w:div w:id="18978198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950">
          <w:marLeft w:val="0"/>
          <w:marRight w:val="0"/>
          <w:marTop w:val="0"/>
          <w:marBottom w:val="0"/>
          <w:divBdr>
            <w:top w:val="none" w:sz="0" w:space="0" w:color="auto"/>
            <w:left w:val="none" w:sz="0" w:space="0" w:color="auto"/>
            <w:bottom w:val="none" w:sz="0" w:space="0" w:color="auto"/>
            <w:right w:val="none" w:sz="0" w:space="0" w:color="auto"/>
          </w:divBdr>
        </w:div>
      </w:divsChild>
    </w:div>
    <w:div w:id="1994945013">
      <w:bodyDiv w:val="1"/>
      <w:marLeft w:val="0"/>
      <w:marRight w:val="0"/>
      <w:marTop w:val="0"/>
      <w:marBottom w:val="0"/>
      <w:divBdr>
        <w:top w:val="none" w:sz="0" w:space="0" w:color="auto"/>
        <w:left w:val="none" w:sz="0" w:space="0" w:color="auto"/>
        <w:bottom w:val="none" w:sz="0" w:space="0" w:color="auto"/>
        <w:right w:val="none" w:sz="0" w:space="0" w:color="auto"/>
      </w:divBdr>
    </w:div>
    <w:div w:id="2014871269">
      <w:bodyDiv w:val="1"/>
      <w:marLeft w:val="0"/>
      <w:marRight w:val="0"/>
      <w:marTop w:val="0"/>
      <w:marBottom w:val="0"/>
      <w:divBdr>
        <w:top w:val="none" w:sz="0" w:space="0" w:color="auto"/>
        <w:left w:val="none" w:sz="0" w:space="0" w:color="auto"/>
        <w:bottom w:val="none" w:sz="0" w:space="0" w:color="auto"/>
        <w:right w:val="none" w:sz="0" w:space="0" w:color="auto"/>
      </w:divBdr>
    </w:div>
    <w:div w:id="2060089971">
      <w:bodyDiv w:val="1"/>
      <w:marLeft w:val="0"/>
      <w:marRight w:val="0"/>
      <w:marTop w:val="0"/>
      <w:marBottom w:val="0"/>
      <w:divBdr>
        <w:top w:val="none" w:sz="0" w:space="0" w:color="auto"/>
        <w:left w:val="none" w:sz="0" w:space="0" w:color="auto"/>
        <w:bottom w:val="none" w:sz="0" w:space="0" w:color="auto"/>
        <w:right w:val="none" w:sz="0" w:space="0" w:color="auto"/>
      </w:divBdr>
    </w:div>
    <w:div w:id="20675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E052E-E8D3-4068-972C-00605396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7067</Words>
  <Characters>38164</Characters>
  <Application>Microsoft Office Word</Application>
  <DocSecurity>0</DocSecurity>
  <Lines>318</Lines>
  <Paragraphs>90</Paragraphs>
  <ScaleCrop>false</ScaleCrop>
  <HeadingPairs>
    <vt:vector size="6" baseType="variant">
      <vt:variant>
        <vt:lpstr>Title</vt:lpstr>
      </vt:variant>
      <vt:variant>
        <vt:i4>1</vt:i4>
      </vt:variant>
      <vt:variant>
        <vt:lpstr>Título</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45141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 Kos</dc:creator>
  <cp:lastModifiedBy>Marco Santos</cp:lastModifiedBy>
  <cp:revision>5</cp:revision>
  <dcterms:created xsi:type="dcterms:W3CDTF">2019-10-21T10:50:00Z</dcterms:created>
  <dcterms:modified xsi:type="dcterms:W3CDTF">2019-10-24T08:56:00Z</dcterms:modified>
</cp:coreProperties>
</file>